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9E3090">
      <w:pPr>
        <w:spacing w:line="557" w:lineRule="exact"/>
        <w:rPr>
          <w:rFonts w:hint="eastAsia" w:ascii="黑体" w:hAnsi="黑体" w:eastAsia="黑体" w:cs="黑体"/>
          <w:sz w:val="32"/>
          <w:szCs w:val="32"/>
        </w:rPr>
      </w:pPr>
      <w:r>
        <w:rPr>
          <w:rFonts w:hint="eastAsia" w:ascii="黑体" w:hAnsi="黑体" w:eastAsia="黑体" w:cs="黑体"/>
          <w:sz w:val="32"/>
          <w:szCs w:val="32"/>
        </w:rPr>
        <w:t>附件3</w:t>
      </w:r>
    </w:p>
    <w:p w14:paraId="7030D090">
      <w:pPr>
        <w:spacing w:line="557" w:lineRule="exact"/>
        <w:rPr>
          <w:rFonts w:hint="eastAsia" w:ascii="微软雅黑" w:hAnsi="微软雅黑" w:eastAsia="微软雅黑" w:cs="微软雅黑"/>
          <w:sz w:val="44"/>
          <w:szCs w:val="44"/>
        </w:rPr>
      </w:pPr>
    </w:p>
    <w:p w14:paraId="6A95E1A2">
      <w:pPr>
        <w:spacing w:line="600" w:lineRule="exact"/>
        <w:rPr>
          <w:rFonts w:hint="eastAsia" w:ascii="方正仿宋简体" w:hAnsi="方正仿宋简体" w:eastAsia="方正仿宋简体" w:cs="方正仿宋简体"/>
          <w:sz w:val="44"/>
          <w:szCs w:val="44"/>
        </w:rPr>
      </w:pPr>
    </w:p>
    <w:p w14:paraId="5D9AF4DA">
      <w:pPr>
        <w:spacing w:line="600" w:lineRule="exact"/>
        <w:rPr>
          <w:rFonts w:hint="eastAsia" w:ascii="方正仿宋简体" w:hAnsi="方正仿宋简体" w:eastAsia="方正仿宋简体" w:cs="方正仿宋简体"/>
          <w:sz w:val="44"/>
          <w:szCs w:val="44"/>
        </w:rPr>
      </w:pPr>
    </w:p>
    <w:p w14:paraId="4AE6F8D5">
      <w:pPr>
        <w:spacing w:line="600" w:lineRule="exact"/>
        <w:jc w:val="center"/>
        <w:rPr>
          <w:rFonts w:hint="eastAsia" w:ascii="方正仿宋简体" w:hAnsi="方正仿宋简体" w:eastAsia="方正仿宋简体" w:cs="方正仿宋简体"/>
          <w:sz w:val="44"/>
          <w:szCs w:val="44"/>
        </w:rPr>
      </w:pPr>
      <w:r>
        <w:rPr>
          <w:rFonts w:hint="eastAsia" w:ascii="方正仿宋简体" w:hAnsi="方正仿宋简体" w:eastAsia="方正仿宋简体" w:cs="方正仿宋简体"/>
          <w:sz w:val="44"/>
          <w:szCs w:val="44"/>
        </w:rPr>
        <w:t>四川省地方标准</w:t>
      </w:r>
    </w:p>
    <w:p w14:paraId="04094435">
      <w:pPr>
        <w:spacing w:line="600" w:lineRule="exact"/>
        <w:jc w:val="center"/>
        <w:rPr>
          <w:rFonts w:hint="eastAsia" w:ascii="方正仿宋简体" w:hAnsi="方正仿宋简体" w:eastAsia="方正仿宋简体" w:cs="方正仿宋简体"/>
          <w:sz w:val="44"/>
          <w:szCs w:val="44"/>
        </w:rPr>
      </w:pPr>
      <w:r>
        <w:rPr>
          <w:rFonts w:hint="eastAsia" w:ascii="方正仿宋简体" w:hAnsi="方正仿宋简体" w:eastAsia="方正仿宋简体" w:cs="方正仿宋简体"/>
          <w:sz w:val="44"/>
          <w:szCs w:val="44"/>
        </w:rPr>
        <w:t>《舍饲山羊肥羔</w:t>
      </w:r>
      <w:r>
        <w:rPr>
          <w:rFonts w:hint="eastAsia" w:ascii="方正仿宋简体" w:hAnsi="方正仿宋简体" w:eastAsia="方正仿宋简体" w:cs="方正仿宋简体"/>
          <w:sz w:val="44"/>
          <w:szCs w:val="44"/>
          <w:lang w:val="en-US" w:eastAsia="zh-CN"/>
        </w:rPr>
        <w:t>饲养</w:t>
      </w:r>
      <w:r>
        <w:rPr>
          <w:rFonts w:hint="eastAsia" w:ascii="方正仿宋简体" w:hAnsi="方正仿宋简体" w:eastAsia="方正仿宋简体" w:cs="方正仿宋简体"/>
          <w:sz w:val="44"/>
          <w:szCs w:val="44"/>
        </w:rPr>
        <w:t>技术</w:t>
      </w:r>
      <w:r>
        <w:rPr>
          <w:rFonts w:hint="eastAsia" w:ascii="方正仿宋简体" w:hAnsi="方正仿宋简体" w:eastAsia="方正仿宋简体" w:cs="方正仿宋简体"/>
          <w:sz w:val="44"/>
          <w:szCs w:val="44"/>
          <w:lang w:val="en-US" w:eastAsia="zh-CN"/>
        </w:rPr>
        <w:t>规范</w:t>
      </w:r>
      <w:r>
        <w:rPr>
          <w:rFonts w:hint="eastAsia" w:ascii="方正仿宋简体" w:hAnsi="方正仿宋简体" w:eastAsia="方正仿宋简体" w:cs="方正仿宋简体"/>
          <w:sz w:val="44"/>
          <w:szCs w:val="44"/>
        </w:rPr>
        <w:t>》</w:t>
      </w:r>
    </w:p>
    <w:p w14:paraId="4A4E923A">
      <w:pPr>
        <w:spacing w:line="600" w:lineRule="exact"/>
        <w:jc w:val="center"/>
        <w:rPr>
          <w:rFonts w:hint="eastAsia" w:ascii="方正仿宋简体" w:hAnsi="方正仿宋简体" w:eastAsia="方正仿宋简体" w:cs="方正仿宋简体"/>
          <w:sz w:val="44"/>
          <w:szCs w:val="44"/>
        </w:rPr>
      </w:pPr>
    </w:p>
    <w:p w14:paraId="65DD4753">
      <w:pPr>
        <w:spacing w:line="600" w:lineRule="exact"/>
        <w:jc w:val="center"/>
        <w:rPr>
          <w:rFonts w:hint="eastAsia" w:ascii="方正仿宋简体" w:hAnsi="方正仿宋简体" w:eastAsia="方正仿宋简体" w:cs="方正仿宋简体"/>
          <w:sz w:val="44"/>
          <w:szCs w:val="44"/>
        </w:rPr>
      </w:pPr>
    </w:p>
    <w:p w14:paraId="109F67FC">
      <w:pPr>
        <w:spacing w:line="600" w:lineRule="exact"/>
        <w:jc w:val="center"/>
        <w:rPr>
          <w:rFonts w:hint="eastAsia" w:ascii="方正仿宋简体" w:hAnsi="方正仿宋简体" w:eastAsia="方正仿宋简体" w:cs="方正仿宋简体"/>
          <w:sz w:val="44"/>
          <w:szCs w:val="44"/>
        </w:rPr>
      </w:pPr>
    </w:p>
    <w:p w14:paraId="25063A7C">
      <w:pPr>
        <w:spacing w:line="600" w:lineRule="exact"/>
        <w:jc w:val="center"/>
        <w:rPr>
          <w:rFonts w:hint="eastAsia" w:ascii="方正仿宋简体" w:hAnsi="方正仿宋简体" w:eastAsia="方正仿宋简体" w:cs="方正仿宋简体"/>
          <w:sz w:val="44"/>
          <w:szCs w:val="44"/>
        </w:rPr>
      </w:pPr>
    </w:p>
    <w:p w14:paraId="457E1F53">
      <w:pPr>
        <w:spacing w:line="600" w:lineRule="exact"/>
        <w:jc w:val="center"/>
        <w:rPr>
          <w:rFonts w:hint="eastAsia" w:ascii="方正仿宋简体" w:hAnsi="方正仿宋简体" w:eastAsia="方正仿宋简体" w:cs="方正仿宋简体"/>
          <w:sz w:val="52"/>
          <w:szCs w:val="52"/>
        </w:rPr>
      </w:pPr>
      <w:r>
        <w:rPr>
          <w:rFonts w:hint="eastAsia" w:ascii="方正仿宋简体" w:hAnsi="方正仿宋简体" w:eastAsia="方正仿宋简体" w:cs="方正仿宋简体"/>
          <w:sz w:val="52"/>
          <w:szCs w:val="52"/>
        </w:rPr>
        <w:t>编 制 说 明</w:t>
      </w:r>
    </w:p>
    <w:p w14:paraId="09A3F3F6">
      <w:pPr>
        <w:spacing w:line="600" w:lineRule="exact"/>
        <w:jc w:val="center"/>
        <w:rPr>
          <w:rFonts w:hint="eastAsia" w:ascii="方正仿宋简体" w:hAnsi="方正仿宋简体" w:eastAsia="方正仿宋简体" w:cs="方正仿宋简体"/>
          <w:sz w:val="44"/>
          <w:szCs w:val="44"/>
        </w:rPr>
      </w:pPr>
    </w:p>
    <w:p w14:paraId="25F3DC7B">
      <w:pPr>
        <w:spacing w:line="600" w:lineRule="exact"/>
        <w:jc w:val="center"/>
        <w:rPr>
          <w:rFonts w:hint="eastAsia" w:ascii="方正仿宋简体" w:hAnsi="方正仿宋简体" w:eastAsia="方正仿宋简体" w:cs="方正仿宋简体"/>
          <w:sz w:val="44"/>
          <w:szCs w:val="44"/>
        </w:rPr>
      </w:pPr>
    </w:p>
    <w:p w14:paraId="17262C29">
      <w:pPr>
        <w:spacing w:line="600" w:lineRule="exact"/>
        <w:jc w:val="center"/>
        <w:rPr>
          <w:rFonts w:hint="eastAsia" w:ascii="方正仿宋简体" w:hAnsi="方正仿宋简体" w:eastAsia="方正仿宋简体" w:cs="方正仿宋简体"/>
          <w:sz w:val="44"/>
          <w:szCs w:val="44"/>
        </w:rPr>
      </w:pPr>
    </w:p>
    <w:p w14:paraId="5E26A6B4">
      <w:pPr>
        <w:spacing w:line="600" w:lineRule="exact"/>
        <w:jc w:val="center"/>
        <w:rPr>
          <w:rFonts w:hint="eastAsia" w:ascii="方正仿宋简体" w:hAnsi="方正仿宋简体" w:eastAsia="方正仿宋简体" w:cs="方正仿宋简体"/>
          <w:sz w:val="44"/>
          <w:szCs w:val="44"/>
        </w:rPr>
      </w:pPr>
    </w:p>
    <w:p w14:paraId="017DB7D6">
      <w:pPr>
        <w:spacing w:line="600" w:lineRule="exact"/>
        <w:jc w:val="center"/>
        <w:rPr>
          <w:rFonts w:hint="eastAsia" w:ascii="方正仿宋简体" w:hAnsi="方正仿宋简体" w:eastAsia="方正仿宋简体" w:cs="方正仿宋简体"/>
          <w:sz w:val="44"/>
          <w:szCs w:val="44"/>
        </w:rPr>
      </w:pPr>
    </w:p>
    <w:p w14:paraId="70B93A10">
      <w:pPr>
        <w:spacing w:line="600" w:lineRule="exact"/>
        <w:jc w:val="center"/>
        <w:rPr>
          <w:rFonts w:hint="eastAsia" w:ascii="方正仿宋简体" w:hAnsi="方正仿宋简体" w:eastAsia="方正仿宋简体" w:cs="方正仿宋简体"/>
          <w:sz w:val="44"/>
          <w:szCs w:val="44"/>
        </w:rPr>
      </w:pPr>
    </w:p>
    <w:p w14:paraId="7A826817">
      <w:pPr>
        <w:spacing w:line="600" w:lineRule="exact"/>
        <w:jc w:val="center"/>
        <w:rPr>
          <w:rFonts w:hint="eastAsia" w:ascii="方正仿宋简体" w:hAnsi="方正仿宋简体" w:eastAsia="方正仿宋简体" w:cs="方正仿宋简体"/>
          <w:sz w:val="44"/>
          <w:szCs w:val="44"/>
        </w:rPr>
      </w:pPr>
    </w:p>
    <w:p w14:paraId="634F231C">
      <w:pPr>
        <w:spacing w:line="600" w:lineRule="exact"/>
        <w:jc w:val="center"/>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编制单位：</w:t>
      </w:r>
      <w:r>
        <w:rPr>
          <w:rFonts w:ascii="方正仿宋简体" w:hAnsi="方正仿宋简体" w:eastAsia="方正仿宋简体" w:cs="方正仿宋简体"/>
          <w:sz w:val="32"/>
          <w:szCs w:val="32"/>
        </w:rPr>
        <w:t xml:space="preserve"> </w:t>
      </w:r>
      <w:r>
        <w:rPr>
          <w:rFonts w:hint="eastAsia" w:ascii="方正小标宋简体" w:hAnsi="方正小标宋简体" w:eastAsia="方正小标宋简体" w:cs="方正小标宋简体"/>
          <w:sz w:val="32"/>
          <w:szCs w:val="32"/>
          <w:lang w:val="en-US" w:eastAsia="zh-CN"/>
        </w:rPr>
        <w:t>四川省畜牧科学研究院</w:t>
      </w:r>
    </w:p>
    <w:p w14:paraId="6CC0B8EA">
      <w:pPr>
        <w:spacing w:line="600" w:lineRule="exact"/>
        <w:jc w:val="center"/>
        <w:rPr>
          <w:rFonts w:hint="eastAsia" w:ascii="方正仿宋简体" w:hAnsi="方正仿宋简体" w:eastAsia="方正仿宋简体" w:cs="方正仿宋简体"/>
          <w:sz w:val="32"/>
          <w:szCs w:val="32"/>
        </w:rPr>
      </w:pPr>
    </w:p>
    <w:p w14:paraId="7A3A0C79">
      <w:pPr>
        <w:spacing w:line="600" w:lineRule="exact"/>
        <w:jc w:val="center"/>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时间：</w:t>
      </w:r>
      <w:r>
        <w:rPr>
          <w:rFonts w:hint="eastAsia" w:ascii="方正仿宋简体" w:hAnsi="方正仿宋简体" w:eastAsia="方正仿宋简体" w:cs="方正仿宋简体"/>
          <w:sz w:val="32"/>
          <w:szCs w:val="32"/>
          <w:lang w:val="en-US" w:eastAsia="zh-CN"/>
        </w:rPr>
        <w:t>2025</w:t>
      </w:r>
      <w:r>
        <w:rPr>
          <w:rFonts w:hint="eastAsia" w:ascii="方正仿宋简体" w:hAnsi="方正仿宋简体" w:eastAsia="方正仿宋简体" w:cs="方正仿宋简体"/>
          <w:sz w:val="32"/>
          <w:szCs w:val="32"/>
        </w:rPr>
        <w:t>年</w:t>
      </w:r>
      <w:r>
        <w:rPr>
          <w:rFonts w:hint="eastAsia" w:ascii="方正仿宋简体" w:hAnsi="方正仿宋简体" w:eastAsia="方正仿宋简体" w:cs="方正仿宋简体"/>
          <w:sz w:val="32"/>
          <w:szCs w:val="32"/>
          <w:lang w:val="en-US" w:eastAsia="zh-CN"/>
        </w:rPr>
        <w:t>10</w:t>
      </w:r>
      <w:r>
        <w:rPr>
          <w:rFonts w:hint="eastAsia" w:ascii="方正仿宋简体" w:hAnsi="方正仿宋简体" w:eastAsia="方正仿宋简体" w:cs="方正仿宋简体"/>
          <w:sz w:val="32"/>
          <w:szCs w:val="32"/>
        </w:rPr>
        <w:t>月</w:t>
      </w:r>
    </w:p>
    <w:p w14:paraId="12A323C9">
      <w:pPr>
        <w:adjustRightInd w:val="0"/>
        <w:snapToGrid w:val="0"/>
        <w:spacing w:line="557" w:lineRule="exact"/>
        <w:ind w:firstLine="640" w:firstLineChars="200"/>
        <w:rPr>
          <w:rFonts w:hint="eastAsia" w:ascii="微软雅黑" w:hAnsi="微软雅黑" w:eastAsia="微软雅黑" w:cs="微软雅黑"/>
          <w:sz w:val="32"/>
          <w:szCs w:val="32"/>
        </w:rPr>
      </w:pPr>
    </w:p>
    <w:p w14:paraId="3D579671">
      <w:pPr>
        <w:rPr>
          <w:rFonts w:ascii="黑体" w:hAnsi="黑体" w:eastAsia="黑体"/>
          <w:sz w:val="44"/>
          <w:szCs w:val="44"/>
        </w:rPr>
        <w:sectPr>
          <w:pgSz w:w="11906" w:h="16838"/>
          <w:pgMar w:top="1440" w:right="1800" w:bottom="1440" w:left="1800" w:header="851" w:footer="992" w:gutter="0"/>
          <w:cols w:space="425" w:num="1"/>
          <w:docGrid w:type="lines" w:linePitch="312" w:charSpace="0"/>
        </w:sectPr>
      </w:pPr>
    </w:p>
    <w:p w14:paraId="53185BA7">
      <w:pPr>
        <w:rPr>
          <w:rFonts w:hint="eastAsia" w:ascii="黑体" w:hAnsi="黑体" w:eastAsia="黑体"/>
          <w:sz w:val="44"/>
          <w:szCs w:val="44"/>
        </w:rPr>
      </w:pPr>
      <w:r>
        <w:rPr>
          <w:rFonts w:ascii="黑体" w:hAnsi="黑体" w:eastAsia="黑体"/>
          <w:sz w:val="44"/>
          <w:szCs w:val="44"/>
        </w:rPr>
        <w:t>目</w:t>
      </w:r>
      <w:r>
        <w:rPr>
          <w:rFonts w:hint="eastAsia" w:ascii="黑体" w:hAnsi="黑体" w:eastAsia="黑体"/>
          <w:sz w:val="44"/>
          <w:szCs w:val="44"/>
        </w:rPr>
        <w:t xml:space="preserve">   </w:t>
      </w:r>
      <w:r>
        <w:rPr>
          <w:rFonts w:ascii="黑体" w:hAnsi="黑体" w:eastAsia="黑体"/>
          <w:sz w:val="44"/>
          <w:szCs w:val="44"/>
        </w:rPr>
        <w:t>录</w:t>
      </w:r>
    </w:p>
    <w:p w14:paraId="32DCFE64">
      <w:pPr>
        <w:rPr>
          <w:rFonts w:hint="eastAsia" w:ascii="宋体" w:hAnsi="宋体"/>
          <w:sz w:val="44"/>
          <w:szCs w:val="44"/>
        </w:rPr>
      </w:pPr>
    </w:p>
    <w:p w14:paraId="45B7E387">
      <w:pPr>
        <w:pStyle w:val="3"/>
        <w:tabs>
          <w:tab w:val="left" w:pos="840"/>
          <w:tab w:val="right" w:leader="dot" w:pos="9060"/>
        </w:tabs>
        <w:spacing w:before="156" w:beforeLines="50"/>
        <w:rPr>
          <w:sz w:val="28"/>
          <w:szCs w:val="32"/>
        </w:rPr>
      </w:pPr>
      <w:r>
        <w:rPr>
          <w:rFonts w:hint="eastAsia" w:ascii="黑体" w:hAnsi="黑体" w:eastAsia="黑体"/>
          <w:sz w:val="30"/>
          <w:szCs w:val="30"/>
        </w:rPr>
        <w:fldChar w:fldCharType="begin"/>
      </w:r>
      <w:r>
        <w:rPr>
          <w:rFonts w:hint="eastAsia" w:ascii="黑体" w:hAnsi="黑体" w:eastAsia="黑体"/>
          <w:sz w:val="30"/>
          <w:szCs w:val="30"/>
        </w:rPr>
        <w:instrText xml:space="preserve">TOC \o "1-1" \h \u </w:instrText>
      </w:r>
      <w:r>
        <w:rPr>
          <w:rFonts w:hint="eastAsia" w:ascii="黑体" w:hAnsi="黑体" w:eastAsia="黑体"/>
          <w:sz w:val="30"/>
          <w:szCs w:val="30"/>
        </w:rPr>
        <w:fldChar w:fldCharType="separate"/>
      </w:r>
      <w:r>
        <w:fldChar w:fldCharType="begin"/>
      </w:r>
      <w:r>
        <w:instrText xml:space="preserve"> HYPERLINK \l "_Toc57129568" </w:instrText>
      </w:r>
      <w:r>
        <w:fldChar w:fldCharType="separate"/>
      </w:r>
      <w:r>
        <w:rPr>
          <w:rStyle w:val="6"/>
          <w:rFonts w:hint="eastAsia"/>
          <w:sz w:val="28"/>
          <w:szCs w:val="36"/>
        </w:rPr>
        <w:t>一、</w:t>
      </w:r>
      <w:r>
        <w:rPr>
          <w:sz w:val="28"/>
          <w:szCs w:val="32"/>
        </w:rPr>
        <w:tab/>
      </w:r>
      <w:r>
        <w:rPr>
          <w:rStyle w:val="6"/>
          <w:rFonts w:hint="eastAsia"/>
          <w:sz w:val="28"/>
          <w:szCs w:val="36"/>
        </w:rPr>
        <w:t>工作简况</w:t>
      </w:r>
      <w:r>
        <w:rPr>
          <w:sz w:val="28"/>
          <w:szCs w:val="36"/>
        </w:rPr>
        <w:tab/>
      </w:r>
      <w:r>
        <w:rPr>
          <w:sz w:val="28"/>
          <w:szCs w:val="36"/>
        </w:rPr>
        <w:fldChar w:fldCharType="begin"/>
      </w:r>
      <w:r>
        <w:rPr>
          <w:sz w:val="28"/>
          <w:szCs w:val="36"/>
        </w:rPr>
        <w:instrText xml:space="preserve"> PAGEREF _Toc57129568 \h </w:instrText>
      </w:r>
      <w:r>
        <w:rPr>
          <w:sz w:val="28"/>
          <w:szCs w:val="36"/>
        </w:rPr>
        <w:fldChar w:fldCharType="separate"/>
      </w:r>
      <w:r>
        <w:rPr>
          <w:sz w:val="28"/>
          <w:szCs w:val="36"/>
        </w:rPr>
        <w:t>21</w:t>
      </w:r>
      <w:r>
        <w:rPr>
          <w:sz w:val="28"/>
          <w:szCs w:val="36"/>
        </w:rPr>
        <w:fldChar w:fldCharType="end"/>
      </w:r>
      <w:r>
        <w:rPr>
          <w:sz w:val="28"/>
          <w:szCs w:val="36"/>
        </w:rPr>
        <w:fldChar w:fldCharType="end"/>
      </w:r>
    </w:p>
    <w:p w14:paraId="55EBD09C">
      <w:pPr>
        <w:pStyle w:val="3"/>
        <w:tabs>
          <w:tab w:val="left" w:pos="840"/>
          <w:tab w:val="right" w:leader="dot" w:pos="9060"/>
        </w:tabs>
        <w:spacing w:before="156" w:beforeLines="50"/>
        <w:rPr>
          <w:sz w:val="28"/>
          <w:szCs w:val="32"/>
        </w:rPr>
      </w:pPr>
      <w:r>
        <w:fldChar w:fldCharType="begin"/>
      </w:r>
      <w:r>
        <w:instrText xml:space="preserve"> HYPERLINK \l "_Toc57129569" </w:instrText>
      </w:r>
      <w:r>
        <w:fldChar w:fldCharType="separate"/>
      </w:r>
      <w:r>
        <w:rPr>
          <w:rStyle w:val="6"/>
          <w:rFonts w:hint="eastAsia"/>
          <w:sz w:val="28"/>
          <w:szCs w:val="36"/>
        </w:rPr>
        <w:t>二、</w:t>
      </w:r>
      <w:r>
        <w:rPr>
          <w:sz w:val="28"/>
          <w:szCs w:val="32"/>
        </w:rPr>
        <w:tab/>
      </w:r>
      <w:r>
        <w:rPr>
          <w:rStyle w:val="6"/>
          <w:rFonts w:hint="eastAsia"/>
          <w:sz w:val="28"/>
          <w:szCs w:val="36"/>
        </w:rPr>
        <w:t>标准编制原则和主要内容</w:t>
      </w:r>
      <w:r>
        <w:rPr>
          <w:sz w:val="28"/>
          <w:szCs w:val="36"/>
        </w:rPr>
        <w:tab/>
      </w:r>
      <w:r>
        <w:rPr>
          <w:sz w:val="28"/>
          <w:szCs w:val="36"/>
        </w:rPr>
        <w:fldChar w:fldCharType="begin"/>
      </w:r>
      <w:r>
        <w:rPr>
          <w:sz w:val="28"/>
          <w:szCs w:val="36"/>
        </w:rPr>
        <w:instrText xml:space="preserve"> PAGEREF _Toc57129569 \h </w:instrText>
      </w:r>
      <w:r>
        <w:rPr>
          <w:sz w:val="28"/>
          <w:szCs w:val="36"/>
        </w:rPr>
        <w:fldChar w:fldCharType="separate"/>
      </w:r>
      <w:r>
        <w:rPr>
          <w:sz w:val="28"/>
          <w:szCs w:val="36"/>
        </w:rPr>
        <w:t>21</w:t>
      </w:r>
      <w:r>
        <w:rPr>
          <w:sz w:val="28"/>
          <w:szCs w:val="36"/>
        </w:rPr>
        <w:fldChar w:fldCharType="end"/>
      </w:r>
      <w:r>
        <w:rPr>
          <w:sz w:val="28"/>
          <w:szCs w:val="36"/>
        </w:rPr>
        <w:fldChar w:fldCharType="end"/>
      </w:r>
    </w:p>
    <w:p w14:paraId="02DD89AD">
      <w:pPr>
        <w:pStyle w:val="3"/>
        <w:tabs>
          <w:tab w:val="left" w:pos="840"/>
          <w:tab w:val="right" w:leader="dot" w:pos="9060"/>
        </w:tabs>
        <w:spacing w:before="156" w:beforeLines="50"/>
        <w:rPr>
          <w:sz w:val="28"/>
          <w:szCs w:val="32"/>
        </w:rPr>
      </w:pPr>
      <w:r>
        <w:fldChar w:fldCharType="begin"/>
      </w:r>
      <w:r>
        <w:instrText xml:space="preserve"> HYPERLINK \l "_Toc57129570" </w:instrText>
      </w:r>
      <w:r>
        <w:fldChar w:fldCharType="separate"/>
      </w:r>
      <w:r>
        <w:rPr>
          <w:rStyle w:val="6"/>
          <w:rFonts w:hint="eastAsia"/>
          <w:sz w:val="28"/>
          <w:szCs w:val="36"/>
        </w:rPr>
        <w:t>三、</w:t>
      </w:r>
      <w:r>
        <w:rPr>
          <w:sz w:val="28"/>
          <w:szCs w:val="32"/>
        </w:rPr>
        <w:tab/>
      </w:r>
      <w:r>
        <w:rPr>
          <w:rStyle w:val="6"/>
          <w:rFonts w:hint="eastAsia"/>
          <w:sz w:val="28"/>
          <w:szCs w:val="36"/>
        </w:rPr>
        <w:t>主要试验</w:t>
      </w:r>
      <w:r>
        <w:rPr>
          <w:rStyle w:val="6"/>
          <w:sz w:val="28"/>
          <w:szCs w:val="36"/>
        </w:rPr>
        <w:t>(</w:t>
      </w:r>
      <w:r>
        <w:rPr>
          <w:rStyle w:val="6"/>
          <w:rFonts w:hint="eastAsia"/>
          <w:sz w:val="28"/>
          <w:szCs w:val="36"/>
        </w:rPr>
        <w:t>或验证</w:t>
      </w:r>
      <w:r>
        <w:rPr>
          <w:rStyle w:val="6"/>
          <w:sz w:val="28"/>
          <w:szCs w:val="36"/>
        </w:rPr>
        <w:t>)</w:t>
      </w:r>
      <w:r>
        <w:rPr>
          <w:rStyle w:val="6"/>
          <w:rFonts w:hint="eastAsia"/>
          <w:sz w:val="28"/>
          <w:szCs w:val="36"/>
        </w:rPr>
        <w:t>的分析、综述报告</w:t>
      </w:r>
      <w:r>
        <w:rPr>
          <w:sz w:val="28"/>
          <w:szCs w:val="36"/>
        </w:rPr>
        <w:tab/>
      </w:r>
      <w:r>
        <w:rPr>
          <w:sz w:val="28"/>
          <w:szCs w:val="36"/>
        </w:rPr>
        <w:fldChar w:fldCharType="begin"/>
      </w:r>
      <w:r>
        <w:rPr>
          <w:sz w:val="28"/>
          <w:szCs w:val="36"/>
        </w:rPr>
        <w:instrText xml:space="preserve"> PAGEREF _Toc57129570 \h </w:instrText>
      </w:r>
      <w:r>
        <w:rPr>
          <w:sz w:val="28"/>
          <w:szCs w:val="36"/>
        </w:rPr>
        <w:fldChar w:fldCharType="separate"/>
      </w:r>
      <w:r>
        <w:rPr>
          <w:sz w:val="28"/>
          <w:szCs w:val="36"/>
        </w:rPr>
        <w:t>21</w:t>
      </w:r>
      <w:r>
        <w:rPr>
          <w:sz w:val="28"/>
          <w:szCs w:val="36"/>
        </w:rPr>
        <w:fldChar w:fldCharType="end"/>
      </w:r>
      <w:r>
        <w:rPr>
          <w:sz w:val="28"/>
          <w:szCs w:val="36"/>
        </w:rPr>
        <w:fldChar w:fldCharType="end"/>
      </w:r>
    </w:p>
    <w:p w14:paraId="5718016B">
      <w:pPr>
        <w:pStyle w:val="3"/>
        <w:tabs>
          <w:tab w:val="left" w:pos="840"/>
          <w:tab w:val="right" w:leader="dot" w:pos="9060"/>
        </w:tabs>
        <w:spacing w:before="156" w:beforeLines="50"/>
        <w:rPr>
          <w:sz w:val="28"/>
          <w:szCs w:val="32"/>
        </w:rPr>
      </w:pPr>
      <w:r>
        <w:fldChar w:fldCharType="begin"/>
      </w:r>
      <w:r>
        <w:instrText xml:space="preserve"> HYPERLINK \l "_Toc57129571" </w:instrText>
      </w:r>
      <w:r>
        <w:fldChar w:fldCharType="separate"/>
      </w:r>
      <w:r>
        <w:rPr>
          <w:rStyle w:val="6"/>
          <w:rFonts w:hint="eastAsia"/>
          <w:sz w:val="28"/>
          <w:szCs w:val="36"/>
        </w:rPr>
        <w:t>四、</w:t>
      </w:r>
      <w:r>
        <w:rPr>
          <w:sz w:val="28"/>
          <w:szCs w:val="32"/>
        </w:rPr>
        <w:tab/>
      </w:r>
      <w:r>
        <w:rPr>
          <w:rStyle w:val="6"/>
          <w:rFonts w:hint="eastAsia"/>
          <w:sz w:val="28"/>
          <w:szCs w:val="36"/>
        </w:rPr>
        <w:t>采用国际标准和国外先进标准的程度</w:t>
      </w:r>
      <w:r>
        <w:rPr>
          <w:sz w:val="28"/>
          <w:szCs w:val="36"/>
        </w:rPr>
        <w:tab/>
      </w:r>
      <w:r>
        <w:rPr>
          <w:sz w:val="28"/>
          <w:szCs w:val="36"/>
        </w:rPr>
        <w:fldChar w:fldCharType="begin"/>
      </w:r>
      <w:r>
        <w:rPr>
          <w:sz w:val="28"/>
          <w:szCs w:val="36"/>
        </w:rPr>
        <w:instrText xml:space="preserve"> PAGEREF _Toc57129571 \h </w:instrText>
      </w:r>
      <w:r>
        <w:rPr>
          <w:sz w:val="28"/>
          <w:szCs w:val="36"/>
        </w:rPr>
        <w:fldChar w:fldCharType="separate"/>
      </w:r>
      <w:r>
        <w:rPr>
          <w:sz w:val="28"/>
          <w:szCs w:val="36"/>
        </w:rPr>
        <w:t>21</w:t>
      </w:r>
      <w:r>
        <w:rPr>
          <w:sz w:val="28"/>
          <w:szCs w:val="36"/>
        </w:rPr>
        <w:fldChar w:fldCharType="end"/>
      </w:r>
      <w:r>
        <w:rPr>
          <w:sz w:val="28"/>
          <w:szCs w:val="36"/>
        </w:rPr>
        <w:fldChar w:fldCharType="end"/>
      </w:r>
    </w:p>
    <w:p w14:paraId="2318C8CD">
      <w:pPr>
        <w:pStyle w:val="3"/>
        <w:tabs>
          <w:tab w:val="left" w:pos="840"/>
          <w:tab w:val="right" w:leader="dot" w:pos="9060"/>
        </w:tabs>
        <w:spacing w:before="156" w:beforeLines="50"/>
        <w:rPr>
          <w:sz w:val="28"/>
          <w:szCs w:val="32"/>
        </w:rPr>
      </w:pPr>
      <w:r>
        <w:fldChar w:fldCharType="begin"/>
      </w:r>
      <w:r>
        <w:instrText xml:space="preserve"> HYPERLINK \l "_Toc57129572" </w:instrText>
      </w:r>
      <w:r>
        <w:fldChar w:fldCharType="separate"/>
      </w:r>
      <w:r>
        <w:rPr>
          <w:rStyle w:val="6"/>
          <w:rFonts w:hint="eastAsia"/>
          <w:sz w:val="28"/>
          <w:szCs w:val="36"/>
        </w:rPr>
        <w:t>五、</w:t>
      </w:r>
      <w:r>
        <w:rPr>
          <w:sz w:val="28"/>
          <w:szCs w:val="32"/>
        </w:rPr>
        <w:tab/>
      </w:r>
      <w:r>
        <w:rPr>
          <w:rStyle w:val="6"/>
          <w:rFonts w:hint="eastAsia"/>
          <w:sz w:val="28"/>
          <w:szCs w:val="36"/>
        </w:rPr>
        <w:t>与有关的现行法律、法规和强制性国家标准的关系</w:t>
      </w:r>
      <w:r>
        <w:rPr>
          <w:sz w:val="28"/>
          <w:szCs w:val="36"/>
        </w:rPr>
        <w:tab/>
      </w:r>
      <w:r>
        <w:rPr>
          <w:sz w:val="28"/>
          <w:szCs w:val="36"/>
        </w:rPr>
        <w:fldChar w:fldCharType="begin"/>
      </w:r>
      <w:r>
        <w:rPr>
          <w:sz w:val="28"/>
          <w:szCs w:val="36"/>
        </w:rPr>
        <w:instrText xml:space="preserve"> PAGEREF _Toc57129572 \h </w:instrText>
      </w:r>
      <w:r>
        <w:rPr>
          <w:sz w:val="28"/>
          <w:szCs w:val="36"/>
        </w:rPr>
        <w:fldChar w:fldCharType="separate"/>
      </w:r>
      <w:r>
        <w:rPr>
          <w:sz w:val="28"/>
          <w:szCs w:val="36"/>
        </w:rPr>
        <w:t>21</w:t>
      </w:r>
      <w:r>
        <w:rPr>
          <w:sz w:val="28"/>
          <w:szCs w:val="36"/>
        </w:rPr>
        <w:fldChar w:fldCharType="end"/>
      </w:r>
      <w:r>
        <w:rPr>
          <w:sz w:val="28"/>
          <w:szCs w:val="36"/>
        </w:rPr>
        <w:fldChar w:fldCharType="end"/>
      </w:r>
    </w:p>
    <w:p w14:paraId="4546B2EA">
      <w:pPr>
        <w:pStyle w:val="3"/>
        <w:tabs>
          <w:tab w:val="left" w:pos="840"/>
          <w:tab w:val="right" w:leader="dot" w:pos="9060"/>
        </w:tabs>
        <w:spacing w:before="156" w:beforeLines="50"/>
        <w:rPr>
          <w:sz w:val="28"/>
          <w:szCs w:val="32"/>
        </w:rPr>
      </w:pPr>
      <w:r>
        <w:fldChar w:fldCharType="begin"/>
      </w:r>
      <w:r>
        <w:instrText xml:space="preserve"> HYPERLINK \l "_Toc57129573" </w:instrText>
      </w:r>
      <w:r>
        <w:fldChar w:fldCharType="separate"/>
      </w:r>
      <w:r>
        <w:rPr>
          <w:rStyle w:val="6"/>
          <w:rFonts w:hint="eastAsia"/>
          <w:sz w:val="28"/>
          <w:szCs w:val="36"/>
        </w:rPr>
        <w:t>六、</w:t>
      </w:r>
      <w:r>
        <w:rPr>
          <w:sz w:val="28"/>
          <w:szCs w:val="32"/>
        </w:rPr>
        <w:tab/>
      </w:r>
      <w:r>
        <w:rPr>
          <w:rStyle w:val="6"/>
          <w:rFonts w:hint="eastAsia"/>
          <w:sz w:val="28"/>
          <w:szCs w:val="36"/>
        </w:rPr>
        <w:t>重大分歧意见的处理经过和依据</w:t>
      </w:r>
      <w:r>
        <w:rPr>
          <w:sz w:val="28"/>
          <w:szCs w:val="36"/>
        </w:rPr>
        <w:tab/>
      </w:r>
      <w:r>
        <w:rPr>
          <w:sz w:val="28"/>
          <w:szCs w:val="36"/>
        </w:rPr>
        <w:fldChar w:fldCharType="begin"/>
      </w:r>
      <w:r>
        <w:rPr>
          <w:sz w:val="28"/>
          <w:szCs w:val="36"/>
        </w:rPr>
        <w:instrText xml:space="preserve"> PAGEREF _Toc57129573 \h </w:instrText>
      </w:r>
      <w:r>
        <w:rPr>
          <w:sz w:val="28"/>
          <w:szCs w:val="36"/>
        </w:rPr>
        <w:fldChar w:fldCharType="separate"/>
      </w:r>
      <w:r>
        <w:rPr>
          <w:sz w:val="28"/>
          <w:szCs w:val="36"/>
        </w:rPr>
        <w:t>22</w:t>
      </w:r>
      <w:r>
        <w:rPr>
          <w:sz w:val="28"/>
          <w:szCs w:val="36"/>
        </w:rPr>
        <w:fldChar w:fldCharType="end"/>
      </w:r>
      <w:r>
        <w:rPr>
          <w:sz w:val="28"/>
          <w:szCs w:val="36"/>
        </w:rPr>
        <w:fldChar w:fldCharType="end"/>
      </w:r>
    </w:p>
    <w:p w14:paraId="3E0D7980">
      <w:pPr>
        <w:pStyle w:val="3"/>
        <w:tabs>
          <w:tab w:val="left" w:pos="840"/>
          <w:tab w:val="right" w:leader="dot" w:pos="9060"/>
        </w:tabs>
        <w:spacing w:before="156" w:beforeLines="50"/>
        <w:rPr>
          <w:sz w:val="28"/>
          <w:szCs w:val="32"/>
        </w:rPr>
      </w:pPr>
      <w:r>
        <w:fldChar w:fldCharType="begin"/>
      </w:r>
      <w:r>
        <w:instrText xml:space="preserve"> HYPERLINK \l "_Toc57129574" </w:instrText>
      </w:r>
      <w:r>
        <w:fldChar w:fldCharType="separate"/>
      </w:r>
      <w:r>
        <w:rPr>
          <w:rStyle w:val="6"/>
          <w:rFonts w:hint="eastAsia"/>
          <w:sz w:val="28"/>
          <w:szCs w:val="36"/>
        </w:rPr>
        <w:t>七、</w:t>
      </w:r>
      <w:r>
        <w:rPr>
          <w:sz w:val="28"/>
          <w:szCs w:val="32"/>
        </w:rPr>
        <w:tab/>
      </w:r>
      <w:r>
        <w:rPr>
          <w:rStyle w:val="6"/>
          <w:rFonts w:hint="eastAsia"/>
          <w:sz w:val="28"/>
          <w:szCs w:val="36"/>
        </w:rPr>
        <w:t>作为强制性国家标准或推荐性标准的建议</w:t>
      </w:r>
      <w:r>
        <w:rPr>
          <w:sz w:val="28"/>
          <w:szCs w:val="36"/>
        </w:rPr>
        <w:tab/>
      </w:r>
      <w:r>
        <w:rPr>
          <w:sz w:val="28"/>
          <w:szCs w:val="36"/>
        </w:rPr>
        <w:fldChar w:fldCharType="begin"/>
      </w:r>
      <w:r>
        <w:rPr>
          <w:sz w:val="28"/>
          <w:szCs w:val="36"/>
        </w:rPr>
        <w:instrText xml:space="preserve"> PAGEREF _Toc57129574 \h </w:instrText>
      </w:r>
      <w:r>
        <w:rPr>
          <w:sz w:val="28"/>
          <w:szCs w:val="36"/>
        </w:rPr>
        <w:fldChar w:fldCharType="separate"/>
      </w:r>
      <w:r>
        <w:rPr>
          <w:sz w:val="28"/>
          <w:szCs w:val="36"/>
        </w:rPr>
        <w:t>22</w:t>
      </w:r>
      <w:r>
        <w:rPr>
          <w:sz w:val="28"/>
          <w:szCs w:val="36"/>
        </w:rPr>
        <w:fldChar w:fldCharType="end"/>
      </w:r>
      <w:r>
        <w:rPr>
          <w:sz w:val="28"/>
          <w:szCs w:val="36"/>
        </w:rPr>
        <w:fldChar w:fldCharType="end"/>
      </w:r>
    </w:p>
    <w:p w14:paraId="6EC9CADA">
      <w:pPr>
        <w:pStyle w:val="3"/>
        <w:tabs>
          <w:tab w:val="left" w:pos="840"/>
          <w:tab w:val="right" w:leader="dot" w:pos="9060"/>
        </w:tabs>
        <w:spacing w:before="156" w:beforeLines="50"/>
        <w:rPr>
          <w:sz w:val="28"/>
          <w:szCs w:val="32"/>
        </w:rPr>
      </w:pPr>
      <w:r>
        <w:fldChar w:fldCharType="begin"/>
      </w:r>
      <w:r>
        <w:instrText xml:space="preserve"> HYPERLINK \l "_Toc57129575" </w:instrText>
      </w:r>
      <w:r>
        <w:fldChar w:fldCharType="separate"/>
      </w:r>
      <w:r>
        <w:rPr>
          <w:rStyle w:val="6"/>
          <w:rFonts w:hint="eastAsia"/>
          <w:sz w:val="28"/>
          <w:szCs w:val="36"/>
        </w:rPr>
        <w:t>八、</w:t>
      </w:r>
      <w:r>
        <w:rPr>
          <w:sz w:val="28"/>
          <w:szCs w:val="32"/>
        </w:rPr>
        <w:tab/>
      </w:r>
      <w:r>
        <w:rPr>
          <w:rStyle w:val="6"/>
          <w:rFonts w:hint="eastAsia"/>
          <w:sz w:val="28"/>
          <w:szCs w:val="36"/>
        </w:rPr>
        <w:t>实施标准的要求和措施建议</w:t>
      </w:r>
      <w:r>
        <w:rPr>
          <w:sz w:val="28"/>
          <w:szCs w:val="36"/>
        </w:rPr>
        <w:tab/>
      </w:r>
      <w:r>
        <w:rPr>
          <w:sz w:val="28"/>
          <w:szCs w:val="36"/>
        </w:rPr>
        <w:fldChar w:fldCharType="begin"/>
      </w:r>
      <w:r>
        <w:rPr>
          <w:sz w:val="28"/>
          <w:szCs w:val="36"/>
        </w:rPr>
        <w:instrText xml:space="preserve"> PAGEREF _Toc57129575 \h </w:instrText>
      </w:r>
      <w:r>
        <w:rPr>
          <w:sz w:val="28"/>
          <w:szCs w:val="36"/>
        </w:rPr>
        <w:fldChar w:fldCharType="separate"/>
      </w:r>
      <w:r>
        <w:rPr>
          <w:sz w:val="28"/>
          <w:szCs w:val="36"/>
        </w:rPr>
        <w:t>22</w:t>
      </w:r>
      <w:r>
        <w:rPr>
          <w:sz w:val="28"/>
          <w:szCs w:val="36"/>
        </w:rPr>
        <w:fldChar w:fldCharType="end"/>
      </w:r>
      <w:r>
        <w:rPr>
          <w:sz w:val="28"/>
          <w:szCs w:val="36"/>
        </w:rPr>
        <w:fldChar w:fldCharType="end"/>
      </w:r>
    </w:p>
    <w:p w14:paraId="118D345F">
      <w:pPr>
        <w:pStyle w:val="3"/>
        <w:tabs>
          <w:tab w:val="left" w:pos="840"/>
          <w:tab w:val="right" w:leader="dot" w:pos="9060"/>
        </w:tabs>
        <w:spacing w:before="156" w:beforeLines="50"/>
        <w:rPr>
          <w:sz w:val="28"/>
          <w:szCs w:val="32"/>
        </w:rPr>
      </w:pPr>
      <w:r>
        <w:fldChar w:fldCharType="begin"/>
      </w:r>
      <w:r>
        <w:instrText xml:space="preserve"> HYPERLINK \l "_Toc57129576" </w:instrText>
      </w:r>
      <w:r>
        <w:fldChar w:fldCharType="separate"/>
      </w:r>
      <w:r>
        <w:rPr>
          <w:rStyle w:val="6"/>
          <w:rFonts w:hint="eastAsia"/>
          <w:sz w:val="28"/>
          <w:szCs w:val="36"/>
        </w:rPr>
        <w:t>九、</w:t>
      </w:r>
      <w:r>
        <w:rPr>
          <w:sz w:val="28"/>
          <w:szCs w:val="32"/>
        </w:rPr>
        <w:tab/>
      </w:r>
      <w:r>
        <w:rPr>
          <w:rStyle w:val="6"/>
          <w:rFonts w:hint="eastAsia"/>
          <w:sz w:val="28"/>
          <w:szCs w:val="36"/>
        </w:rPr>
        <w:t>废止现行有关标准的建议</w:t>
      </w:r>
      <w:r>
        <w:rPr>
          <w:sz w:val="28"/>
          <w:szCs w:val="36"/>
        </w:rPr>
        <w:tab/>
      </w:r>
      <w:r>
        <w:rPr>
          <w:sz w:val="28"/>
          <w:szCs w:val="36"/>
        </w:rPr>
        <w:fldChar w:fldCharType="begin"/>
      </w:r>
      <w:r>
        <w:rPr>
          <w:sz w:val="28"/>
          <w:szCs w:val="36"/>
        </w:rPr>
        <w:instrText xml:space="preserve"> PAGEREF _Toc57129576 \h </w:instrText>
      </w:r>
      <w:r>
        <w:rPr>
          <w:sz w:val="28"/>
          <w:szCs w:val="36"/>
        </w:rPr>
        <w:fldChar w:fldCharType="separate"/>
      </w:r>
      <w:r>
        <w:rPr>
          <w:sz w:val="28"/>
          <w:szCs w:val="36"/>
        </w:rPr>
        <w:t>22</w:t>
      </w:r>
      <w:r>
        <w:rPr>
          <w:sz w:val="28"/>
          <w:szCs w:val="36"/>
        </w:rPr>
        <w:fldChar w:fldCharType="end"/>
      </w:r>
      <w:r>
        <w:rPr>
          <w:sz w:val="28"/>
          <w:szCs w:val="36"/>
        </w:rPr>
        <w:fldChar w:fldCharType="end"/>
      </w:r>
    </w:p>
    <w:p w14:paraId="2C9A7C57">
      <w:pPr>
        <w:pStyle w:val="3"/>
        <w:tabs>
          <w:tab w:val="left" w:pos="840"/>
          <w:tab w:val="right" w:leader="dot" w:pos="9060"/>
        </w:tabs>
        <w:spacing w:before="156" w:beforeLines="50"/>
        <w:rPr>
          <w:szCs w:val="22"/>
        </w:rPr>
      </w:pPr>
      <w:r>
        <w:fldChar w:fldCharType="begin"/>
      </w:r>
      <w:r>
        <w:instrText xml:space="preserve"> HYPERLINK \l "_Toc57129577" </w:instrText>
      </w:r>
      <w:r>
        <w:fldChar w:fldCharType="separate"/>
      </w:r>
      <w:r>
        <w:rPr>
          <w:rStyle w:val="6"/>
          <w:rFonts w:hint="eastAsia"/>
          <w:sz w:val="28"/>
          <w:szCs w:val="36"/>
        </w:rPr>
        <w:t>十、</w:t>
      </w:r>
      <w:r>
        <w:rPr>
          <w:sz w:val="28"/>
          <w:szCs w:val="32"/>
        </w:rPr>
        <w:tab/>
      </w:r>
      <w:r>
        <w:rPr>
          <w:rStyle w:val="6"/>
          <w:rFonts w:hint="eastAsia"/>
          <w:sz w:val="28"/>
          <w:szCs w:val="36"/>
        </w:rPr>
        <w:t>其他应予说明的事项</w:t>
      </w:r>
      <w:r>
        <w:rPr>
          <w:sz w:val="28"/>
          <w:szCs w:val="36"/>
        </w:rPr>
        <w:tab/>
      </w:r>
      <w:r>
        <w:rPr>
          <w:sz w:val="28"/>
          <w:szCs w:val="36"/>
        </w:rPr>
        <w:fldChar w:fldCharType="begin"/>
      </w:r>
      <w:r>
        <w:rPr>
          <w:sz w:val="28"/>
          <w:szCs w:val="36"/>
        </w:rPr>
        <w:instrText xml:space="preserve"> PAGEREF _Toc57129577 \h </w:instrText>
      </w:r>
      <w:r>
        <w:rPr>
          <w:sz w:val="28"/>
          <w:szCs w:val="36"/>
        </w:rPr>
        <w:fldChar w:fldCharType="separate"/>
      </w:r>
      <w:r>
        <w:rPr>
          <w:sz w:val="28"/>
          <w:szCs w:val="36"/>
        </w:rPr>
        <w:t>22</w:t>
      </w:r>
      <w:r>
        <w:rPr>
          <w:sz w:val="28"/>
          <w:szCs w:val="36"/>
        </w:rPr>
        <w:fldChar w:fldCharType="end"/>
      </w:r>
      <w:r>
        <w:rPr>
          <w:sz w:val="28"/>
          <w:szCs w:val="36"/>
        </w:rPr>
        <w:fldChar w:fldCharType="end"/>
      </w:r>
    </w:p>
    <w:p w14:paraId="30B6CC04">
      <w:pPr>
        <w:adjustRightInd w:val="0"/>
        <w:snapToGrid w:val="0"/>
        <w:spacing w:line="557" w:lineRule="exact"/>
        <w:ind w:firstLine="600" w:firstLineChars="200"/>
        <w:rPr>
          <w:rFonts w:hint="eastAsia" w:ascii="黑体" w:hAnsi="黑体" w:eastAsia="黑体"/>
          <w:sz w:val="30"/>
          <w:szCs w:val="30"/>
        </w:rPr>
        <w:sectPr>
          <w:pgSz w:w="11906" w:h="16838"/>
          <w:pgMar w:top="1440" w:right="1800" w:bottom="1440" w:left="1800" w:header="851" w:footer="992" w:gutter="0"/>
          <w:cols w:space="425" w:num="1"/>
          <w:docGrid w:type="lines" w:linePitch="312" w:charSpace="0"/>
        </w:sectPr>
      </w:pPr>
      <w:r>
        <w:rPr>
          <w:rFonts w:hint="eastAsia" w:ascii="黑体" w:hAnsi="黑体" w:eastAsia="黑体"/>
          <w:sz w:val="30"/>
          <w:szCs w:val="30"/>
        </w:rPr>
        <w:fldChar w:fldCharType="end"/>
      </w:r>
    </w:p>
    <w:p w14:paraId="47063861">
      <w:pPr>
        <w:pStyle w:val="2"/>
        <w:pageBreakBefore/>
        <w:spacing w:before="312" w:after="312" w:line="557" w:lineRule="exact"/>
        <w:rPr>
          <w:rFonts w:hint="eastAsia" w:ascii="黑体" w:hAnsi="黑体" w:cs="黑体"/>
        </w:rPr>
      </w:pPr>
      <w:bookmarkStart w:id="0" w:name="_Toc57129568"/>
      <w:r>
        <w:rPr>
          <w:rFonts w:hint="eastAsia" w:ascii="黑体" w:hAnsi="黑体" w:cs="黑体"/>
        </w:rPr>
        <w:t>工作简况</w:t>
      </w:r>
      <w:bookmarkEnd w:id="0"/>
    </w:p>
    <w:p w14:paraId="5FF6027E">
      <w:pPr>
        <w:adjustRightInd w:val="0"/>
        <w:snapToGrid w:val="0"/>
        <w:spacing w:line="557" w:lineRule="exact"/>
        <w:ind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 xml:space="preserve"> (一)任务来源</w:t>
      </w:r>
    </w:p>
    <w:p w14:paraId="3047DF65">
      <w:pPr>
        <w:adjustRightInd w:val="0"/>
        <w:snapToGrid w:val="0"/>
        <w:spacing w:line="557" w:lineRule="exact"/>
        <w:ind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根据四川省市场监督管理局</w:t>
      </w:r>
      <w:r>
        <w:rPr>
          <w:rFonts w:hint="eastAsia" w:ascii="方正仿宋简体" w:hAnsi="方正仿宋简体" w:eastAsia="方正仿宋简体" w:cs="方正仿宋简体"/>
          <w:sz w:val="32"/>
          <w:szCs w:val="32"/>
          <w:lang w:val="en-US" w:eastAsia="zh-CN"/>
        </w:rPr>
        <w:t>2025</w:t>
      </w:r>
      <w:r>
        <w:rPr>
          <w:rFonts w:hint="eastAsia" w:ascii="方正仿宋简体" w:hAnsi="方正仿宋简体" w:eastAsia="方正仿宋简体" w:cs="方正仿宋简体"/>
          <w:sz w:val="32"/>
          <w:szCs w:val="32"/>
        </w:rPr>
        <w:t>年</w:t>
      </w:r>
      <w:r>
        <w:rPr>
          <w:rFonts w:hint="eastAsia" w:ascii="方正仿宋简体" w:hAnsi="方正仿宋简体" w:eastAsia="方正仿宋简体" w:cs="方正仿宋简体"/>
          <w:sz w:val="32"/>
          <w:szCs w:val="32"/>
          <w:lang w:val="en-US" w:eastAsia="zh-CN"/>
        </w:rPr>
        <w:t>2</w:t>
      </w:r>
      <w:r>
        <w:rPr>
          <w:rFonts w:hint="eastAsia" w:ascii="方正仿宋简体" w:hAnsi="方正仿宋简体" w:eastAsia="方正仿宋简体" w:cs="方正仿宋简体"/>
          <w:sz w:val="32"/>
          <w:szCs w:val="32"/>
        </w:rPr>
        <w:t>月</w:t>
      </w:r>
      <w:r>
        <w:rPr>
          <w:rFonts w:hint="eastAsia" w:ascii="方正仿宋简体" w:hAnsi="方正仿宋简体" w:eastAsia="方正仿宋简体" w:cs="方正仿宋简体"/>
          <w:sz w:val="32"/>
          <w:szCs w:val="32"/>
          <w:lang w:val="en-US" w:eastAsia="zh-CN"/>
        </w:rPr>
        <w:t>5</w:t>
      </w:r>
      <w:r>
        <w:rPr>
          <w:rFonts w:hint="eastAsia" w:ascii="方正仿宋简体" w:hAnsi="方正仿宋简体" w:eastAsia="方正仿宋简体" w:cs="方正仿宋简体"/>
          <w:sz w:val="32"/>
          <w:szCs w:val="32"/>
        </w:rPr>
        <w:t>日发出的《关于下达</w:t>
      </w:r>
      <w:r>
        <w:rPr>
          <w:rFonts w:hint="eastAsia" w:ascii="方正仿宋简体" w:hAnsi="方正仿宋简体" w:eastAsia="方正仿宋简体" w:cs="方正仿宋简体"/>
          <w:sz w:val="32"/>
          <w:szCs w:val="32"/>
          <w:lang w:val="en-US" w:eastAsia="zh-CN"/>
        </w:rPr>
        <w:t>2025</w:t>
      </w:r>
      <w:r>
        <w:rPr>
          <w:rFonts w:hint="eastAsia" w:ascii="方正仿宋简体" w:hAnsi="方正仿宋简体" w:eastAsia="方正仿宋简体" w:cs="方正仿宋简体"/>
          <w:sz w:val="32"/>
          <w:szCs w:val="32"/>
        </w:rPr>
        <w:t>年第一批地方标准制修订立项计划的通知》（川</w:t>
      </w:r>
      <w:r>
        <w:rPr>
          <w:rFonts w:hint="eastAsia" w:ascii="方正仿宋简体" w:hAnsi="方正仿宋简体" w:eastAsia="方正仿宋简体" w:cs="方正仿宋简体"/>
          <w:sz w:val="32"/>
          <w:szCs w:val="32"/>
          <w:lang w:val="en-US" w:eastAsia="zh-CN"/>
        </w:rPr>
        <w:t>市</w:t>
      </w:r>
      <w:r>
        <w:rPr>
          <w:rFonts w:hint="eastAsia" w:ascii="方正仿宋简体" w:hAnsi="方正仿宋简体" w:eastAsia="方正仿宋简体" w:cs="方正仿宋简体"/>
          <w:sz w:val="32"/>
          <w:szCs w:val="32"/>
        </w:rPr>
        <w:t>监函〔</w:t>
      </w:r>
      <w:r>
        <w:rPr>
          <w:rFonts w:hint="eastAsia" w:ascii="方正仿宋简体" w:hAnsi="方正仿宋简体" w:eastAsia="方正仿宋简体" w:cs="方正仿宋简体"/>
          <w:sz w:val="32"/>
          <w:szCs w:val="32"/>
          <w:lang w:val="en-US" w:eastAsia="zh-CN"/>
        </w:rPr>
        <w:t>2025</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val="en-US" w:eastAsia="zh-CN"/>
        </w:rPr>
        <w:t>29</w:t>
      </w:r>
      <w:r>
        <w:rPr>
          <w:rFonts w:hint="eastAsia" w:ascii="方正仿宋简体" w:hAnsi="方正仿宋简体" w:eastAsia="方正仿宋简体" w:cs="方正仿宋简体"/>
          <w:sz w:val="32"/>
          <w:szCs w:val="32"/>
        </w:rPr>
        <w:t>号），批准由</w:t>
      </w:r>
      <w:r>
        <w:rPr>
          <w:rFonts w:hint="eastAsia" w:ascii="方正仿宋简体" w:hAnsi="方正仿宋简体" w:eastAsia="方正仿宋简体" w:cs="方正仿宋简体"/>
          <w:sz w:val="32"/>
          <w:szCs w:val="32"/>
          <w:lang w:val="en-US" w:eastAsia="zh-CN"/>
        </w:rPr>
        <w:t>四川省畜牧科学研究院</w:t>
      </w:r>
      <w:r>
        <w:rPr>
          <w:rFonts w:hint="eastAsia" w:ascii="方正仿宋简体" w:hAnsi="方正仿宋简体" w:eastAsia="方正仿宋简体" w:cs="方正仿宋简体"/>
          <w:sz w:val="32"/>
          <w:szCs w:val="32"/>
        </w:rPr>
        <w:t>牵头起草地方标准《舍饲山羊肥羔饲养技术规范》。</w:t>
      </w:r>
    </w:p>
    <w:p w14:paraId="149D6E5C">
      <w:pPr>
        <w:adjustRightInd w:val="0"/>
        <w:snapToGrid w:val="0"/>
        <w:spacing w:line="557" w:lineRule="exact"/>
        <w:ind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(二)制定背景</w:t>
      </w:r>
    </w:p>
    <w:p w14:paraId="2EB482F6">
      <w:pPr>
        <w:adjustRightInd w:val="0"/>
        <w:snapToGrid w:val="0"/>
        <w:spacing w:line="557" w:lineRule="exact"/>
        <w:ind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val="en-US" w:eastAsia="zh-CN"/>
        </w:rPr>
        <w:t>1.</w:t>
      </w:r>
      <w:r>
        <w:rPr>
          <w:rFonts w:hint="eastAsia" w:ascii="方正仿宋简体" w:hAnsi="方正仿宋简体" w:eastAsia="方正仿宋简体" w:cs="方正仿宋简体"/>
          <w:sz w:val="32"/>
          <w:szCs w:val="32"/>
        </w:rPr>
        <w:t>背景</w:t>
      </w:r>
    </w:p>
    <w:p w14:paraId="61A49371">
      <w:pPr>
        <w:adjustRightInd w:val="0"/>
        <w:snapToGrid w:val="0"/>
        <w:spacing w:line="557" w:lineRule="exact"/>
        <w:ind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我国山羊业发展很快，自</w:t>
      </w:r>
      <w:r>
        <w:rPr>
          <w:rFonts w:hint="eastAsia" w:ascii="方正仿宋简体" w:hAnsi="方正仿宋简体" w:eastAsia="方正仿宋简体" w:cs="方正仿宋简体"/>
          <w:sz w:val="32"/>
          <w:szCs w:val="32"/>
          <w:lang w:val="en-US" w:eastAsia="zh-CN"/>
        </w:rPr>
        <w:t>上世纪</w:t>
      </w:r>
      <w:r>
        <w:rPr>
          <w:rFonts w:hint="eastAsia" w:ascii="方正仿宋简体" w:hAnsi="方正仿宋简体" w:eastAsia="方正仿宋简体" w:cs="方正仿宋简体"/>
          <w:sz w:val="32"/>
          <w:szCs w:val="32"/>
        </w:rPr>
        <w:t>90年代中期山羊存栏量跃居世界首位，成为世界养羊大国以来，一直持续增长。四川是山羊品种资源丰富、饲养量较多的省份。2010年四川省山羊出栏1576.3万只，占全国出栏总量的5.90%，排名第6位；年末山羊存栏1573.6万只，排名第4位；总产值在100亿元以上。</w:t>
      </w:r>
    </w:p>
    <w:p w14:paraId="6F611126">
      <w:pPr>
        <w:adjustRightInd w:val="0"/>
        <w:snapToGrid w:val="0"/>
        <w:spacing w:line="557" w:lineRule="exact"/>
        <w:ind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在发展肉羊生产中，羔羊肉特别受到重视。因为羔羊肉</w:t>
      </w:r>
      <w:bookmarkStart w:id="10" w:name="_GoBack"/>
      <w:bookmarkEnd w:id="10"/>
      <w:r>
        <w:rPr>
          <w:rFonts w:hint="eastAsia" w:ascii="方正仿宋简体" w:hAnsi="方正仿宋简体" w:eastAsia="方正仿宋简体" w:cs="方正仿宋简体"/>
          <w:sz w:val="32"/>
          <w:szCs w:val="32"/>
        </w:rPr>
        <w:t>具有瘦肉多、肌肉纤维细嫩、脂肪少、膻味轻、味美多汁、容易消化和富有保健作用等特点，颇受消费者欢迎。在国外羊肉生产中羔羊肉占有很大的比重：美国92%以上，英国94%，法国75%，新西兰90%以上，澳大利亚为70%。山羊肥羔生产利用了山羊早期发育快、饲草料转化利用率高、产出投入比高等优点，减轻了饲草料和草地的压力，保护了生态环境，社会经济、生态效益显著。</w:t>
      </w:r>
    </w:p>
    <w:p w14:paraId="6EB99A92">
      <w:pPr>
        <w:adjustRightInd w:val="0"/>
        <w:snapToGrid w:val="0"/>
        <w:spacing w:line="557" w:lineRule="exact"/>
        <w:ind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四川省科技厅、四川省农业厅先后对“肥羔型黑山羊新品种（系）培育”项目进行立项支持，自2006年以来，已经完成肥羔型黑山羊新品种4个世代的选育，已初步建立由核心场、扩繁场、育种基地乡（镇）三级构成的肥羔型黑山羊新品种繁育体系。</w:t>
      </w:r>
    </w:p>
    <w:p w14:paraId="34E2E15F">
      <w:pPr>
        <w:adjustRightInd w:val="0"/>
        <w:snapToGrid w:val="0"/>
        <w:spacing w:line="557" w:lineRule="exact"/>
        <w:ind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由于山羊肥羔产业在我省乃至全国是一个新型朝阳产业，肥羔</w:t>
      </w:r>
      <w:r>
        <w:rPr>
          <w:rFonts w:hint="eastAsia" w:ascii="方正仿宋简体" w:hAnsi="方正仿宋简体" w:eastAsia="方正仿宋简体" w:cs="方正仿宋简体"/>
          <w:sz w:val="32"/>
          <w:szCs w:val="32"/>
          <w:lang w:val="en-US" w:eastAsia="zh-CN"/>
        </w:rPr>
        <w:t>饲养</w:t>
      </w:r>
      <w:r>
        <w:rPr>
          <w:rFonts w:hint="eastAsia" w:ascii="方正仿宋简体" w:hAnsi="方正仿宋简体" w:eastAsia="方正仿宋简体" w:cs="方正仿宋简体"/>
          <w:sz w:val="32"/>
          <w:szCs w:val="32"/>
        </w:rPr>
        <w:t>、生产、加工等各方面技术水平还不够成熟，产业比较混乱，不利于肥羔产业的安全、健康发展。为规范我省山羊肥羔</w:t>
      </w:r>
      <w:r>
        <w:rPr>
          <w:rFonts w:hint="eastAsia" w:ascii="方正仿宋简体" w:hAnsi="方正仿宋简体" w:eastAsia="方正仿宋简体" w:cs="方正仿宋简体"/>
          <w:sz w:val="32"/>
          <w:szCs w:val="32"/>
          <w:lang w:val="en-US" w:eastAsia="zh-CN"/>
        </w:rPr>
        <w:t>饲养</w:t>
      </w:r>
      <w:r>
        <w:rPr>
          <w:rFonts w:hint="eastAsia" w:ascii="方正仿宋简体" w:hAnsi="方正仿宋简体" w:eastAsia="方正仿宋简体" w:cs="方正仿宋简体"/>
          <w:sz w:val="32"/>
          <w:szCs w:val="32"/>
        </w:rPr>
        <w:t>行为、出栏质量要求，使我省从事优质山羊肥羔生产的单位、企业或农户，在山羊肥羔生产技术上有章可循，加快我省山羊肥羔生产管理规范化、生产产品质量安全化的健康</w:t>
      </w:r>
      <w:r>
        <w:rPr>
          <w:rFonts w:hint="eastAsia" w:ascii="方正仿宋简体" w:hAnsi="方正仿宋简体" w:eastAsia="方正仿宋简体" w:cs="方正仿宋简体"/>
          <w:sz w:val="32"/>
          <w:szCs w:val="32"/>
          <w:lang w:val="en-US" w:eastAsia="zh-CN"/>
        </w:rPr>
        <w:t>饲养</w:t>
      </w:r>
      <w:r>
        <w:rPr>
          <w:rFonts w:hint="eastAsia" w:ascii="方正仿宋简体" w:hAnsi="方正仿宋简体" w:eastAsia="方正仿宋简体" w:cs="方正仿宋简体"/>
          <w:sz w:val="32"/>
          <w:szCs w:val="32"/>
        </w:rPr>
        <w:t>体系建设，根据四川省市场监督管理局《关于征集2024年度四川省地方标准制（修）订项目立项计划的通知》，本单位申请开展《</w:t>
      </w:r>
      <w:r>
        <w:rPr>
          <w:rFonts w:hint="eastAsia" w:ascii="方正仿宋简体" w:hAnsi="方正仿宋简体" w:eastAsia="方正仿宋简体" w:cs="方正仿宋简体"/>
          <w:sz w:val="32"/>
          <w:szCs w:val="32"/>
          <w:lang w:eastAsia="zh-CN"/>
        </w:rPr>
        <w:t>舍饲山羊肥羔饲养技术规范</w:t>
      </w:r>
      <w:r>
        <w:rPr>
          <w:rFonts w:hint="eastAsia" w:ascii="方正仿宋简体" w:hAnsi="方正仿宋简体" w:eastAsia="方正仿宋简体" w:cs="方正仿宋简体"/>
          <w:sz w:val="32"/>
          <w:szCs w:val="32"/>
        </w:rPr>
        <w:t>》修订工作</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lang w:val="en-US" w:eastAsia="zh-CN"/>
        </w:rPr>
        <w:t>在原标准的基础上，结合四川山羊肥羔生产实际，修订工作组对原标准饲养管理、卫生防疫等内容进行删除、替换，新增羔羊育肥、疫病防控、生物安全等内容，对羔羊育肥前准备、育肥方式、日粮配合、育肥阶段等进行详细描述，重点突出“羔羊育肥”部分，同时对羊场无害化处理、疫病防控提出了新的规定，保障羊场生物安全，促进标准化示范场建设。</w:t>
      </w:r>
      <w:r>
        <w:rPr>
          <w:rFonts w:hint="eastAsia" w:ascii="方正仿宋简体" w:hAnsi="方正仿宋简体" w:eastAsia="方正仿宋简体" w:cs="方正仿宋简体"/>
          <w:sz w:val="32"/>
          <w:szCs w:val="32"/>
        </w:rPr>
        <w:t>本标准的修订将为我省肉山羊产业向高产、优质、高效、生态、安全的标准化商品肉山羊肥羔生产模式转变提供参考。</w:t>
      </w:r>
    </w:p>
    <w:p w14:paraId="2206DDC1">
      <w:pPr>
        <w:adjustRightInd w:val="0"/>
        <w:snapToGrid w:val="0"/>
        <w:spacing w:line="557" w:lineRule="exact"/>
        <w:ind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(三)起草过程</w:t>
      </w:r>
    </w:p>
    <w:p w14:paraId="51FB0D1F">
      <w:pPr>
        <w:adjustRightInd w:val="0"/>
        <w:snapToGrid w:val="0"/>
        <w:spacing w:line="557" w:lineRule="exact"/>
        <w:ind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标准起草各阶段时间及工作情况。</w:t>
      </w:r>
    </w:p>
    <w:p w14:paraId="1A4C5984">
      <w:pPr>
        <w:adjustRightInd w:val="0"/>
        <w:snapToGrid w:val="0"/>
        <w:spacing w:line="557" w:lineRule="exact"/>
        <w:ind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1、成立编制工作组</w:t>
      </w:r>
    </w:p>
    <w:p w14:paraId="24989E7C">
      <w:pPr>
        <w:adjustRightInd w:val="0"/>
        <w:snapToGrid w:val="0"/>
        <w:spacing w:line="557" w:lineRule="exact"/>
        <w:ind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计划任务下达后，由四川省畜牧科学研究院、富顺县畜牧兽医技术推广中心、凉山彝族自治州农业科学研究院、内江市农业科学院等单位的专家、技术人员组成标准编制工作组，对标准起草工作进行分工，明确任务和职责，确保项目的顺利实施。</w:t>
      </w:r>
    </w:p>
    <w:p w14:paraId="61B61FAD">
      <w:pPr>
        <w:adjustRightInd w:val="0"/>
        <w:snapToGrid w:val="0"/>
        <w:spacing w:line="557" w:lineRule="exact"/>
        <w:ind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2、修订阶段</w:t>
      </w:r>
    </w:p>
    <w:p w14:paraId="34EC1B96">
      <w:pPr>
        <w:adjustRightInd w:val="0"/>
        <w:snapToGrid w:val="0"/>
        <w:spacing w:line="557" w:lineRule="exact"/>
        <w:ind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编制工作组成员自2025年3月开始本标准的编制工作。先后开展了资料收集、实地调研、草案编制等工作。</w:t>
      </w:r>
    </w:p>
    <w:p w14:paraId="193879D9">
      <w:pPr>
        <w:adjustRightInd w:val="0"/>
        <w:snapToGrid w:val="0"/>
        <w:spacing w:line="557" w:lineRule="exact"/>
        <w:ind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（1）资料收集</w:t>
      </w:r>
    </w:p>
    <w:p w14:paraId="653E9761">
      <w:pPr>
        <w:adjustRightInd w:val="0"/>
        <w:snapToGrid w:val="0"/>
        <w:spacing w:line="557" w:lineRule="exact"/>
        <w:ind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2025年3月</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4月，编制小组仔细研读《舍饲肉山羊肥羔养殖技术规程（DB51/T 18</w:t>
      </w:r>
      <w:r>
        <w:rPr>
          <w:rFonts w:hint="eastAsia" w:ascii="方正仿宋简体" w:hAnsi="方正仿宋简体" w:eastAsia="方正仿宋简体" w:cs="方正仿宋简体"/>
          <w:sz w:val="32"/>
          <w:szCs w:val="32"/>
          <w:lang w:val="en-US" w:eastAsia="zh-CN"/>
        </w:rPr>
        <w:t>39</w:t>
      </w:r>
      <w:r>
        <w:rPr>
          <w:rFonts w:hint="eastAsia" w:ascii="方正仿宋简体" w:hAnsi="方正仿宋简体" w:eastAsia="方正仿宋简体" w:cs="方正仿宋简体"/>
          <w:sz w:val="32"/>
          <w:szCs w:val="32"/>
        </w:rPr>
        <w:t>—2014）》标准，收集省内外相关标准编制的背景材料和最新进展，围绕“</w:t>
      </w:r>
      <w:r>
        <w:rPr>
          <w:rFonts w:hint="eastAsia" w:ascii="方正仿宋简体" w:hAnsi="方正仿宋简体" w:eastAsia="方正仿宋简体" w:cs="方正仿宋简体"/>
          <w:sz w:val="32"/>
          <w:szCs w:val="32"/>
          <w:lang w:val="en-US" w:eastAsia="zh-CN"/>
        </w:rPr>
        <w:t>山羊肥羔</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val="en-US" w:eastAsia="zh-CN"/>
        </w:rPr>
        <w:t>饲养技术</w:t>
      </w:r>
      <w:r>
        <w:rPr>
          <w:rFonts w:hint="eastAsia" w:ascii="方正仿宋简体" w:hAnsi="方正仿宋简体" w:eastAsia="方正仿宋简体" w:cs="方正仿宋简体"/>
          <w:sz w:val="32"/>
          <w:szCs w:val="32"/>
        </w:rPr>
        <w:t>”关键字，查阅了四川省近年来在</w:t>
      </w:r>
      <w:r>
        <w:rPr>
          <w:rFonts w:hint="eastAsia" w:ascii="方正仿宋简体" w:hAnsi="方正仿宋简体" w:eastAsia="方正仿宋简体" w:cs="方正仿宋简体"/>
          <w:sz w:val="32"/>
          <w:szCs w:val="32"/>
          <w:lang w:val="en-US" w:eastAsia="zh-CN"/>
        </w:rPr>
        <w:t>山羊肥羔</w:t>
      </w:r>
      <w:r>
        <w:rPr>
          <w:rFonts w:hint="eastAsia" w:ascii="方正仿宋简体" w:hAnsi="方正仿宋简体" w:eastAsia="方正仿宋简体" w:cs="方正仿宋简体"/>
          <w:sz w:val="32"/>
          <w:szCs w:val="32"/>
        </w:rPr>
        <w:t>生产技术各方面的研究成果资料。</w:t>
      </w:r>
    </w:p>
    <w:p w14:paraId="29FCB4D5">
      <w:pPr>
        <w:adjustRightInd w:val="0"/>
        <w:snapToGrid w:val="0"/>
        <w:spacing w:line="557" w:lineRule="exact"/>
        <w:ind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（2）实地调研</w:t>
      </w:r>
    </w:p>
    <w:p w14:paraId="1C5BE11C">
      <w:pPr>
        <w:adjustRightInd w:val="0"/>
        <w:snapToGrid w:val="0"/>
        <w:spacing w:line="557" w:lineRule="exact"/>
        <w:ind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2025年5月</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7月，对四川省</w:t>
      </w:r>
      <w:r>
        <w:rPr>
          <w:rFonts w:hint="eastAsia" w:ascii="方正仿宋简体" w:hAnsi="方正仿宋简体" w:eastAsia="方正仿宋简体" w:cs="方正仿宋简体"/>
          <w:sz w:val="32"/>
          <w:szCs w:val="32"/>
          <w:lang w:val="en-US" w:eastAsia="zh-CN"/>
        </w:rPr>
        <w:t>山羊肥羔</w:t>
      </w:r>
      <w:r>
        <w:rPr>
          <w:rFonts w:hint="eastAsia" w:ascii="方正仿宋简体" w:hAnsi="方正仿宋简体" w:eastAsia="方正仿宋简体" w:cs="方正仿宋简体"/>
          <w:sz w:val="32"/>
          <w:szCs w:val="32"/>
        </w:rPr>
        <w:t>主要生产区（</w:t>
      </w:r>
      <w:r>
        <w:rPr>
          <w:rFonts w:hint="eastAsia" w:ascii="方正仿宋简体" w:hAnsi="方正仿宋简体" w:eastAsia="方正仿宋简体" w:cs="方正仿宋简体"/>
          <w:sz w:val="32"/>
          <w:szCs w:val="32"/>
          <w:lang w:val="en-US" w:eastAsia="zh-CN"/>
        </w:rPr>
        <w:t>自贡市荣县及富顺县、内江市威远县、简阳市）等地</w:t>
      </w:r>
      <w:r>
        <w:rPr>
          <w:rFonts w:hint="eastAsia" w:ascii="方正仿宋简体" w:hAnsi="方正仿宋简体" w:eastAsia="方正仿宋简体" w:cs="方正仿宋简体"/>
          <w:sz w:val="32"/>
          <w:szCs w:val="32"/>
        </w:rPr>
        <w:t>进行了实地调研，主要调研内容涉及</w:t>
      </w:r>
      <w:r>
        <w:rPr>
          <w:rFonts w:hint="eastAsia" w:ascii="方正仿宋简体" w:hAnsi="方正仿宋简体" w:eastAsia="方正仿宋简体" w:cs="方正仿宋简体"/>
          <w:sz w:val="32"/>
          <w:szCs w:val="32"/>
          <w:lang w:val="en-US" w:eastAsia="zh-CN"/>
        </w:rPr>
        <w:t>饲养管理、羔羊育肥、消毒管理、疫病防控、生物安全等方</w:t>
      </w:r>
      <w:r>
        <w:rPr>
          <w:rFonts w:hint="eastAsia" w:ascii="方正仿宋简体" w:hAnsi="方正仿宋简体" w:eastAsia="方正仿宋简体" w:cs="方正仿宋简体"/>
          <w:sz w:val="32"/>
          <w:szCs w:val="32"/>
        </w:rPr>
        <w:t>面的技术规范。</w:t>
      </w:r>
      <w:r>
        <w:rPr>
          <w:rFonts w:hint="eastAsia" w:ascii="方正仿宋简体" w:hAnsi="方正仿宋简体" w:eastAsia="方正仿宋简体" w:cs="方正仿宋简体"/>
          <w:sz w:val="32"/>
          <w:szCs w:val="32"/>
          <w:lang w:val="en-US" w:eastAsia="zh-CN"/>
        </w:rPr>
        <w:t>跟踪羔羊断奶后快速育肥到出栏的全过程，收集了饲料配方、育种方式、饲料管理、消毒管理、免疫程序、兽药使用、粪污处理、病死羊无害化处理等资料。</w:t>
      </w:r>
    </w:p>
    <w:p w14:paraId="22114936">
      <w:pPr>
        <w:adjustRightInd w:val="0"/>
        <w:snapToGrid w:val="0"/>
        <w:spacing w:line="557" w:lineRule="exact"/>
        <w:ind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（3）草案编制</w:t>
      </w:r>
    </w:p>
    <w:p w14:paraId="05B8671D">
      <w:pPr>
        <w:adjustRightInd w:val="0"/>
        <w:snapToGrid w:val="0"/>
        <w:spacing w:line="557" w:lineRule="exact"/>
        <w:ind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2025年8月，编制工作组通过对收集的资料进行分析、查阅类似标准以及开展内部讨论等方式，按照GB/T 1.1-2020《标准化工作导则 第1部分：标准化文件的结构和起草规则》和GB/T 1.5-2017《标准编写规则 第5部分：规范标准》要求开展标准草案内容的编制工作，经反复分析与讨论，形成了本地方标准（初稿）。</w:t>
      </w:r>
    </w:p>
    <w:p w14:paraId="3C11AB7A">
      <w:pPr>
        <w:adjustRightInd w:val="0"/>
        <w:snapToGrid w:val="0"/>
        <w:spacing w:line="557" w:lineRule="exact"/>
        <w:ind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3、征求意见阶段</w:t>
      </w:r>
    </w:p>
    <w:p w14:paraId="5E1C2787">
      <w:pPr>
        <w:adjustRightInd w:val="0"/>
        <w:snapToGrid w:val="0"/>
        <w:spacing w:line="557" w:lineRule="exact"/>
        <w:ind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2025年9月，编制工作组向有关行政主管部门以及企业事业组织、社会团体、消费者组织和教育、科研机构等单位下发了《</w:t>
      </w:r>
      <w:r>
        <w:rPr>
          <w:rFonts w:hint="eastAsia" w:ascii="方正仿宋简体" w:hAnsi="方正仿宋简体" w:eastAsia="方正仿宋简体" w:cs="方正仿宋简体"/>
          <w:sz w:val="32"/>
          <w:szCs w:val="32"/>
          <w:lang w:eastAsia="zh-CN"/>
        </w:rPr>
        <w:t>舍饲山羊肥羔饲养技术规范</w:t>
      </w:r>
      <w:r>
        <w:rPr>
          <w:rFonts w:hint="eastAsia" w:ascii="方正仿宋简体" w:hAnsi="方正仿宋简体" w:eastAsia="方正仿宋简体" w:cs="方正仿宋简体"/>
          <w:sz w:val="32"/>
          <w:szCs w:val="32"/>
        </w:rPr>
        <w:t>》（征求意见稿），共收集到意见及建议</w:t>
      </w:r>
      <w:r>
        <w:rPr>
          <w:rFonts w:hint="eastAsia" w:ascii="方正仿宋简体" w:hAnsi="方正仿宋简体" w:eastAsia="方正仿宋简体" w:cs="方正仿宋简体"/>
          <w:sz w:val="32"/>
          <w:szCs w:val="32"/>
          <w:lang w:val="en-US" w:eastAsia="zh-CN"/>
        </w:rPr>
        <w:t>40</w:t>
      </w:r>
      <w:r>
        <w:rPr>
          <w:rFonts w:hint="eastAsia" w:ascii="方正仿宋简体" w:hAnsi="方正仿宋简体" w:eastAsia="方正仿宋简体" w:cs="方正仿宋简体"/>
          <w:sz w:val="32"/>
          <w:szCs w:val="32"/>
        </w:rPr>
        <w:t>条，经汇总分析和认真梳理，其中采纳</w:t>
      </w:r>
      <w:r>
        <w:rPr>
          <w:rFonts w:hint="eastAsia" w:ascii="方正仿宋简体" w:hAnsi="方正仿宋简体" w:eastAsia="方正仿宋简体" w:cs="方正仿宋简体"/>
          <w:sz w:val="32"/>
          <w:szCs w:val="32"/>
          <w:lang w:val="en-US" w:eastAsia="zh-CN"/>
        </w:rPr>
        <w:t>26</w:t>
      </w:r>
      <w:r>
        <w:rPr>
          <w:rFonts w:hint="eastAsia" w:ascii="方正仿宋简体" w:hAnsi="方正仿宋简体" w:eastAsia="方正仿宋简体" w:cs="方正仿宋简体"/>
          <w:sz w:val="32"/>
          <w:szCs w:val="32"/>
        </w:rPr>
        <w:t>条，部分采纳</w:t>
      </w:r>
      <w:r>
        <w:rPr>
          <w:rFonts w:hint="eastAsia" w:ascii="方正仿宋简体" w:hAnsi="方正仿宋简体" w:eastAsia="方正仿宋简体" w:cs="方正仿宋简体"/>
          <w:sz w:val="32"/>
          <w:szCs w:val="32"/>
          <w:lang w:val="en-US" w:eastAsia="zh-CN"/>
        </w:rPr>
        <w:t>2</w:t>
      </w:r>
      <w:r>
        <w:rPr>
          <w:rFonts w:hint="eastAsia" w:ascii="方正仿宋简体" w:hAnsi="方正仿宋简体" w:eastAsia="方正仿宋简体" w:cs="方正仿宋简体"/>
          <w:sz w:val="32"/>
          <w:szCs w:val="32"/>
        </w:rPr>
        <w:t>条，未采纳</w:t>
      </w:r>
      <w:r>
        <w:rPr>
          <w:rFonts w:hint="eastAsia" w:ascii="方正仿宋简体" w:hAnsi="方正仿宋简体" w:eastAsia="方正仿宋简体" w:cs="方正仿宋简体"/>
          <w:sz w:val="32"/>
          <w:szCs w:val="32"/>
          <w:lang w:val="en-US" w:eastAsia="zh-CN"/>
        </w:rPr>
        <w:t>12</w:t>
      </w:r>
      <w:r>
        <w:rPr>
          <w:rFonts w:hint="eastAsia" w:ascii="方正仿宋简体" w:hAnsi="方正仿宋简体" w:eastAsia="方正仿宋简体" w:cs="方正仿宋简体"/>
          <w:sz w:val="32"/>
          <w:szCs w:val="32"/>
        </w:rPr>
        <w:t>条。</w:t>
      </w:r>
    </w:p>
    <w:p w14:paraId="1640578E">
      <w:pPr>
        <w:adjustRightInd w:val="0"/>
        <w:snapToGrid w:val="0"/>
        <w:spacing w:line="557" w:lineRule="exact"/>
        <w:ind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4、送审稿阶段</w:t>
      </w:r>
    </w:p>
    <w:p w14:paraId="7FFCC17F">
      <w:pPr>
        <w:adjustRightInd w:val="0"/>
        <w:snapToGrid w:val="0"/>
        <w:spacing w:line="557" w:lineRule="exact"/>
        <w:ind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2025年10</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11月，征求意见完成后，编制工作组认真逐条梳理专家反馈意见，经多次讨论、修改和完善，形成标准《</w:t>
      </w:r>
      <w:r>
        <w:rPr>
          <w:rFonts w:hint="eastAsia" w:ascii="方正仿宋简体" w:hAnsi="方正仿宋简体" w:eastAsia="方正仿宋简体" w:cs="方正仿宋简体"/>
          <w:sz w:val="32"/>
          <w:szCs w:val="32"/>
          <w:lang w:eastAsia="zh-CN"/>
        </w:rPr>
        <w:t>舍饲山羊肥羔饲养技术规范</w:t>
      </w:r>
      <w:r>
        <w:rPr>
          <w:rFonts w:hint="eastAsia" w:ascii="方正仿宋简体" w:hAnsi="方正仿宋简体" w:eastAsia="方正仿宋简体" w:cs="方正仿宋简体"/>
          <w:sz w:val="32"/>
          <w:szCs w:val="32"/>
        </w:rPr>
        <w:t>》（送审稿），报四川省标准化研究院进行标准评估，根据评估意见进行修改，再次形成标准《</w:t>
      </w:r>
      <w:r>
        <w:rPr>
          <w:rFonts w:hint="eastAsia" w:ascii="方正仿宋简体" w:hAnsi="方正仿宋简体" w:eastAsia="方正仿宋简体" w:cs="方正仿宋简体"/>
          <w:sz w:val="32"/>
          <w:szCs w:val="32"/>
          <w:lang w:eastAsia="zh-CN"/>
        </w:rPr>
        <w:t>舍饲山羊肥羔饲养技术规范</w:t>
      </w:r>
      <w:r>
        <w:rPr>
          <w:rFonts w:hint="eastAsia" w:ascii="方正仿宋简体" w:hAnsi="方正仿宋简体" w:eastAsia="方正仿宋简体" w:cs="方正仿宋简体"/>
          <w:sz w:val="32"/>
          <w:szCs w:val="32"/>
        </w:rPr>
        <w:t>》（送审稿）。</w:t>
      </w:r>
    </w:p>
    <w:p w14:paraId="53682D03">
      <w:pPr>
        <w:adjustRightInd w:val="0"/>
        <w:snapToGrid w:val="0"/>
        <w:spacing w:line="557" w:lineRule="exact"/>
        <w:ind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(四)起草单位及人员分工</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0"/>
        <w:gridCol w:w="1338"/>
        <w:gridCol w:w="3675"/>
        <w:gridCol w:w="2699"/>
      </w:tblGrid>
      <w:tr w14:paraId="28358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810" w:type="dxa"/>
            <w:noWrap w:val="0"/>
            <w:vAlign w:val="center"/>
          </w:tcPr>
          <w:p w14:paraId="3F1B13BD">
            <w:pPr>
              <w:adjustRightInd w:val="0"/>
              <w:snapToGrid w:val="0"/>
              <w:spacing w:line="557" w:lineRule="exact"/>
              <w:jc w:val="center"/>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rPr>
              <w:t>序号</w:t>
            </w:r>
          </w:p>
        </w:tc>
        <w:tc>
          <w:tcPr>
            <w:tcW w:w="1338" w:type="dxa"/>
            <w:noWrap w:val="0"/>
            <w:vAlign w:val="center"/>
          </w:tcPr>
          <w:p w14:paraId="2FB0E2A5">
            <w:pPr>
              <w:adjustRightInd w:val="0"/>
              <w:snapToGrid w:val="0"/>
              <w:spacing w:line="557" w:lineRule="exact"/>
              <w:jc w:val="center"/>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rPr>
              <w:t>姓名</w:t>
            </w:r>
          </w:p>
        </w:tc>
        <w:tc>
          <w:tcPr>
            <w:tcW w:w="3675" w:type="dxa"/>
            <w:noWrap w:val="0"/>
            <w:vAlign w:val="center"/>
          </w:tcPr>
          <w:p w14:paraId="249486FE">
            <w:pPr>
              <w:adjustRightInd w:val="0"/>
              <w:snapToGrid w:val="0"/>
              <w:spacing w:line="557" w:lineRule="exact"/>
              <w:jc w:val="center"/>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rPr>
              <w:t>单位</w:t>
            </w:r>
          </w:p>
        </w:tc>
        <w:tc>
          <w:tcPr>
            <w:tcW w:w="2699" w:type="dxa"/>
            <w:noWrap w:val="0"/>
            <w:vAlign w:val="center"/>
          </w:tcPr>
          <w:p w14:paraId="06ED9B8E">
            <w:pPr>
              <w:adjustRightInd w:val="0"/>
              <w:snapToGrid w:val="0"/>
              <w:spacing w:line="557" w:lineRule="exact"/>
              <w:ind w:firstLine="420" w:firstLineChars="200"/>
              <w:jc w:val="center"/>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rPr>
              <w:t>任务分工</w:t>
            </w:r>
          </w:p>
        </w:tc>
      </w:tr>
      <w:tr w14:paraId="6B5359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810" w:type="dxa"/>
            <w:noWrap w:val="0"/>
            <w:vAlign w:val="center"/>
          </w:tcPr>
          <w:p w14:paraId="1C2BB98D">
            <w:pPr>
              <w:adjustRightInd w:val="0"/>
              <w:snapToGrid w:val="0"/>
              <w:spacing w:line="557" w:lineRule="exact"/>
              <w:jc w:val="center"/>
              <w:rPr>
                <w:rFonts w:hint="eastAsia" w:ascii="方正仿宋简体" w:hAnsi="方正仿宋简体" w:eastAsia="方正仿宋简体" w:cs="方正仿宋简体"/>
                <w:sz w:val="21"/>
                <w:szCs w:val="21"/>
                <w:lang w:val="en-US" w:eastAsia="zh-CN"/>
              </w:rPr>
            </w:pPr>
            <w:r>
              <w:rPr>
                <w:rFonts w:hint="eastAsia" w:ascii="方正仿宋简体" w:hAnsi="方正仿宋简体" w:eastAsia="方正仿宋简体" w:cs="方正仿宋简体"/>
                <w:sz w:val="21"/>
                <w:szCs w:val="21"/>
              </w:rPr>
              <w:t>1</w:t>
            </w:r>
          </w:p>
        </w:tc>
        <w:tc>
          <w:tcPr>
            <w:tcW w:w="1338" w:type="dxa"/>
            <w:noWrap w:val="0"/>
            <w:vAlign w:val="center"/>
          </w:tcPr>
          <w:p w14:paraId="4450A8D4">
            <w:pPr>
              <w:adjustRightInd w:val="0"/>
              <w:snapToGrid w:val="0"/>
              <w:spacing w:line="557" w:lineRule="exact"/>
              <w:jc w:val="center"/>
              <w:rPr>
                <w:rFonts w:hint="default" w:ascii="方正仿宋简体" w:hAnsi="方正仿宋简体" w:eastAsia="方正仿宋简体" w:cs="方正仿宋简体"/>
                <w:sz w:val="21"/>
                <w:szCs w:val="21"/>
                <w:lang w:val="en-US" w:eastAsia="zh-CN"/>
              </w:rPr>
            </w:pPr>
            <w:r>
              <w:rPr>
                <w:rFonts w:hint="eastAsia" w:ascii="方正仿宋简体" w:hAnsi="方正仿宋简体" w:eastAsia="方正仿宋简体" w:cs="方正仿宋简体"/>
                <w:sz w:val="21"/>
                <w:szCs w:val="21"/>
                <w:lang w:val="en-US" w:eastAsia="zh-CN"/>
              </w:rPr>
              <w:t>徐媛</w:t>
            </w:r>
          </w:p>
        </w:tc>
        <w:tc>
          <w:tcPr>
            <w:tcW w:w="3675" w:type="dxa"/>
            <w:noWrap w:val="0"/>
            <w:vAlign w:val="center"/>
          </w:tcPr>
          <w:p w14:paraId="672670CB">
            <w:pPr>
              <w:adjustRightInd w:val="0"/>
              <w:snapToGrid w:val="0"/>
              <w:spacing w:line="557" w:lineRule="exact"/>
              <w:jc w:val="center"/>
              <w:rPr>
                <w:rFonts w:hint="default" w:ascii="方正仿宋简体" w:hAnsi="方正仿宋简体" w:eastAsia="方正仿宋简体" w:cs="方正仿宋简体"/>
                <w:sz w:val="21"/>
                <w:szCs w:val="21"/>
                <w:lang w:val="en-US" w:eastAsia="zh-CN"/>
              </w:rPr>
            </w:pPr>
            <w:r>
              <w:rPr>
                <w:rFonts w:hint="eastAsia" w:ascii="方正仿宋简体" w:hAnsi="方正仿宋简体" w:eastAsia="方正仿宋简体" w:cs="方正仿宋简体"/>
                <w:sz w:val="21"/>
                <w:szCs w:val="21"/>
                <w:lang w:val="en-US" w:eastAsia="zh-CN"/>
              </w:rPr>
              <w:t>四川省畜牧科学研究院</w:t>
            </w:r>
          </w:p>
        </w:tc>
        <w:tc>
          <w:tcPr>
            <w:tcW w:w="2699" w:type="dxa"/>
            <w:noWrap w:val="0"/>
            <w:vAlign w:val="center"/>
          </w:tcPr>
          <w:p w14:paraId="710B2577">
            <w:pPr>
              <w:adjustRightInd w:val="0"/>
              <w:snapToGrid w:val="0"/>
              <w:spacing w:line="557" w:lineRule="exact"/>
              <w:jc w:val="center"/>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rPr>
              <w:t>组织管理、标准总体设计</w:t>
            </w:r>
          </w:p>
        </w:tc>
      </w:tr>
      <w:tr w14:paraId="7FB1E5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810" w:type="dxa"/>
            <w:noWrap w:val="0"/>
            <w:vAlign w:val="center"/>
          </w:tcPr>
          <w:p w14:paraId="7D6812D8">
            <w:pPr>
              <w:adjustRightInd w:val="0"/>
              <w:snapToGrid w:val="0"/>
              <w:spacing w:line="557" w:lineRule="exact"/>
              <w:jc w:val="center"/>
              <w:rPr>
                <w:rFonts w:hint="eastAsia" w:ascii="方正仿宋简体" w:hAnsi="方正仿宋简体" w:eastAsia="方正仿宋简体" w:cs="方正仿宋简体"/>
                <w:sz w:val="21"/>
                <w:szCs w:val="21"/>
                <w:lang w:val="en-US" w:eastAsia="zh-CN"/>
              </w:rPr>
            </w:pPr>
            <w:r>
              <w:rPr>
                <w:rFonts w:hint="eastAsia" w:ascii="方正仿宋简体" w:hAnsi="方正仿宋简体" w:eastAsia="方正仿宋简体" w:cs="方正仿宋简体"/>
                <w:sz w:val="21"/>
                <w:szCs w:val="21"/>
              </w:rPr>
              <w:t>2</w:t>
            </w:r>
          </w:p>
        </w:tc>
        <w:tc>
          <w:tcPr>
            <w:tcW w:w="1338" w:type="dxa"/>
            <w:noWrap w:val="0"/>
            <w:vAlign w:val="center"/>
          </w:tcPr>
          <w:p w14:paraId="3CAE5B8E">
            <w:pPr>
              <w:adjustRightInd w:val="0"/>
              <w:snapToGrid w:val="0"/>
              <w:spacing w:line="557" w:lineRule="exact"/>
              <w:jc w:val="center"/>
              <w:rPr>
                <w:rFonts w:hint="eastAsia" w:ascii="方正仿宋简体" w:hAnsi="方正仿宋简体" w:eastAsia="方正仿宋简体" w:cs="方正仿宋简体"/>
                <w:sz w:val="21"/>
                <w:szCs w:val="21"/>
                <w:lang w:val="en-US" w:eastAsia="zh-CN"/>
              </w:rPr>
            </w:pPr>
            <w:r>
              <w:rPr>
                <w:rFonts w:hint="eastAsia" w:ascii="方正仿宋简体" w:hAnsi="方正仿宋简体" w:eastAsia="方正仿宋简体" w:cs="方正仿宋简体"/>
                <w:sz w:val="21"/>
                <w:szCs w:val="21"/>
                <w:lang w:val="en-US" w:eastAsia="zh-CN"/>
              </w:rPr>
              <w:t>魏成琦</w:t>
            </w:r>
          </w:p>
        </w:tc>
        <w:tc>
          <w:tcPr>
            <w:tcW w:w="3675" w:type="dxa"/>
            <w:noWrap w:val="0"/>
            <w:vAlign w:val="center"/>
          </w:tcPr>
          <w:p w14:paraId="3EBBF57F">
            <w:pPr>
              <w:adjustRightInd w:val="0"/>
              <w:snapToGrid w:val="0"/>
              <w:spacing w:line="557" w:lineRule="exact"/>
              <w:jc w:val="center"/>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lang w:val="en-US" w:eastAsia="zh-CN"/>
              </w:rPr>
              <w:t>四川省畜牧科学研究院</w:t>
            </w:r>
          </w:p>
        </w:tc>
        <w:tc>
          <w:tcPr>
            <w:tcW w:w="2699" w:type="dxa"/>
            <w:noWrap w:val="0"/>
            <w:vAlign w:val="center"/>
          </w:tcPr>
          <w:p w14:paraId="411978BF">
            <w:pPr>
              <w:adjustRightInd w:val="0"/>
              <w:snapToGrid w:val="0"/>
              <w:spacing w:line="557" w:lineRule="exact"/>
              <w:jc w:val="center"/>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rPr>
              <w:t>协助标准编制</w:t>
            </w:r>
          </w:p>
        </w:tc>
      </w:tr>
      <w:tr w14:paraId="3B517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810" w:type="dxa"/>
            <w:noWrap w:val="0"/>
            <w:vAlign w:val="center"/>
          </w:tcPr>
          <w:p w14:paraId="504E0F30">
            <w:pPr>
              <w:adjustRightInd w:val="0"/>
              <w:snapToGrid w:val="0"/>
              <w:spacing w:line="557" w:lineRule="exact"/>
              <w:jc w:val="center"/>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rPr>
              <w:t>3</w:t>
            </w:r>
          </w:p>
        </w:tc>
        <w:tc>
          <w:tcPr>
            <w:tcW w:w="1338" w:type="dxa"/>
            <w:noWrap w:val="0"/>
            <w:vAlign w:val="center"/>
          </w:tcPr>
          <w:p w14:paraId="36A2745C">
            <w:pPr>
              <w:adjustRightInd w:val="0"/>
              <w:snapToGrid w:val="0"/>
              <w:spacing w:line="557" w:lineRule="exact"/>
              <w:jc w:val="center"/>
              <w:rPr>
                <w:rFonts w:hint="default" w:ascii="方正仿宋简体" w:hAnsi="方正仿宋简体" w:eastAsia="方正仿宋简体" w:cs="方正仿宋简体"/>
                <w:sz w:val="21"/>
                <w:szCs w:val="21"/>
                <w:lang w:val="en-US" w:eastAsia="zh-CN"/>
              </w:rPr>
            </w:pPr>
            <w:r>
              <w:rPr>
                <w:rFonts w:hint="eastAsia" w:ascii="方正仿宋简体" w:hAnsi="方正仿宋简体" w:eastAsia="方正仿宋简体" w:cs="方正仿宋简体"/>
                <w:sz w:val="21"/>
                <w:szCs w:val="21"/>
                <w:lang w:val="en-US" w:eastAsia="zh-CN"/>
              </w:rPr>
              <w:t>许锋</w:t>
            </w:r>
          </w:p>
        </w:tc>
        <w:tc>
          <w:tcPr>
            <w:tcW w:w="3675" w:type="dxa"/>
            <w:noWrap w:val="0"/>
            <w:vAlign w:val="center"/>
          </w:tcPr>
          <w:p w14:paraId="76D8EC09">
            <w:pPr>
              <w:adjustRightInd w:val="0"/>
              <w:snapToGrid w:val="0"/>
              <w:spacing w:line="557" w:lineRule="exact"/>
              <w:jc w:val="center"/>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lang w:val="en-US" w:eastAsia="zh-CN"/>
              </w:rPr>
              <w:t>四川省畜牧科学研究院</w:t>
            </w:r>
          </w:p>
        </w:tc>
        <w:tc>
          <w:tcPr>
            <w:tcW w:w="2699" w:type="dxa"/>
            <w:noWrap w:val="0"/>
            <w:vAlign w:val="center"/>
          </w:tcPr>
          <w:p w14:paraId="5508B406">
            <w:pPr>
              <w:adjustRightInd w:val="0"/>
              <w:snapToGrid w:val="0"/>
              <w:spacing w:line="557" w:lineRule="exact"/>
              <w:jc w:val="center"/>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rPr>
              <w:t>数据、资料收集</w:t>
            </w:r>
          </w:p>
        </w:tc>
      </w:tr>
      <w:tr w14:paraId="420B5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810" w:type="dxa"/>
            <w:noWrap w:val="0"/>
            <w:vAlign w:val="center"/>
          </w:tcPr>
          <w:p w14:paraId="3CFC9AFE">
            <w:pPr>
              <w:adjustRightInd w:val="0"/>
              <w:snapToGrid w:val="0"/>
              <w:spacing w:line="557" w:lineRule="exact"/>
              <w:jc w:val="center"/>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rPr>
              <w:t>4</w:t>
            </w:r>
          </w:p>
        </w:tc>
        <w:tc>
          <w:tcPr>
            <w:tcW w:w="1338" w:type="dxa"/>
            <w:noWrap w:val="0"/>
            <w:vAlign w:val="center"/>
          </w:tcPr>
          <w:p w14:paraId="4DF5FD2C">
            <w:pPr>
              <w:adjustRightInd w:val="0"/>
              <w:snapToGrid w:val="0"/>
              <w:spacing w:line="557" w:lineRule="exact"/>
              <w:jc w:val="center"/>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lang w:val="en-US" w:eastAsia="zh-CN"/>
              </w:rPr>
              <w:t>俄木曲者</w:t>
            </w:r>
          </w:p>
        </w:tc>
        <w:tc>
          <w:tcPr>
            <w:tcW w:w="3675" w:type="dxa"/>
            <w:noWrap w:val="0"/>
            <w:vAlign w:val="center"/>
          </w:tcPr>
          <w:p w14:paraId="2CA21EFC">
            <w:pPr>
              <w:adjustRightInd w:val="0"/>
              <w:snapToGrid w:val="0"/>
              <w:spacing w:line="557" w:lineRule="exact"/>
              <w:jc w:val="center"/>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lang w:val="en-US" w:eastAsia="zh-CN"/>
              </w:rPr>
              <w:t>四川省畜牧科学研究院</w:t>
            </w:r>
          </w:p>
        </w:tc>
        <w:tc>
          <w:tcPr>
            <w:tcW w:w="2699" w:type="dxa"/>
            <w:noWrap w:val="0"/>
            <w:vAlign w:val="center"/>
          </w:tcPr>
          <w:p w14:paraId="4D38587F">
            <w:pPr>
              <w:adjustRightInd w:val="0"/>
              <w:snapToGrid w:val="0"/>
              <w:spacing w:line="557" w:lineRule="exact"/>
              <w:jc w:val="center"/>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rPr>
              <w:t>技术指导</w:t>
            </w:r>
          </w:p>
        </w:tc>
      </w:tr>
      <w:tr w14:paraId="5B8FD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810" w:type="dxa"/>
            <w:noWrap w:val="0"/>
            <w:vAlign w:val="center"/>
          </w:tcPr>
          <w:p w14:paraId="04111098">
            <w:pPr>
              <w:adjustRightInd w:val="0"/>
              <w:snapToGrid w:val="0"/>
              <w:spacing w:line="557" w:lineRule="exact"/>
              <w:jc w:val="center"/>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rPr>
              <w:t>5</w:t>
            </w:r>
          </w:p>
        </w:tc>
        <w:tc>
          <w:tcPr>
            <w:tcW w:w="1338" w:type="dxa"/>
            <w:noWrap w:val="0"/>
            <w:vAlign w:val="center"/>
          </w:tcPr>
          <w:p w14:paraId="32921552">
            <w:pPr>
              <w:adjustRightInd w:val="0"/>
              <w:snapToGrid w:val="0"/>
              <w:spacing w:line="557" w:lineRule="exact"/>
              <w:jc w:val="center"/>
              <w:rPr>
                <w:rFonts w:hint="eastAsia" w:ascii="方正仿宋简体" w:hAnsi="方正仿宋简体" w:eastAsia="方正仿宋简体" w:cs="方正仿宋简体"/>
                <w:sz w:val="21"/>
                <w:szCs w:val="21"/>
              </w:rPr>
            </w:pPr>
            <w:r>
              <w:rPr>
                <w:rFonts w:hint="default" w:ascii="方正仿宋简体" w:hAnsi="方正仿宋简体" w:eastAsia="方正仿宋简体" w:cs="方正仿宋简体"/>
                <w:sz w:val="21"/>
                <w:szCs w:val="21"/>
                <w:lang w:val="en-US" w:eastAsia="zh-CN"/>
              </w:rPr>
              <w:t>青易</w:t>
            </w:r>
          </w:p>
        </w:tc>
        <w:tc>
          <w:tcPr>
            <w:tcW w:w="3675" w:type="dxa"/>
            <w:noWrap w:val="0"/>
            <w:vAlign w:val="center"/>
          </w:tcPr>
          <w:p w14:paraId="79693F9B">
            <w:pPr>
              <w:adjustRightInd w:val="0"/>
              <w:snapToGrid w:val="0"/>
              <w:spacing w:line="557" w:lineRule="exact"/>
              <w:jc w:val="center"/>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lang w:val="en-US" w:eastAsia="zh-CN"/>
              </w:rPr>
              <w:t>成都市畜禽遗传资源保护中心</w:t>
            </w:r>
          </w:p>
        </w:tc>
        <w:tc>
          <w:tcPr>
            <w:tcW w:w="2699" w:type="dxa"/>
            <w:noWrap w:val="0"/>
            <w:vAlign w:val="center"/>
          </w:tcPr>
          <w:p w14:paraId="7EC27851">
            <w:pPr>
              <w:adjustRightInd w:val="0"/>
              <w:snapToGrid w:val="0"/>
              <w:spacing w:line="557" w:lineRule="exact"/>
              <w:jc w:val="center"/>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rPr>
              <w:t>数据、资料收集</w:t>
            </w:r>
          </w:p>
        </w:tc>
      </w:tr>
      <w:tr w14:paraId="23261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810" w:type="dxa"/>
            <w:noWrap w:val="0"/>
            <w:vAlign w:val="center"/>
          </w:tcPr>
          <w:p w14:paraId="55745F07">
            <w:pPr>
              <w:adjustRightInd w:val="0"/>
              <w:snapToGrid w:val="0"/>
              <w:spacing w:line="557" w:lineRule="exact"/>
              <w:jc w:val="center"/>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rPr>
              <w:t>6</w:t>
            </w:r>
          </w:p>
        </w:tc>
        <w:tc>
          <w:tcPr>
            <w:tcW w:w="1338" w:type="dxa"/>
            <w:noWrap w:val="0"/>
            <w:vAlign w:val="center"/>
          </w:tcPr>
          <w:p w14:paraId="454F9771">
            <w:pPr>
              <w:adjustRightInd w:val="0"/>
              <w:snapToGrid w:val="0"/>
              <w:spacing w:line="557" w:lineRule="exact"/>
              <w:jc w:val="center"/>
              <w:rPr>
                <w:rFonts w:hint="eastAsia" w:ascii="方正仿宋简体" w:hAnsi="方正仿宋简体" w:eastAsia="方正仿宋简体" w:cs="方正仿宋简体"/>
                <w:sz w:val="21"/>
                <w:szCs w:val="21"/>
                <w:lang w:val="en-US" w:eastAsia="zh-CN"/>
              </w:rPr>
            </w:pPr>
            <w:r>
              <w:rPr>
                <w:rFonts w:hint="default" w:ascii="方正仿宋简体" w:hAnsi="方正仿宋简体" w:eastAsia="方正仿宋简体" w:cs="方正仿宋简体"/>
                <w:sz w:val="21"/>
                <w:szCs w:val="21"/>
                <w:lang w:val="en-US" w:eastAsia="zh-CN"/>
              </w:rPr>
              <w:t>张林</w:t>
            </w:r>
          </w:p>
        </w:tc>
        <w:tc>
          <w:tcPr>
            <w:tcW w:w="3675" w:type="dxa"/>
            <w:noWrap w:val="0"/>
            <w:vAlign w:val="center"/>
          </w:tcPr>
          <w:p w14:paraId="17868C11">
            <w:pPr>
              <w:adjustRightInd w:val="0"/>
              <w:snapToGrid w:val="0"/>
              <w:spacing w:line="557" w:lineRule="exact"/>
              <w:jc w:val="center"/>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lang w:val="en-US" w:eastAsia="zh-CN"/>
              </w:rPr>
              <w:t>四川省畜牧科学研究院</w:t>
            </w:r>
          </w:p>
        </w:tc>
        <w:tc>
          <w:tcPr>
            <w:tcW w:w="2699" w:type="dxa"/>
            <w:noWrap w:val="0"/>
            <w:vAlign w:val="center"/>
          </w:tcPr>
          <w:p w14:paraId="1C2B61B7">
            <w:pPr>
              <w:adjustRightInd w:val="0"/>
              <w:snapToGrid w:val="0"/>
              <w:spacing w:line="557" w:lineRule="exact"/>
              <w:jc w:val="center"/>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rPr>
              <w:t>技术指导</w:t>
            </w:r>
          </w:p>
        </w:tc>
      </w:tr>
      <w:tr w14:paraId="57A34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810" w:type="dxa"/>
            <w:noWrap w:val="0"/>
            <w:vAlign w:val="center"/>
          </w:tcPr>
          <w:p w14:paraId="5B8B26F9">
            <w:pPr>
              <w:adjustRightInd w:val="0"/>
              <w:snapToGrid w:val="0"/>
              <w:spacing w:line="557" w:lineRule="exact"/>
              <w:jc w:val="center"/>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rPr>
              <w:t>7</w:t>
            </w:r>
          </w:p>
        </w:tc>
        <w:tc>
          <w:tcPr>
            <w:tcW w:w="1338" w:type="dxa"/>
            <w:noWrap w:val="0"/>
            <w:vAlign w:val="center"/>
          </w:tcPr>
          <w:p w14:paraId="500EF297">
            <w:pPr>
              <w:adjustRightInd w:val="0"/>
              <w:snapToGrid w:val="0"/>
              <w:spacing w:line="557" w:lineRule="exact"/>
              <w:jc w:val="center"/>
              <w:rPr>
                <w:rFonts w:hint="eastAsia" w:ascii="方正仿宋简体" w:hAnsi="方正仿宋简体" w:eastAsia="方正仿宋简体" w:cs="方正仿宋简体"/>
                <w:sz w:val="21"/>
                <w:szCs w:val="21"/>
                <w:lang w:val="en-US" w:eastAsia="zh-CN"/>
              </w:rPr>
            </w:pPr>
            <w:r>
              <w:rPr>
                <w:rFonts w:hint="eastAsia" w:ascii="方正仿宋简体" w:hAnsi="方正仿宋简体" w:eastAsia="方正仿宋简体" w:cs="方正仿宋简体"/>
                <w:sz w:val="21"/>
                <w:szCs w:val="21"/>
                <w:lang w:val="en-US" w:eastAsia="zh-CN"/>
              </w:rPr>
              <w:t>范景胜</w:t>
            </w:r>
          </w:p>
        </w:tc>
        <w:tc>
          <w:tcPr>
            <w:tcW w:w="3675" w:type="dxa"/>
            <w:noWrap w:val="0"/>
            <w:vAlign w:val="center"/>
          </w:tcPr>
          <w:p w14:paraId="0E4781AB">
            <w:pPr>
              <w:adjustRightInd w:val="0"/>
              <w:snapToGrid w:val="0"/>
              <w:spacing w:line="557" w:lineRule="exact"/>
              <w:jc w:val="center"/>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lang w:val="en-US" w:eastAsia="zh-CN"/>
              </w:rPr>
              <w:t>四川省畜牧科学研究院</w:t>
            </w:r>
          </w:p>
        </w:tc>
        <w:tc>
          <w:tcPr>
            <w:tcW w:w="2699" w:type="dxa"/>
            <w:noWrap w:val="0"/>
            <w:vAlign w:val="center"/>
          </w:tcPr>
          <w:p w14:paraId="482D0476">
            <w:pPr>
              <w:adjustRightInd w:val="0"/>
              <w:snapToGrid w:val="0"/>
              <w:spacing w:line="557" w:lineRule="exact"/>
              <w:jc w:val="center"/>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rPr>
              <w:t>技术指导</w:t>
            </w:r>
          </w:p>
        </w:tc>
      </w:tr>
      <w:tr w14:paraId="407F6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810" w:type="dxa"/>
            <w:noWrap w:val="0"/>
            <w:vAlign w:val="center"/>
          </w:tcPr>
          <w:p w14:paraId="644D1813">
            <w:pPr>
              <w:adjustRightInd w:val="0"/>
              <w:snapToGrid w:val="0"/>
              <w:spacing w:line="557" w:lineRule="exact"/>
              <w:jc w:val="center"/>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rPr>
              <w:t>8</w:t>
            </w:r>
          </w:p>
        </w:tc>
        <w:tc>
          <w:tcPr>
            <w:tcW w:w="1338" w:type="dxa"/>
            <w:noWrap w:val="0"/>
            <w:vAlign w:val="center"/>
          </w:tcPr>
          <w:p w14:paraId="5D67C4AC">
            <w:pPr>
              <w:adjustRightInd w:val="0"/>
              <w:snapToGrid w:val="0"/>
              <w:spacing w:line="557" w:lineRule="exact"/>
              <w:jc w:val="center"/>
              <w:rPr>
                <w:rFonts w:hint="eastAsia" w:ascii="方正仿宋简体" w:hAnsi="方正仿宋简体" w:eastAsia="方正仿宋简体" w:cs="方正仿宋简体"/>
                <w:sz w:val="21"/>
                <w:szCs w:val="21"/>
                <w:lang w:val="en-US" w:eastAsia="zh-CN"/>
              </w:rPr>
            </w:pPr>
            <w:r>
              <w:rPr>
                <w:rFonts w:hint="default" w:ascii="方正仿宋简体" w:hAnsi="方正仿宋简体" w:eastAsia="方正仿宋简体" w:cs="方正仿宋简体"/>
                <w:sz w:val="21"/>
                <w:szCs w:val="21"/>
                <w:lang w:val="en-US" w:eastAsia="zh-CN"/>
              </w:rPr>
              <w:t>李春枚</w:t>
            </w:r>
          </w:p>
        </w:tc>
        <w:tc>
          <w:tcPr>
            <w:tcW w:w="3675" w:type="dxa"/>
            <w:noWrap w:val="0"/>
            <w:vAlign w:val="center"/>
          </w:tcPr>
          <w:p w14:paraId="7316D0CC">
            <w:pPr>
              <w:adjustRightInd w:val="0"/>
              <w:snapToGrid w:val="0"/>
              <w:spacing w:line="557" w:lineRule="exact"/>
              <w:jc w:val="center"/>
              <w:rPr>
                <w:rFonts w:hint="default" w:ascii="方正仿宋简体" w:hAnsi="方正仿宋简体" w:eastAsia="方正仿宋简体" w:cs="方正仿宋简体"/>
                <w:sz w:val="21"/>
                <w:szCs w:val="21"/>
                <w:lang w:val="en-US" w:eastAsia="zh-CN"/>
              </w:rPr>
            </w:pPr>
            <w:r>
              <w:rPr>
                <w:rFonts w:hint="eastAsia" w:ascii="方正仿宋简体" w:hAnsi="方正仿宋简体" w:eastAsia="方正仿宋简体" w:cs="方正仿宋简体"/>
                <w:sz w:val="21"/>
                <w:szCs w:val="21"/>
                <w:lang w:val="en-US" w:eastAsia="zh-CN"/>
              </w:rPr>
              <w:t>富顺县畜牧兽医技术推广中心</w:t>
            </w:r>
          </w:p>
        </w:tc>
        <w:tc>
          <w:tcPr>
            <w:tcW w:w="2699" w:type="dxa"/>
            <w:noWrap w:val="0"/>
            <w:vAlign w:val="center"/>
          </w:tcPr>
          <w:p w14:paraId="630F515F">
            <w:pPr>
              <w:adjustRightInd w:val="0"/>
              <w:snapToGrid w:val="0"/>
              <w:spacing w:line="557" w:lineRule="exact"/>
              <w:jc w:val="center"/>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rPr>
              <w:t>协助标准编制</w:t>
            </w:r>
          </w:p>
        </w:tc>
      </w:tr>
      <w:tr w14:paraId="4621A7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810" w:type="dxa"/>
            <w:noWrap w:val="0"/>
            <w:vAlign w:val="center"/>
          </w:tcPr>
          <w:p w14:paraId="3B6969C9">
            <w:pPr>
              <w:adjustRightInd w:val="0"/>
              <w:snapToGrid w:val="0"/>
              <w:spacing w:line="557" w:lineRule="exact"/>
              <w:jc w:val="center"/>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rPr>
              <w:t>9</w:t>
            </w:r>
          </w:p>
        </w:tc>
        <w:tc>
          <w:tcPr>
            <w:tcW w:w="1338" w:type="dxa"/>
            <w:noWrap w:val="0"/>
            <w:vAlign w:val="center"/>
          </w:tcPr>
          <w:p w14:paraId="7877795C">
            <w:pPr>
              <w:adjustRightInd w:val="0"/>
              <w:snapToGrid w:val="0"/>
              <w:spacing w:line="557" w:lineRule="exact"/>
              <w:jc w:val="center"/>
              <w:rPr>
                <w:rFonts w:hint="eastAsia" w:ascii="方正仿宋简体" w:hAnsi="方正仿宋简体" w:eastAsia="方正仿宋简体" w:cs="方正仿宋简体"/>
                <w:sz w:val="21"/>
                <w:szCs w:val="21"/>
                <w:lang w:val="en-US" w:eastAsia="zh-CN"/>
              </w:rPr>
            </w:pPr>
            <w:r>
              <w:rPr>
                <w:rFonts w:hint="default" w:ascii="方正仿宋简体" w:hAnsi="方正仿宋简体" w:eastAsia="方正仿宋简体" w:cs="方正仿宋简体"/>
                <w:sz w:val="21"/>
                <w:szCs w:val="21"/>
                <w:lang w:val="en-US" w:eastAsia="zh-CN"/>
              </w:rPr>
              <w:t>周莉</w:t>
            </w:r>
          </w:p>
        </w:tc>
        <w:tc>
          <w:tcPr>
            <w:tcW w:w="3675" w:type="dxa"/>
            <w:noWrap w:val="0"/>
            <w:vAlign w:val="center"/>
          </w:tcPr>
          <w:p w14:paraId="53267658">
            <w:pPr>
              <w:adjustRightInd w:val="0"/>
              <w:snapToGrid w:val="0"/>
              <w:spacing w:line="557" w:lineRule="exact"/>
              <w:jc w:val="center"/>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lang w:val="en-US" w:eastAsia="zh-CN"/>
              </w:rPr>
              <w:t>富顺县畜牧兽医技术推广中心</w:t>
            </w:r>
          </w:p>
        </w:tc>
        <w:tc>
          <w:tcPr>
            <w:tcW w:w="2699" w:type="dxa"/>
            <w:noWrap w:val="0"/>
            <w:vAlign w:val="center"/>
          </w:tcPr>
          <w:p w14:paraId="33847874">
            <w:pPr>
              <w:adjustRightInd w:val="0"/>
              <w:snapToGrid w:val="0"/>
              <w:spacing w:line="557" w:lineRule="exact"/>
              <w:jc w:val="center"/>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rPr>
              <w:t>数据、资料收集</w:t>
            </w:r>
          </w:p>
        </w:tc>
      </w:tr>
      <w:tr w14:paraId="74DDC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810" w:type="dxa"/>
            <w:noWrap w:val="0"/>
            <w:vAlign w:val="center"/>
          </w:tcPr>
          <w:p w14:paraId="0DE6ACEB">
            <w:pPr>
              <w:adjustRightInd w:val="0"/>
              <w:snapToGrid w:val="0"/>
              <w:spacing w:line="557" w:lineRule="exact"/>
              <w:jc w:val="center"/>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rPr>
              <w:t>10</w:t>
            </w:r>
          </w:p>
        </w:tc>
        <w:tc>
          <w:tcPr>
            <w:tcW w:w="1338" w:type="dxa"/>
            <w:noWrap w:val="0"/>
            <w:vAlign w:val="center"/>
          </w:tcPr>
          <w:p w14:paraId="161DBE46">
            <w:pPr>
              <w:adjustRightInd w:val="0"/>
              <w:snapToGrid w:val="0"/>
              <w:spacing w:line="557" w:lineRule="exact"/>
              <w:jc w:val="center"/>
              <w:rPr>
                <w:rFonts w:hint="eastAsia" w:ascii="方正仿宋简体" w:hAnsi="方正仿宋简体" w:eastAsia="方正仿宋简体" w:cs="方正仿宋简体"/>
                <w:sz w:val="21"/>
                <w:szCs w:val="21"/>
                <w:lang w:val="en-US" w:eastAsia="zh-CN"/>
              </w:rPr>
            </w:pPr>
            <w:r>
              <w:rPr>
                <w:rFonts w:hint="default" w:ascii="方正仿宋简体" w:hAnsi="方正仿宋简体" w:eastAsia="方正仿宋简体" w:cs="方正仿宋简体"/>
                <w:sz w:val="21"/>
                <w:szCs w:val="21"/>
                <w:lang w:val="en-US" w:eastAsia="zh-CN"/>
              </w:rPr>
              <w:t>杨世忠</w:t>
            </w:r>
          </w:p>
        </w:tc>
        <w:tc>
          <w:tcPr>
            <w:tcW w:w="3675" w:type="dxa"/>
            <w:noWrap w:val="0"/>
            <w:vAlign w:val="center"/>
          </w:tcPr>
          <w:p w14:paraId="571CFF05">
            <w:pPr>
              <w:adjustRightInd w:val="0"/>
              <w:snapToGrid w:val="0"/>
              <w:spacing w:line="557" w:lineRule="exact"/>
              <w:jc w:val="center"/>
              <w:rPr>
                <w:rFonts w:hint="eastAsia" w:ascii="方正仿宋简体" w:hAnsi="方正仿宋简体" w:eastAsia="方正仿宋简体" w:cs="方正仿宋简体"/>
                <w:sz w:val="21"/>
                <w:szCs w:val="21"/>
              </w:rPr>
            </w:pPr>
            <w:r>
              <w:rPr>
                <w:rFonts w:hint="default" w:ascii="方正仿宋简体" w:hAnsi="方正仿宋简体" w:eastAsia="方正仿宋简体" w:cs="方正仿宋简体"/>
                <w:sz w:val="21"/>
                <w:szCs w:val="21"/>
                <w:lang w:val="en-US" w:eastAsia="zh-CN"/>
              </w:rPr>
              <w:t>凉山彝族自治州农业科学研究院</w:t>
            </w:r>
          </w:p>
        </w:tc>
        <w:tc>
          <w:tcPr>
            <w:tcW w:w="2699" w:type="dxa"/>
            <w:noWrap w:val="0"/>
            <w:vAlign w:val="center"/>
          </w:tcPr>
          <w:p w14:paraId="7BFF0776">
            <w:pPr>
              <w:adjustRightInd w:val="0"/>
              <w:snapToGrid w:val="0"/>
              <w:spacing w:line="557" w:lineRule="exact"/>
              <w:jc w:val="center"/>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rPr>
              <w:t>数据、资料收集</w:t>
            </w:r>
          </w:p>
        </w:tc>
      </w:tr>
      <w:tr w14:paraId="14C4C1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810" w:type="dxa"/>
            <w:noWrap w:val="0"/>
            <w:vAlign w:val="center"/>
          </w:tcPr>
          <w:p w14:paraId="45AE829F">
            <w:pPr>
              <w:adjustRightInd w:val="0"/>
              <w:snapToGrid w:val="0"/>
              <w:spacing w:line="557" w:lineRule="exact"/>
              <w:jc w:val="center"/>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rPr>
              <w:t>11</w:t>
            </w:r>
          </w:p>
        </w:tc>
        <w:tc>
          <w:tcPr>
            <w:tcW w:w="1338" w:type="dxa"/>
            <w:noWrap w:val="0"/>
            <w:vAlign w:val="center"/>
          </w:tcPr>
          <w:p w14:paraId="6DE5FD70">
            <w:pPr>
              <w:adjustRightInd w:val="0"/>
              <w:snapToGrid w:val="0"/>
              <w:spacing w:line="557" w:lineRule="exact"/>
              <w:jc w:val="center"/>
              <w:rPr>
                <w:rFonts w:hint="eastAsia" w:ascii="方正仿宋简体" w:hAnsi="方正仿宋简体" w:eastAsia="方正仿宋简体" w:cs="方正仿宋简体"/>
                <w:sz w:val="21"/>
                <w:szCs w:val="21"/>
                <w:lang w:val="en-US" w:eastAsia="zh-CN"/>
              </w:rPr>
            </w:pPr>
            <w:r>
              <w:rPr>
                <w:rFonts w:hint="default" w:ascii="方正仿宋简体" w:hAnsi="方正仿宋简体" w:eastAsia="方正仿宋简体" w:cs="方正仿宋简体"/>
                <w:sz w:val="21"/>
                <w:szCs w:val="21"/>
                <w:lang w:val="en-US" w:eastAsia="zh-CN"/>
              </w:rPr>
              <w:t>巫英燕</w:t>
            </w:r>
          </w:p>
        </w:tc>
        <w:tc>
          <w:tcPr>
            <w:tcW w:w="3675" w:type="dxa"/>
            <w:noWrap w:val="0"/>
            <w:vAlign w:val="center"/>
          </w:tcPr>
          <w:p w14:paraId="768EB162">
            <w:pPr>
              <w:adjustRightInd w:val="0"/>
              <w:snapToGrid w:val="0"/>
              <w:spacing w:line="557" w:lineRule="exact"/>
              <w:jc w:val="center"/>
              <w:rPr>
                <w:rFonts w:hint="eastAsia" w:ascii="方正仿宋简体" w:hAnsi="方正仿宋简体" w:eastAsia="方正仿宋简体" w:cs="方正仿宋简体"/>
                <w:sz w:val="21"/>
                <w:szCs w:val="21"/>
              </w:rPr>
            </w:pPr>
            <w:r>
              <w:rPr>
                <w:rFonts w:hint="default" w:ascii="方正仿宋简体" w:hAnsi="方正仿宋简体" w:eastAsia="方正仿宋简体" w:cs="方正仿宋简体"/>
                <w:sz w:val="21"/>
                <w:szCs w:val="21"/>
                <w:lang w:val="en-US" w:eastAsia="zh-CN"/>
              </w:rPr>
              <w:t>内江市农业科学院</w:t>
            </w:r>
          </w:p>
        </w:tc>
        <w:tc>
          <w:tcPr>
            <w:tcW w:w="2699" w:type="dxa"/>
            <w:noWrap w:val="0"/>
            <w:vAlign w:val="center"/>
          </w:tcPr>
          <w:p w14:paraId="5555DBA6">
            <w:pPr>
              <w:adjustRightInd w:val="0"/>
              <w:snapToGrid w:val="0"/>
              <w:spacing w:line="557" w:lineRule="exact"/>
              <w:jc w:val="center"/>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rPr>
              <w:t>数据、资料收集</w:t>
            </w:r>
          </w:p>
        </w:tc>
      </w:tr>
      <w:tr w14:paraId="56BEB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810" w:type="dxa"/>
            <w:noWrap w:val="0"/>
            <w:vAlign w:val="center"/>
          </w:tcPr>
          <w:p w14:paraId="26E98FE1">
            <w:pPr>
              <w:adjustRightInd w:val="0"/>
              <w:snapToGrid w:val="0"/>
              <w:spacing w:line="557" w:lineRule="exact"/>
              <w:jc w:val="center"/>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rPr>
              <w:t>12</w:t>
            </w:r>
          </w:p>
        </w:tc>
        <w:tc>
          <w:tcPr>
            <w:tcW w:w="1338" w:type="dxa"/>
            <w:noWrap w:val="0"/>
            <w:vAlign w:val="center"/>
          </w:tcPr>
          <w:p w14:paraId="656D7525">
            <w:pPr>
              <w:adjustRightInd w:val="0"/>
              <w:snapToGrid w:val="0"/>
              <w:spacing w:line="557" w:lineRule="exact"/>
              <w:jc w:val="center"/>
              <w:rPr>
                <w:rFonts w:hint="eastAsia" w:ascii="方正仿宋简体" w:hAnsi="方正仿宋简体" w:eastAsia="方正仿宋简体" w:cs="方正仿宋简体"/>
                <w:sz w:val="21"/>
                <w:szCs w:val="21"/>
                <w:lang w:val="en-US" w:eastAsia="zh-CN"/>
              </w:rPr>
            </w:pPr>
            <w:r>
              <w:rPr>
                <w:rFonts w:hint="default" w:ascii="方正仿宋简体" w:hAnsi="方正仿宋简体" w:eastAsia="方正仿宋简体" w:cs="方正仿宋简体"/>
                <w:sz w:val="21"/>
                <w:szCs w:val="21"/>
                <w:lang w:val="en-US" w:eastAsia="zh-CN"/>
              </w:rPr>
              <w:t>查琳</w:t>
            </w:r>
          </w:p>
        </w:tc>
        <w:tc>
          <w:tcPr>
            <w:tcW w:w="3675" w:type="dxa"/>
            <w:noWrap w:val="0"/>
            <w:vAlign w:val="center"/>
          </w:tcPr>
          <w:p w14:paraId="075CA913">
            <w:pPr>
              <w:adjustRightInd w:val="0"/>
              <w:snapToGrid w:val="0"/>
              <w:spacing w:line="557" w:lineRule="exact"/>
              <w:jc w:val="center"/>
              <w:rPr>
                <w:rFonts w:hint="eastAsia" w:ascii="方正仿宋简体" w:hAnsi="方正仿宋简体" w:eastAsia="方正仿宋简体" w:cs="方正仿宋简体"/>
                <w:sz w:val="21"/>
                <w:szCs w:val="21"/>
              </w:rPr>
            </w:pPr>
            <w:r>
              <w:rPr>
                <w:rFonts w:hint="default" w:ascii="方正仿宋简体" w:hAnsi="方正仿宋简体" w:eastAsia="方正仿宋简体" w:cs="方正仿宋简体"/>
                <w:sz w:val="21"/>
                <w:szCs w:val="21"/>
                <w:lang w:val="en-US" w:eastAsia="zh-CN"/>
              </w:rPr>
              <w:t>内江市农业科学院</w:t>
            </w:r>
          </w:p>
        </w:tc>
        <w:tc>
          <w:tcPr>
            <w:tcW w:w="2699" w:type="dxa"/>
            <w:noWrap w:val="0"/>
            <w:vAlign w:val="center"/>
          </w:tcPr>
          <w:p w14:paraId="0ACCF0CF">
            <w:pPr>
              <w:adjustRightInd w:val="0"/>
              <w:snapToGrid w:val="0"/>
              <w:spacing w:line="557" w:lineRule="exact"/>
              <w:jc w:val="center"/>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rPr>
              <w:t>数据、资料收集</w:t>
            </w:r>
          </w:p>
        </w:tc>
      </w:tr>
      <w:tr w14:paraId="4A67B9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810" w:type="dxa"/>
            <w:noWrap w:val="0"/>
            <w:vAlign w:val="center"/>
          </w:tcPr>
          <w:p w14:paraId="7A03D540">
            <w:pPr>
              <w:adjustRightInd w:val="0"/>
              <w:snapToGrid w:val="0"/>
              <w:spacing w:line="557" w:lineRule="exact"/>
              <w:jc w:val="center"/>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rPr>
              <w:t>13</w:t>
            </w:r>
          </w:p>
        </w:tc>
        <w:tc>
          <w:tcPr>
            <w:tcW w:w="1338" w:type="dxa"/>
            <w:noWrap w:val="0"/>
            <w:vAlign w:val="center"/>
          </w:tcPr>
          <w:p w14:paraId="5B984AB4">
            <w:pPr>
              <w:adjustRightInd w:val="0"/>
              <w:snapToGrid w:val="0"/>
              <w:spacing w:line="557" w:lineRule="exact"/>
              <w:jc w:val="center"/>
              <w:rPr>
                <w:rFonts w:hint="eastAsia" w:ascii="方正仿宋简体" w:hAnsi="方正仿宋简体" w:eastAsia="方正仿宋简体" w:cs="方正仿宋简体"/>
                <w:sz w:val="21"/>
                <w:szCs w:val="21"/>
                <w:lang w:val="en-US" w:eastAsia="zh-CN"/>
              </w:rPr>
            </w:pPr>
            <w:r>
              <w:rPr>
                <w:rFonts w:hint="default" w:ascii="方正仿宋简体" w:hAnsi="方正仿宋简体" w:eastAsia="方正仿宋简体" w:cs="方正仿宋简体"/>
                <w:sz w:val="21"/>
                <w:szCs w:val="21"/>
                <w:lang w:val="en-US" w:eastAsia="zh-CN"/>
              </w:rPr>
              <w:t>夏运红</w:t>
            </w:r>
          </w:p>
        </w:tc>
        <w:tc>
          <w:tcPr>
            <w:tcW w:w="3675" w:type="dxa"/>
            <w:noWrap w:val="0"/>
            <w:vAlign w:val="center"/>
          </w:tcPr>
          <w:p w14:paraId="74AD460D">
            <w:pPr>
              <w:adjustRightInd w:val="0"/>
              <w:snapToGrid w:val="0"/>
              <w:spacing w:line="557" w:lineRule="exact"/>
              <w:jc w:val="center"/>
              <w:rPr>
                <w:rFonts w:hint="eastAsia" w:ascii="方正仿宋简体" w:hAnsi="方正仿宋简体" w:eastAsia="方正仿宋简体" w:cs="方正仿宋简体"/>
                <w:sz w:val="21"/>
                <w:szCs w:val="21"/>
              </w:rPr>
            </w:pPr>
            <w:r>
              <w:rPr>
                <w:rFonts w:hint="default" w:ascii="方正仿宋简体" w:hAnsi="方正仿宋简体" w:eastAsia="方正仿宋简体" w:cs="方正仿宋简体"/>
                <w:sz w:val="21"/>
                <w:szCs w:val="21"/>
                <w:lang w:val="en-US" w:eastAsia="zh-CN"/>
              </w:rPr>
              <w:t>内江市农业科学院</w:t>
            </w:r>
          </w:p>
        </w:tc>
        <w:tc>
          <w:tcPr>
            <w:tcW w:w="2699" w:type="dxa"/>
            <w:noWrap w:val="0"/>
            <w:vAlign w:val="center"/>
          </w:tcPr>
          <w:p w14:paraId="45196583">
            <w:pPr>
              <w:adjustRightInd w:val="0"/>
              <w:snapToGrid w:val="0"/>
              <w:spacing w:line="557" w:lineRule="exact"/>
              <w:jc w:val="center"/>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rPr>
              <w:t>数据、资料收集</w:t>
            </w:r>
          </w:p>
        </w:tc>
      </w:tr>
      <w:tr w14:paraId="525550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810" w:type="dxa"/>
            <w:noWrap w:val="0"/>
            <w:vAlign w:val="center"/>
          </w:tcPr>
          <w:p w14:paraId="20F23426">
            <w:pPr>
              <w:adjustRightInd w:val="0"/>
              <w:snapToGrid w:val="0"/>
              <w:spacing w:line="557" w:lineRule="exact"/>
              <w:jc w:val="center"/>
              <w:rPr>
                <w:rFonts w:hint="eastAsia" w:ascii="方正仿宋简体" w:hAnsi="方正仿宋简体" w:eastAsia="方正仿宋简体" w:cs="方正仿宋简体"/>
                <w:sz w:val="21"/>
                <w:szCs w:val="21"/>
                <w:lang w:val="en-US" w:eastAsia="zh-CN"/>
              </w:rPr>
            </w:pPr>
            <w:r>
              <w:rPr>
                <w:rFonts w:hint="eastAsia" w:ascii="方正仿宋简体" w:hAnsi="方正仿宋简体" w:eastAsia="方正仿宋简体" w:cs="方正仿宋简体"/>
                <w:sz w:val="21"/>
                <w:szCs w:val="21"/>
              </w:rPr>
              <w:t>1</w:t>
            </w:r>
            <w:r>
              <w:rPr>
                <w:rFonts w:hint="eastAsia" w:ascii="方正仿宋简体" w:hAnsi="方正仿宋简体" w:eastAsia="方正仿宋简体" w:cs="方正仿宋简体"/>
                <w:sz w:val="21"/>
                <w:szCs w:val="21"/>
                <w:lang w:val="en-US" w:eastAsia="zh-CN"/>
              </w:rPr>
              <w:t>4</w:t>
            </w:r>
          </w:p>
        </w:tc>
        <w:tc>
          <w:tcPr>
            <w:tcW w:w="1338" w:type="dxa"/>
            <w:noWrap w:val="0"/>
            <w:vAlign w:val="center"/>
          </w:tcPr>
          <w:p w14:paraId="56A08A56">
            <w:pPr>
              <w:adjustRightInd w:val="0"/>
              <w:snapToGrid w:val="0"/>
              <w:spacing w:line="557" w:lineRule="exact"/>
              <w:jc w:val="center"/>
              <w:rPr>
                <w:rFonts w:hint="eastAsia" w:ascii="方正仿宋简体" w:hAnsi="方正仿宋简体" w:eastAsia="方正仿宋简体" w:cs="方正仿宋简体"/>
                <w:sz w:val="21"/>
                <w:szCs w:val="21"/>
                <w:lang w:val="en-US" w:eastAsia="zh-CN"/>
              </w:rPr>
            </w:pPr>
            <w:r>
              <w:rPr>
                <w:rFonts w:hint="default" w:ascii="方正仿宋简体" w:hAnsi="方正仿宋简体" w:eastAsia="方正仿宋简体" w:cs="方正仿宋简体"/>
                <w:sz w:val="21"/>
                <w:szCs w:val="21"/>
                <w:lang w:val="en-US" w:eastAsia="zh-CN"/>
              </w:rPr>
              <w:t>朱万刚</w:t>
            </w:r>
          </w:p>
        </w:tc>
        <w:tc>
          <w:tcPr>
            <w:tcW w:w="3675" w:type="dxa"/>
            <w:noWrap w:val="0"/>
            <w:vAlign w:val="center"/>
          </w:tcPr>
          <w:p w14:paraId="0B05A599">
            <w:pPr>
              <w:adjustRightInd w:val="0"/>
              <w:snapToGrid w:val="0"/>
              <w:spacing w:line="557" w:lineRule="exact"/>
              <w:jc w:val="center"/>
              <w:rPr>
                <w:rFonts w:hint="default" w:ascii="方正仿宋简体" w:hAnsi="方正仿宋简体" w:eastAsia="方正仿宋简体" w:cs="方正仿宋简体"/>
                <w:sz w:val="21"/>
                <w:szCs w:val="21"/>
                <w:lang w:val="en-US" w:eastAsia="zh-CN"/>
              </w:rPr>
            </w:pPr>
            <w:r>
              <w:rPr>
                <w:rFonts w:hint="eastAsia" w:ascii="方正仿宋简体" w:hAnsi="方正仿宋简体" w:eastAsia="方正仿宋简体" w:cs="方正仿宋简体"/>
                <w:sz w:val="21"/>
                <w:szCs w:val="21"/>
                <w:lang w:val="en-US" w:eastAsia="zh-CN"/>
              </w:rPr>
              <w:t>四川蜀多多农业科技有限公司</w:t>
            </w:r>
          </w:p>
        </w:tc>
        <w:tc>
          <w:tcPr>
            <w:tcW w:w="2699" w:type="dxa"/>
            <w:noWrap w:val="0"/>
            <w:vAlign w:val="center"/>
          </w:tcPr>
          <w:p w14:paraId="38B01BDB">
            <w:pPr>
              <w:adjustRightInd w:val="0"/>
              <w:snapToGrid w:val="0"/>
              <w:spacing w:line="557" w:lineRule="exact"/>
              <w:jc w:val="center"/>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rPr>
              <w:t>开展实验研究</w:t>
            </w:r>
          </w:p>
        </w:tc>
      </w:tr>
      <w:tr w14:paraId="48B87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810" w:type="dxa"/>
            <w:noWrap w:val="0"/>
            <w:vAlign w:val="center"/>
          </w:tcPr>
          <w:p w14:paraId="49E9DECD">
            <w:pPr>
              <w:adjustRightInd w:val="0"/>
              <w:snapToGrid w:val="0"/>
              <w:spacing w:line="557" w:lineRule="exact"/>
              <w:jc w:val="center"/>
              <w:rPr>
                <w:rFonts w:hint="default" w:ascii="方正仿宋简体" w:hAnsi="方正仿宋简体" w:eastAsia="方正仿宋简体" w:cs="方正仿宋简体"/>
                <w:sz w:val="21"/>
                <w:szCs w:val="21"/>
                <w:lang w:val="en-US" w:eastAsia="zh-CN"/>
              </w:rPr>
            </w:pPr>
            <w:r>
              <w:rPr>
                <w:rFonts w:hint="eastAsia" w:ascii="方正仿宋简体" w:hAnsi="方正仿宋简体" w:eastAsia="方正仿宋简体" w:cs="方正仿宋简体"/>
                <w:sz w:val="21"/>
                <w:szCs w:val="21"/>
                <w:lang w:val="en-US" w:eastAsia="zh-CN"/>
              </w:rPr>
              <w:t>15</w:t>
            </w:r>
          </w:p>
        </w:tc>
        <w:tc>
          <w:tcPr>
            <w:tcW w:w="1338" w:type="dxa"/>
            <w:noWrap w:val="0"/>
            <w:vAlign w:val="center"/>
          </w:tcPr>
          <w:p w14:paraId="0672A7A9">
            <w:pPr>
              <w:adjustRightInd w:val="0"/>
              <w:snapToGrid w:val="0"/>
              <w:spacing w:line="557" w:lineRule="exact"/>
              <w:jc w:val="center"/>
              <w:rPr>
                <w:rFonts w:hint="eastAsia" w:ascii="方正仿宋简体" w:hAnsi="方正仿宋简体" w:eastAsia="方正仿宋简体" w:cs="方正仿宋简体"/>
                <w:sz w:val="21"/>
                <w:szCs w:val="21"/>
                <w:lang w:val="en-US" w:eastAsia="zh-CN"/>
              </w:rPr>
            </w:pPr>
            <w:r>
              <w:rPr>
                <w:rFonts w:hint="default" w:ascii="方正仿宋简体" w:hAnsi="方正仿宋简体" w:eastAsia="方正仿宋简体" w:cs="方正仿宋简体"/>
                <w:sz w:val="21"/>
                <w:szCs w:val="21"/>
                <w:lang w:val="en-US" w:eastAsia="zh-CN"/>
              </w:rPr>
              <w:t>邓中宝</w:t>
            </w:r>
          </w:p>
        </w:tc>
        <w:tc>
          <w:tcPr>
            <w:tcW w:w="3675" w:type="dxa"/>
            <w:noWrap w:val="0"/>
            <w:vAlign w:val="center"/>
          </w:tcPr>
          <w:p w14:paraId="55B4B33A">
            <w:pPr>
              <w:adjustRightInd w:val="0"/>
              <w:snapToGrid w:val="0"/>
              <w:spacing w:line="557" w:lineRule="exact"/>
              <w:jc w:val="center"/>
              <w:rPr>
                <w:rFonts w:hint="default" w:ascii="方正仿宋简体" w:hAnsi="方正仿宋简体" w:eastAsia="方正仿宋简体" w:cs="方正仿宋简体"/>
                <w:sz w:val="21"/>
                <w:szCs w:val="21"/>
                <w:lang w:val="en-US" w:eastAsia="zh-CN"/>
              </w:rPr>
            </w:pPr>
            <w:r>
              <w:rPr>
                <w:rFonts w:hint="eastAsia" w:ascii="方正仿宋简体" w:hAnsi="方正仿宋简体" w:eastAsia="方正仿宋简体" w:cs="方正仿宋简体"/>
                <w:sz w:val="21"/>
                <w:szCs w:val="21"/>
                <w:lang w:val="en-US" w:eastAsia="zh-CN"/>
              </w:rPr>
              <w:t>四川福羊公司</w:t>
            </w:r>
          </w:p>
        </w:tc>
        <w:tc>
          <w:tcPr>
            <w:tcW w:w="2699" w:type="dxa"/>
            <w:noWrap w:val="0"/>
            <w:vAlign w:val="center"/>
          </w:tcPr>
          <w:p w14:paraId="4261F935">
            <w:pPr>
              <w:adjustRightInd w:val="0"/>
              <w:snapToGrid w:val="0"/>
              <w:spacing w:line="557" w:lineRule="exact"/>
              <w:jc w:val="center"/>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rPr>
              <w:t>数据、资料收集</w:t>
            </w:r>
          </w:p>
        </w:tc>
      </w:tr>
      <w:tr w14:paraId="01DE2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810" w:type="dxa"/>
            <w:noWrap w:val="0"/>
            <w:vAlign w:val="center"/>
          </w:tcPr>
          <w:p w14:paraId="02033B8C">
            <w:pPr>
              <w:adjustRightInd w:val="0"/>
              <w:snapToGrid w:val="0"/>
              <w:spacing w:line="557" w:lineRule="exact"/>
              <w:jc w:val="center"/>
              <w:rPr>
                <w:rFonts w:hint="default" w:ascii="方正仿宋简体" w:hAnsi="方正仿宋简体" w:eastAsia="方正仿宋简体" w:cs="方正仿宋简体"/>
                <w:sz w:val="21"/>
                <w:szCs w:val="21"/>
                <w:lang w:val="en-US" w:eastAsia="zh-CN"/>
              </w:rPr>
            </w:pPr>
            <w:r>
              <w:rPr>
                <w:rFonts w:hint="eastAsia" w:ascii="方正仿宋简体" w:hAnsi="方正仿宋简体" w:eastAsia="方正仿宋简体" w:cs="方正仿宋简体"/>
                <w:sz w:val="21"/>
                <w:szCs w:val="21"/>
                <w:lang w:val="en-US" w:eastAsia="zh-CN"/>
              </w:rPr>
              <w:t>16</w:t>
            </w:r>
          </w:p>
        </w:tc>
        <w:tc>
          <w:tcPr>
            <w:tcW w:w="1338" w:type="dxa"/>
            <w:noWrap w:val="0"/>
            <w:vAlign w:val="center"/>
          </w:tcPr>
          <w:p w14:paraId="6A9A1650">
            <w:pPr>
              <w:adjustRightInd w:val="0"/>
              <w:snapToGrid w:val="0"/>
              <w:spacing w:line="557" w:lineRule="exact"/>
              <w:jc w:val="center"/>
              <w:rPr>
                <w:rFonts w:hint="eastAsia" w:ascii="方正仿宋简体" w:hAnsi="方正仿宋简体" w:eastAsia="方正仿宋简体" w:cs="方正仿宋简体"/>
                <w:sz w:val="21"/>
                <w:szCs w:val="21"/>
                <w:lang w:val="en-US" w:eastAsia="zh-CN"/>
              </w:rPr>
            </w:pPr>
            <w:r>
              <w:rPr>
                <w:rFonts w:hint="default" w:ascii="方正仿宋简体" w:hAnsi="方正仿宋简体" w:eastAsia="方正仿宋简体" w:cs="方正仿宋简体"/>
                <w:sz w:val="21"/>
                <w:szCs w:val="21"/>
                <w:lang w:val="en-US" w:eastAsia="zh-CN"/>
              </w:rPr>
              <w:t>李波</w:t>
            </w:r>
          </w:p>
        </w:tc>
        <w:tc>
          <w:tcPr>
            <w:tcW w:w="3675" w:type="dxa"/>
            <w:noWrap w:val="0"/>
            <w:vAlign w:val="center"/>
          </w:tcPr>
          <w:p w14:paraId="4A039F64">
            <w:pPr>
              <w:adjustRightInd w:val="0"/>
              <w:snapToGrid w:val="0"/>
              <w:spacing w:line="557" w:lineRule="exact"/>
              <w:jc w:val="center"/>
              <w:rPr>
                <w:rFonts w:hint="default" w:ascii="方正仿宋简体" w:hAnsi="方正仿宋简体" w:eastAsia="方正仿宋简体" w:cs="方正仿宋简体"/>
                <w:sz w:val="21"/>
                <w:szCs w:val="21"/>
                <w:lang w:val="en-US" w:eastAsia="zh-CN"/>
              </w:rPr>
            </w:pPr>
            <w:r>
              <w:rPr>
                <w:rFonts w:hint="eastAsia" w:ascii="方正仿宋简体" w:hAnsi="方正仿宋简体" w:eastAsia="方正仿宋简体" w:cs="方正仿宋简体"/>
                <w:sz w:val="21"/>
                <w:szCs w:val="21"/>
                <w:lang w:val="en-US" w:eastAsia="zh-CN"/>
              </w:rPr>
              <w:t>荣县养殖业服务中心</w:t>
            </w:r>
          </w:p>
        </w:tc>
        <w:tc>
          <w:tcPr>
            <w:tcW w:w="2699" w:type="dxa"/>
            <w:noWrap w:val="0"/>
            <w:vAlign w:val="center"/>
          </w:tcPr>
          <w:p w14:paraId="1E116D52">
            <w:pPr>
              <w:adjustRightInd w:val="0"/>
              <w:snapToGrid w:val="0"/>
              <w:spacing w:line="557" w:lineRule="exact"/>
              <w:jc w:val="center"/>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rPr>
              <w:t>数据、资料收集</w:t>
            </w:r>
          </w:p>
        </w:tc>
      </w:tr>
      <w:tr w14:paraId="6DA17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810" w:type="dxa"/>
            <w:noWrap w:val="0"/>
            <w:vAlign w:val="center"/>
          </w:tcPr>
          <w:p w14:paraId="4DC56029">
            <w:pPr>
              <w:adjustRightInd w:val="0"/>
              <w:snapToGrid w:val="0"/>
              <w:spacing w:line="557" w:lineRule="exact"/>
              <w:jc w:val="center"/>
              <w:rPr>
                <w:rFonts w:hint="default" w:ascii="方正仿宋简体" w:hAnsi="方正仿宋简体" w:eastAsia="方正仿宋简体" w:cs="方正仿宋简体"/>
                <w:sz w:val="21"/>
                <w:szCs w:val="21"/>
                <w:lang w:val="en-US" w:eastAsia="zh-CN"/>
              </w:rPr>
            </w:pPr>
            <w:r>
              <w:rPr>
                <w:rFonts w:hint="eastAsia" w:ascii="方正仿宋简体" w:hAnsi="方正仿宋简体" w:eastAsia="方正仿宋简体" w:cs="方正仿宋简体"/>
                <w:sz w:val="21"/>
                <w:szCs w:val="21"/>
                <w:lang w:val="en-US" w:eastAsia="zh-CN"/>
              </w:rPr>
              <w:t>17</w:t>
            </w:r>
          </w:p>
        </w:tc>
        <w:tc>
          <w:tcPr>
            <w:tcW w:w="1338" w:type="dxa"/>
            <w:noWrap w:val="0"/>
            <w:vAlign w:val="center"/>
          </w:tcPr>
          <w:p w14:paraId="7576C8E5">
            <w:pPr>
              <w:adjustRightInd w:val="0"/>
              <w:snapToGrid w:val="0"/>
              <w:spacing w:line="557" w:lineRule="exact"/>
              <w:jc w:val="center"/>
              <w:rPr>
                <w:rFonts w:hint="eastAsia" w:ascii="方正仿宋简体" w:hAnsi="方正仿宋简体" w:eastAsia="方正仿宋简体" w:cs="方正仿宋简体"/>
                <w:sz w:val="21"/>
                <w:szCs w:val="21"/>
                <w:lang w:val="en-US" w:eastAsia="zh-CN"/>
              </w:rPr>
            </w:pPr>
            <w:r>
              <w:rPr>
                <w:rFonts w:hint="default" w:ascii="方正仿宋简体" w:hAnsi="方正仿宋简体" w:eastAsia="方正仿宋简体" w:cs="方正仿宋简体"/>
                <w:sz w:val="21"/>
                <w:szCs w:val="21"/>
                <w:lang w:val="en-US" w:eastAsia="zh-CN"/>
              </w:rPr>
              <w:t>胡远彬</w:t>
            </w:r>
          </w:p>
        </w:tc>
        <w:tc>
          <w:tcPr>
            <w:tcW w:w="3675" w:type="dxa"/>
            <w:noWrap w:val="0"/>
            <w:vAlign w:val="center"/>
          </w:tcPr>
          <w:p w14:paraId="1A664F73">
            <w:pPr>
              <w:adjustRightInd w:val="0"/>
              <w:snapToGrid w:val="0"/>
              <w:spacing w:line="557" w:lineRule="exact"/>
              <w:jc w:val="center"/>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lang w:val="en-US" w:eastAsia="zh-CN"/>
              </w:rPr>
              <w:t>四川省畜牧科学研究院</w:t>
            </w:r>
          </w:p>
        </w:tc>
        <w:tc>
          <w:tcPr>
            <w:tcW w:w="2699" w:type="dxa"/>
            <w:noWrap w:val="0"/>
            <w:vAlign w:val="center"/>
          </w:tcPr>
          <w:p w14:paraId="4FCF0F33">
            <w:pPr>
              <w:adjustRightInd w:val="0"/>
              <w:snapToGrid w:val="0"/>
              <w:spacing w:line="557" w:lineRule="exact"/>
              <w:jc w:val="center"/>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rPr>
              <w:t>数据、资料收集</w:t>
            </w:r>
          </w:p>
        </w:tc>
      </w:tr>
      <w:tr w14:paraId="614DE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810" w:type="dxa"/>
            <w:noWrap w:val="0"/>
            <w:vAlign w:val="center"/>
          </w:tcPr>
          <w:p w14:paraId="7B2A47CC">
            <w:pPr>
              <w:adjustRightInd w:val="0"/>
              <w:snapToGrid w:val="0"/>
              <w:spacing w:line="557" w:lineRule="exact"/>
              <w:jc w:val="center"/>
              <w:rPr>
                <w:rFonts w:hint="default" w:ascii="方正仿宋简体" w:hAnsi="方正仿宋简体" w:eastAsia="方正仿宋简体" w:cs="方正仿宋简体"/>
                <w:sz w:val="21"/>
                <w:szCs w:val="21"/>
                <w:lang w:val="en-US" w:eastAsia="zh-CN"/>
              </w:rPr>
            </w:pPr>
            <w:r>
              <w:rPr>
                <w:rFonts w:hint="eastAsia" w:ascii="方正仿宋简体" w:hAnsi="方正仿宋简体" w:eastAsia="方正仿宋简体" w:cs="方正仿宋简体"/>
                <w:sz w:val="21"/>
                <w:szCs w:val="21"/>
                <w:lang w:val="en-US" w:eastAsia="zh-CN"/>
              </w:rPr>
              <w:t>18</w:t>
            </w:r>
          </w:p>
        </w:tc>
        <w:tc>
          <w:tcPr>
            <w:tcW w:w="1338" w:type="dxa"/>
            <w:noWrap w:val="0"/>
            <w:vAlign w:val="center"/>
          </w:tcPr>
          <w:p w14:paraId="79902D1A">
            <w:pPr>
              <w:adjustRightInd w:val="0"/>
              <w:snapToGrid w:val="0"/>
              <w:spacing w:line="557" w:lineRule="exact"/>
              <w:jc w:val="center"/>
              <w:rPr>
                <w:rFonts w:hint="eastAsia" w:ascii="方正仿宋简体" w:hAnsi="方正仿宋简体" w:eastAsia="方正仿宋简体" w:cs="方正仿宋简体"/>
                <w:sz w:val="21"/>
                <w:szCs w:val="21"/>
                <w:lang w:val="en-US" w:eastAsia="zh-CN"/>
              </w:rPr>
            </w:pPr>
            <w:r>
              <w:rPr>
                <w:rFonts w:hint="default" w:ascii="方正仿宋简体" w:hAnsi="方正仿宋简体" w:eastAsia="方正仿宋简体" w:cs="方正仿宋简体"/>
                <w:sz w:val="21"/>
                <w:szCs w:val="21"/>
                <w:lang w:val="en-US" w:eastAsia="zh-CN"/>
              </w:rPr>
              <w:t>周爱民</w:t>
            </w:r>
          </w:p>
        </w:tc>
        <w:tc>
          <w:tcPr>
            <w:tcW w:w="3675" w:type="dxa"/>
            <w:noWrap w:val="0"/>
            <w:vAlign w:val="center"/>
          </w:tcPr>
          <w:p w14:paraId="4DD811D7">
            <w:pPr>
              <w:adjustRightInd w:val="0"/>
              <w:snapToGrid w:val="0"/>
              <w:spacing w:line="557" w:lineRule="exact"/>
              <w:jc w:val="center"/>
              <w:rPr>
                <w:rFonts w:hint="default" w:ascii="方正仿宋简体" w:hAnsi="方正仿宋简体" w:eastAsia="方正仿宋简体" w:cs="方正仿宋简体"/>
                <w:sz w:val="21"/>
                <w:szCs w:val="21"/>
                <w:lang w:val="en-US" w:eastAsia="zh-CN"/>
              </w:rPr>
            </w:pPr>
            <w:r>
              <w:rPr>
                <w:rFonts w:hint="eastAsia" w:ascii="方正仿宋简体" w:hAnsi="方正仿宋简体" w:eastAsia="方正仿宋简体" w:cs="方正仿宋简体"/>
                <w:sz w:val="21"/>
                <w:szCs w:val="21"/>
                <w:lang w:val="en-US" w:eastAsia="zh-CN"/>
              </w:rPr>
              <w:t>绵阳市农业科学院</w:t>
            </w:r>
          </w:p>
        </w:tc>
        <w:tc>
          <w:tcPr>
            <w:tcW w:w="2699" w:type="dxa"/>
            <w:noWrap w:val="0"/>
            <w:vAlign w:val="center"/>
          </w:tcPr>
          <w:p w14:paraId="6FC15588">
            <w:pPr>
              <w:adjustRightInd w:val="0"/>
              <w:snapToGrid w:val="0"/>
              <w:spacing w:line="557" w:lineRule="exact"/>
              <w:jc w:val="center"/>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rPr>
              <w:t>数据、资料收集</w:t>
            </w:r>
          </w:p>
        </w:tc>
      </w:tr>
      <w:tr w14:paraId="3FE104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810" w:type="dxa"/>
            <w:noWrap w:val="0"/>
            <w:vAlign w:val="center"/>
          </w:tcPr>
          <w:p w14:paraId="47B76D84">
            <w:pPr>
              <w:adjustRightInd w:val="0"/>
              <w:snapToGrid w:val="0"/>
              <w:spacing w:line="557" w:lineRule="exact"/>
              <w:jc w:val="center"/>
              <w:rPr>
                <w:rFonts w:hint="default" w:ascii="方正仿宋简体" w:hAnsi="方正仿宋简体" w:eastAsia="方正仿宋简体" w:cs="方正仿宋简体"/>
                <w:sz w:val="21"/>
                <w:szCs w:val="21"/>
                <w:lang w:val="en-US" w:eastAsia="zh-CN"/>
              </w:rPr>
            </w:pPr>
            <w:r>
              <w:rPr>
                <w:rFonts w:hint="eastAsia" w:ascii="方正仿宋简体" w:hAnsi="方正仿宋简体" w:eastAsia="方正仿宋简体" w:cs="方正仿宋简体"/>
                <w:sz w:val="21"/>
                <w:szCs w:val="21"/>
                <w:lang w:val="en-US" w:eastAsia="zh-CN"/>
              </w:rPr>
              <w:t>19</w:t>
            </w:r>
          </w:p>
        </w:tc>
        <w:tc>
          <w:tcPr>
            <w:tcW w:w="1338" w:type="dxa"/>
            <w:noWrap w:val="0"/>
            <w:vAlign w:val="center"/>
          </w:tcPr>
          <w:p w14:paraId="1752209F">
            <w:pPr>
              <w:adjustRightInd w:val="0"/>
              <w:snapToGrid w:val="0"/>
              <w:spacing w:line="557" w:lineRule="exact"/>
              <w:jc w:val="center"/>
              <w:rPr>
                <w:rFonts w:hint="eastAsia" w:ascii="方正仿宋简体" w:hAnsi="方正仿宋简体" w:eastAsia="方正仿宋简体" w:cs="方正仿宋简体"/>
                <w:sz w:val="21"/>
                <w:szCs w:val="21"/>
                <w:lang w:val="en-US" w:eastAsia="zh-CN"/>
              </w:rPr>
            </w:pPr>
            <w:r>
              <w:rPr>
                <w:rFonts w:hint="default" w:ascii="方正仿宋简体" w:hAnsi="方正仿宋简体" w:eastAsia="方正仿宋简体" w:cs="方正仿宋简体"/>
                <w:sz w:val="21"/>
                <w:szCs w:val="21"/>
                <w:lang w:val="en-US" w:eastAsia="zh-CN"/>
              </w:rPr>
              <w:t>张鹏</w:t>
            </w:r>
          </w:p>
        </w:tc>
        <w:tc>
          <w:tcPr>
            <w:tcW w:w="3675" w:type="dxa"/>
            <w:noWrap w:val="0"/>
            <w:vAlign w:val="center"/>
          </w:tcPr>
          <w:p w14:paraId="204BE215">
            <w:pPr>
              <w:adjustRightInd w:val="0"/>
              <w:snapToGrid w:val="0"/>
              <w:spacing w:line="557" w:lineRule="exact"/>
              <w:jc w:val="center"/>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lang w:val="en-US" w:eastAsia="zh-CN"/>
              </w:rPr>
              <w:t>四川简州空港农业科技投资有限公司</w:t>
            </w:r>
          </w:p>
        </w:tc>
        <w:tc>
          <w:tcPr>
            <w:tcW w:w="2699" w:type="dxa"/>
            <w:noWrap w:val="0"/>
            <w:vAlign w:val="center"/>
          </w:tcPr>
          <w:p w14:paraId="75CBEB6D">
            <w:pPr>
              <w:adjustRightInd w:val="0"/>
              <w:snapToGrid w:val="0"/>
              <w:spacing w:line="557" w:lineRule="exact"/>
              <w:jc w:val="center"/>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rPr>
              <w:t>开展实验研究</w:t>
            </w:r>
          </w:p>
        </w:tc>
      </w:tr>
      <w:tr w14:paraId="38A38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810" w:type="dxa"/>
            <w:noWrap w:val="0"/>
            <w:vAlign w:val="center"/>
          </w:tcPr>
          <w:p w14:paraId="724CC2E7">
            <w:pPr>
              <w:adjustRightInd w:val="0"/>
              <w:snapToGrid w:val="0"/>
              <w:spacing w:line="557" w:lineRule="exact"/>
              <w:jc w:val="center"/>
              <w:rPr>
                <w:rFonts w:hint="default" w:ascii="方正仿宋简体" w:hAnsi="方正仿宋简体" w:eastAsia="方正仿宋简体" w:cs="方正仿宋简体"/>
                <w:sz w:val="21"/>
                <w:szCs w:val="21"/>
                <w:lang w:val="en-US" w:eastAsia="zh-CN"/>
              </w:rPr>
            </w:pPr>
            <w:r>
              <w:rPr>
                <w:rFonts w:hint="eastAsia" w:ascii="方正仿宋简体" w:hAnsi="方正仿宋简体" w:eastAsia="方正仿宋简体" w:cs="方正仿宋简体"/>
                <w:sz w:val="21"/>
                <w:szCs w:val="21"/>
                <w:lang w:val="en-US" w:eastAsia="zh-CN"/>
              </w:rPr>
              <w:t>20</w:t>
            </w:r>
          </w:p>
        </w:tc>
        <w:tc>
          <w:tcPr>
            <w:tcW w:w="1338" w:type="dxa"/>
            <w:noWrap w:val="0"/>
            <w:vAlign w:val="center"/>
          </w:tcPr>
          <w:p w14:paraId="18666B3B">
            <w:pPr>
              <w:adjustRightInd w:val="0"/>
              <w:snapToGrid w:val="0"/>
              <w:spacing w:line="557" w:lineRule="exact"/>
              <w:jc w:val="center"/>
              <w:rPr>
                <w:rFonts w:hint="eastAsia" w:ascii="方正仿宋简体" w:hAnsi="方正仿宋简体" w:eastAsia="方正仿宋简体" w:cs="方正仿宋简体"/>
                <w:sz w:val="21"/>
                <w:szCs w:val="21"/>
                <w:lang w:val="en-US" w:eastAsia="zh-CN"/>
              </w:rPr>
            </w:pPr>
            <w:r>
              <w:rPr>
                <w:rFonts w:hint="default" w:ascii="方正仿宋简体" w:hAnsi="方正仿宋简体" w:eastAsia="方正仿宋简体" w:cs="方正仿宋简体"/>
                <w:sz w:val="21"/>
                <w:szCs w:val="21"/>
                <w:lang w:val="en-US" w:eastAsia="zh-CN"/>
              </w:rPr>
              <w:t>白只则</w:t>
            </w:r>
          </w:p>
        </w:tc>
        <w:tc>
          <w:tcPr>
            <w:tcW w:w="3675" w:type="dxa"/>
            <w:noWrap w:val="0"/>
            <w:vAlign w:val="center"/>
          </w:tcPr>
          <w:p w14:paraId="0263B80E">
            <w:pPr>
              <w:adjustRightInd w:val="0"/>
              <w:snapToGrid w:val="0"/>
              <w:spacing w:line="557" w:lineRule="exact"/>
              <w:jc w:val="center"/>
              <w:rPr>
                <w:rFonts w:hint="default" w:ascii="方正仿宋简体" w:hAnsi="方正仿宋简体" w:eastAsia="方正仿宋简体" w:cs="方正仿宋简体"/>
                <w:sz w:val="21"/>
                <w:szCs w:val="21"/>
                <w:lang w:val="en-US" w:eastAsia="zh-CN"/>
              </w:rPr>
            </w:pPr>
            <w:r>
              <w:rPr>
                <w:rFonts w:hint="eastAsia" w:ascii="方正仿宋简体" w:hAnsi="方正仿宋简体" w:eastAsia="方正仿宋简体" w:cs="方正仿宋简体"/>
                <w:sz w:val="21"/>
                <w:szCs w:val="21"/>
                <w:lang w:val="en-US" w:eastAsia="zh-CN"/>
              </w:rPr>
              <w:t>金阳县畜牧工作站</w:t>
            </w:r>
          </w:p>
        </w:tc>
        <w:tc>
          <w:tcPr>
            <w:tcW w:w="2699" w:type="dxa"/>
            <w:noWrap w:val="0"/>
            <w:vAlign w:val="center"/>
          </w:tcPr>
          <w:p w14:paraId="7F1DFA27">
            <w:pPr>
              <w:adjustRightInd w:val="0"/>
              <w:snapToGrid w:val="0"/>
              <w:spacing w:line="557" w:lineRule="exact"/>
              <w:jc w:val="center"/>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rPr>
              <w:t>文本校对</w:t>
            </w:r>
          </w:p>
        </w:tc>
      </w:tr>
      <w:tr w14:paraId="1FE5B5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810" w:type="dxa"/>
            <w:noWrap w:val="0"/>
            <w:vAlign w:val="center"/>
          </w:tcPr>
          <w:p w14:paraId="46C27D18">
            <w:pPr>
              <w:adjustRightInd w:val="0"/>
              <w:snapToGrid w:val="0"/>
              <w:spacing w:line="557" w:lineRule="exact"/>
              <w:jc w:val="center"/>
              <w:rPr>
                <w:rFonts w:hint="default" w:ascii="方正仿宋简体" w:hAnsi="方正仿宋简体" w:eastAsia="方正仿宋简体" w:cs="方正仿宋简体"/>
                <w:sz w:val="21"/>
                <w:szCs w:val="21"/>
                <w:lang w:val="en-US" w:eastAsia="zh-CN"/>
              </w:rPr>
            </w:pPr>
            <w:r>
              <w:rPr>
                <w:rFonts w:hint="eastAsia" w:ascii="方正仿宋简体" w:hAnsi="方正仿宋简体" w:eastAsia="方正仿宋简体" w:cs="方正仿宋简体"/>
                <w:sz w:val="21"/>
                <w:szCs w:val="21"/>
                <w:lang w:val="en-US" w:eastAsia="zh-CN"/>
              </w:rPr>
              <w:t>21</w:t>
            </w:r>
          </w:p>
        </w:tc>
        <w:tc>
          <w:tcPr>
            <w:tcW w:w="1338" w:type="dxa"/>
            <w:noWrap w:val="0"/>
            <w:vAlign w:val="center"/>
          </w:tcPr>
          <w:p w14:paraId="7B4A0CE6">
            <w:pPr>
              <w:adjustRightInd w:val="0"/>
              <w:snapToGrid w:val="0"/>
              <w:spacing w:line="557" w:lineRule="exact"/>
              <w:jc w:val="center"/>
              <w:rPr>
                <w:rFonts w:hint="eastAsia" w:ascii="方正仿宋简体" w:hAnsi="方正仿宋简体" w:eastAsia="方正仿宋简体" w:cs="方正仿宋简体"/>
                <w:sz w:val="21"/>
                <w:szCs w:val="21"/>
                <w:lang w:val="en-US" w:eastAsia="zh-CN"/>
              </w:rPr>
            </w:pPr>
            <w:r>
              <w:rPr>
                <w:rFonts w:hint="default" w:ascii="方正仿宋简体" w:hAnsi="方正仿宋简体" w:eastAsia="方正仿宋简体" w:cs="方正仿宋简体"/>
                <w:sz w:val="21"/>
                <w:szCs w:val="21"/>
                <w:lang w:val="en-US" w:eastAsia="zh-CN"/>
              </w:rPr>
              <w:t>程晓静</w:t>
            </w:r>
          </w:p>
        </w:tc>
        <w:tc>
          <w:tcPr>
            <w:tcW w:w="3675" w:type="dxa"/>
            <w:noWrap w:val="0"/>
            <w:vAlign w:val="center"/>
          </w:tcPr>
          <w:p w14:paraId="70F519C0">
            <w:pPr>
              <w:adjustRightInd w:val="0"/>
              <w:snapToGrid w:val="0"/>
              <w:spacing w:line="557" w:lineRule="exact"/>
              <w:jc w:val="center"/>
              <w:rPr>
                <w:rFonts w:hint="default" w:ascii="方正仿宋简体" w:hAnsi="方正仿宋简体" w:eastAsia="方正仿宋简体" w:cs="方正仿宋简体"/>
                <w:sz w:val="21"/>
                <w:szCs w:val="21"/>
                <w:lang w:val="en-US" w:eastAsia="zh-CN"/>
              </w:rPr>
            </w:pPr>
            <w:r>
              <w:rPr>
                <w:rFonts w:hint="eastAsia" w:ascii="方正仿宋简体" w:hAnsi="方正仿宋简体" w:eastAsia="方正仿宋简体" w:cs="方正仿宋简体"/>
                <w:sz w:val="21"/>
                <w:szCs w:val="21"/>
                <w:lang w:val="en-US" w:eastAsia="zh-CN"/>
              </w:rPr>
              <w:t>宁南县饲草饲料站</w:t>
            </w:r>
          </w:p>
        </w:tc>
        <w:tc>
          <w:tcPr>
            <w:tcW w:w="2699" w:type="dxa"/>
            <w:noWrap w:val="0"/>
            <w:vAlign w:val="center"/>
          </w:tcPr>
          <w:p w14:paraId="0D2394EC">
            <w:pPr>
              <w:adjustRightInd w:val="0"/>
              <w:snapToGrid w:val="0"/>
              <w:spacing w:line="557" w:lineRule="exact"/>
              <w:jc w:val="center"/>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rPr>
              <w:t>文本校对</w:t>
            </w:r>
          </w:p>
        </w:tc>
      </w:tr>
      <w:tr w14:paraId="5562F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810" w:type="dxa"/>
            <w:noWrap w:val="0"/>
            <w:vAlign w:val="center"/>
          </w:tcPr>
          <w:p w14:paraId="5464329F">
            <w:pPr>
              <w:adjustRightInd w:val="0"/>
              <w:snapToGrid w:val="0"/>
              <w:spacing w:line="557" w:lineRule="exact"/>
              <w:jc w:val="center"/>
              <w:rPr>
                <w:rFonts w:hint="default" w:ascii="方正仿宋简体" w:hAnsi="方正仿宋简体" w:eastAsia="方正仿宋简体" w:cs="方正仿宋简体"/>
                <w:sz w:val="21"/>
                <w:szCs w:val="21"/>
                <w:lang w:val="en-US" w:eastAsia="zh-CN"/>
              </w:rPr>
            </w:pPr>
            <w:r>
              <w:rPr>
                <w:rFonts w:hint="eastAsia" w:ascii="方正仿宋简体" w:hAnsi="方正仿宋简体" w:eastAsia="方正仿宋简体" w:cs="方正仿宋简体"/>
                <w:sz w:val="21"/>
                <w:szCs w:val="21"/>
                <w:lang w:val="en-US" w:eastAsia="zh-CN"/>
              </w:rPr>
              <w:t>22</w:t>
            </w:r>
          </w:p>
        </w:tc>
        <w:tc>
          <w:tcPr>
            <w:tcW w:w="1338" w:type="dxa"/>
            <w:noWrap w:val="0"/>
            <w:vAlign w:val="center"/>
          </w:tcPr>
          <w:p w14:paraId="6B893B14">
            <w:pPr>
              <w:adjustRightInd w:val="0"/>
              <w:snapToGrid w:val="0"/>
              <w:spacing w:line="557" w:lineRule="exact"/>
              <w:jc w:val="center"/>
              <w:rPr>
                <w:rFonts w:hint="eastAsia" w:ascii="方正仿宋简体" w:hAnsi="方正仿宋简体" w:eastAsia="方正仿宋简体" w:cs="方正仿宋简体"/>
                <w:sz w:val="21"/>
                <w:szCs w:val="21"/>
                <w:lang w:val="en-US" w:eastAsia="zh-CN"/>
              </w:rPr>
            </w:pPr>
            <w:r>
              <w:rPr>
                <w:rFonts w:hint="default" w:ascii="方正仿宋简体" w:hAnsi="方正仿宋简体" w:eastAsia="方正仿宋简体" w:cs="方正仿宋简体"/>
                <w:sz w:val="21"/>
                <w:szCs w:val="21"/>
                <w:lang w:val="en-US" w:eastAsia="zh-CN"/>
              </w:rPr>
              <w:t>张孝杰</w:t>
            </w:r>
          </w:p>
        </w:tc>
        <w:tc>
          <w:tcPr>
            <w:tcW w:w="3675" w:type="dxa"/>
            <w:noWrap w:val="0"/>
            <w:vAlign w:val="center"/>
          </w:tcPr>
          <w:p w14:paraId="508E1BD7">
            <w:pPr>
              <w:adjustRightInd w:val="0"/>
              <w:snapToGrid w:val="0"/>
              <w:spacing w:line="557" w:lineRule="exact"/>
              <w:jc w:val="center"/>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lang w:val="en-US" w:eastAsia="zh-CN"/>
              </w:rPr>
              <w:t>简阳市农业农村局</w:t>
            </w:r>
          </w:p>
        </w:tc>
        <w:tc>
          <w:tcPr>
            <w:tcW w:w="2699" w:type="dxa"/>
            <w:noWrap w:val="0"/>
            <w:vAlign w:val="center"/>
          </w:tcPr>
          <w:p w14:paraId="4F3D8B0F">
            <w:pPr>
              <w:adjustRightInd w:val="0"/>
              <w:snapToGrid w:val="0"/>
              <w:spacing w:line="557" w:lineRule="exact"/>
              <w:jc w:val="center"/>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rPr>
              <w:t>开展实验研究</w:t>
            </w:r>
          </w:p>
        </w:tc>
      </w:tr>
      <w:tr w14:paraId="50803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810" w:type="dxa"/>
            <w:noWrap w:val="0"/>
            <w:vAlign w:val="center"/>
          </w:tcPr>
          <w:p w14:paraId="23CAA081">
            <w:pPr>
              <w:adjustRightInd w:val="0"/>
              <w:snapToGrid w:val="0"/>
              <w:spacing w:line="557" w:lineRule="exact"/>
              <w:jc w:val="center"/>
              <w:rPr>
                <w:rFonts w:hint="default" w:ascii="方正仿宋简体" w:hAnsi="方正仿宋简体" w:eastAsia="方正仿宋简体" w:cs="方正仿宋简体"/>
                <w:sz w:val="21"/>
                <w:szCs w:val="21"/>
                <w:lang w:val="en-US" w:eastAsia="zh-CN"/>
              </w:rPr>
            </w:pPr>
            <w:r>
              <w:rPr>
                <w:rFonts w:hint="eastAsia" w:ascii="方正仿宋简体" w:hAnsi="方正仿宋简体" w:eastAsia="方正仿宋简体" w:cs="方正仿宋简体"/>
                <w:sz w:val="21"/>
                <w:szCs w:val="21"/>
                <w:lang w:val="en-US" w:eastAsia="zh-CN"/>
              </w:rPr>
              <w:t>23</w:t>
            </w:r>
          </w:p>
        </w:tc>
        <w:tc>
          <w:tcPr>
            <w:tcW w:w="1338" w:type="dxa"/>
            <w:noWrap w:val="0"/>
            <w:vAlign w:val="center"/>
          </w:tcPr>
          <w:p w14:paraId="55130ADA">
            <w:pPr>
              <w:adjustRightInd w:val="0"/>
              <w:snapToGrid w:val="0"/>
              <w:spacing w:line="557" w:lineRule="exact"/>
              <w:jc w:val="center"/>
              <w:rPr>
                <w:rFonts w:hint="default" w:ascii="方正仿宋简体" w:hAnsi="方正仿宋简体" w:eastAsia="方正仿宋简体" w:cs="方正仿宋简体"/>
                <w:sz w:val="21"/>
                <w:szCs w:val="21"/>
                <w:lang w:val="en-US" w:eastAsia="zh-CN"/>
              </w:rPr>
            </w:pPr>
            <w:r>
              <w:rPr>
                <w:rFonts w:hint="default" w:ascii="方正仿宋简体" w:hAnsi="方正仿宋简体" w:eastAsia="方正仿宋简体" w:cs="方正仿宋简体"/>
                <w:sz w:val="21"/>
                <w:szCs w:val="21"/>
                <w:lang w:val="en-US" w:eastAsia="zh-CN"/>
              </w:rPr>
              <w:t>周可磊</w:t>
            </w:r>
          </w:p>
        </w:tc>
        <w:tc>
          <w:tcPr>
            <w:tcW w:w="3675" w:type="dxa"/>
            <w:noWrap w:val="0"/>
            <w:vAlign w:val="center"/>
          </w:tcPr>
          <w:p w14:paraId="4F1C69A9">
            <w:pPr>
              <w:adjustRightInd w:val="0"/>
              <w:snapToGrid w:val="0"/>
              <w:spacing w:line="557" w:lineRule="exact"/>
              <w:jc w:val="center"/>
              <w:rPr>
                <w:rFonts w:hint="default" w:ascii="方正仿宋简体" w:hAnsi="方正仿宋简体" w:eastAsia="方正仿宋简体" w:cs="方正仿宋简体"/>
                <w:sz w:val="21"/>
                <w:szCs w:val="21"/>
                <w:lang w:val="en-US" w:eastAsia="zh-CN"/>
              </w:rPr>
            </w:pPr>
            <w:r>
              <w:rPr>
                <w:rFonts w:hint="eastAsia" w:ascii="方正仿宋简体" w:hAnsi="方正仿宋简体" w:eastAsia="方正仿宋简体" w:cs="方正仿宋简体"/>
                <w:sz w:val="21"/>
                <w:szCs w:val="21"/>
                <w:lang w:val="en-US" w:eastAsia="zh-CN"/>
              </w:rPr>
              <w:t>凉山州动物疫病预防控制中心</w:t>
            </w:r>
          </w:p>
        </w:tc>
        <w:tc>
          <w:tcPr>
            <w:tcW w:w="2699" w:type="dxa"/>
            <w:noWrap w:val="0"/>
            <w:vAlign w:val="center"/>
          </w:tcPr>
          <w:p w14:paraId="3119E48D">
            <w:pPr>
              <w:adjustRightInd w:val="0"/>
              <w:snapToGrid w:val="0"/>
              <w:spacing w:line="557" w:lineRule="exact"/>
              <w:jc w:val="center"/>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rPr>
              <w:t>数据、资料收集</w:t>
            </w:r>
          </w:p>
        </w:tc>
      </w:tr>
      <w:tr w14:paraId="4F353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810" w:type="dxa"/>
            <w:noWrap w:val="0"/>
            <w:vAlign w:val="center"/>
          </w:tcPr>
          <w:p w14:paraId="555E84B4">
            <w:pPr>
              <w:adjustRightInd w:val="0"/>
              <w:snapToGrid w:val="0"/>
              <w:spacing w:line="557" w:lineRule="exact"/>
              <w:jc w:val="center"/>
              <w:rPr>
                <w:rFonts w:hint="default" w:ascii="方正仿宋简体" w:hAnsi="方正仿宋简体" w:eastAsia="方正仿宋简体" w:cs="方正仿宋简体"/>
                <w:sz w:val="21"/>
                <w:szCs w:val="21"/>
                <w:lang w:val="en-US" w:eastAsia="zh-CN"/>
              </w:rPr>
            </w:pPr>
            <w:r>
              <w:rPr>
                <w:rFonts w:hint="eastAsia" w:ascii="方正仿宋简体" w:hAnsi="方正仿宋简体" w:eastAsia="方正仿宋简体" w:cs="方正仿宋简体"/>
                <w:sz w:val="21"/>
                <w:szCs w:val="21"/>
                <w:lang w:val="en-US" w:eastAsia="zh-CN"/>
              </w:rPr>
              <w:t>24</w:t>
            </w:r>
          </w:p>
        </w:tc>
        <w:tc>
          <w:tcPr>
            <w:tcW w:w="1338" w:type="dxa"/>
            <w:noWrap w:val="0"/>
            <w:vAlign w:val="center"/>
          </w:tcPr>
          <w:p w14:paraId="759870C3">
            <w:pPr>
              <w:adjustRightInd w:val="0"/>
              <w:snapToGrid w:val="0"/>
              <w:spacing w:line="557" w:lineRule="exact"/>
              <w:jc w:val="center"/>
              <w:rPr>
                <w:rFonts w:hint="default" w:ascii="方正仿宋简体" w:hAnsi="方正仿宋简体" w:eastAsia="方正仿宋简体" w:cs="方正仿宋简体"/>
                <w:sz w:val="21"/>
                <w:szCs w:val="21"/>
                <w:lang w:val="en-US" w:eastAsia="zh-CN"/>
              </w:rPr>
            </w:pPr>
            <w:r>
              <w:rPr>
                <w:rFonts w:hint="default" w:ascii="方正仿宋简体" w:hAnsi="方正仿宋简体" w:eastAsia="方正仿宋简体" w:cs="方正仿宋简体"/>
                <w:sz w:val="21"/>
                <w:szCs w:val="21"/>
                <w:lang w:val="en-US" w:eastAsia="zh-CN"/>
              </w:rPr>
              <w:t>田尚全</w:t>
            </w:r>
          </w:p>
        </w:tc>
        <w:tc>
          <w:tcPr>
            <w:tcW w:w="3675" w:type="dxa"/>
            <w:noWrap w:val="0"/>
            <w:vAlign w:val="center"/>
          </w:tcPr>
          <w:p w14:paraId="6BABED25">
            <w:pPr>
              <w:adjustRightInd w:val="0"/>
              <w:snapToGrid w:val="0"/>
              <w:spacing w:line="557" w:lineRule="exact"/>
              <w:jc w:val="center"/>
              <w:rPr>
                <w:rFonts w:hint="default" w:ascii="方正仿宋简体" w:hAnsi="方正仿宋简体" w:eastAsia="方正仿宋简体" w:cs="方正仿宋简体"/>
                <w:sz w:val="21"/>
                <w:szCs w:val="21"/>
                <w:lang w:val="en-US" w:eastAsia="zh-CN"/>
              </w:rPr>
            </w:pPr>
            <w:r>
              <w:rPr>
                <w:rFonts w:hint="eastAsia" w:ascii="方正仿宋简体" w:hAnsi="方正仿宋简体" w:eastAsia="方正仿宋简体" w:cs="方正仿宋简体"/>
                <w:sz w:val="21"/>
                <w:szCs w:val="21"/>
                <w:lang w:val="en-US" w:eastAsia="zh-CN"/>
              </w:rPr>
              <w:t>隆昌市农业农村局</w:t>
            </w:r>
          </w:p>
        </w:tc>
        <w:tc>
          <w:tcPr>
            <w:tcW w:w="2699" w:type="dxa"/>
            <w:noWrap w:val="0"/>
            <w:vAlign w:val="center"/>
          </w:tcPr>
          <w:p w14:paraId="695870B5">
            <w:pPr>
              <w:adjustRightInd w:val="0"/>
              <w:snapToGrid w:val="0"/>
              <w:spacing w:line="557" w:lineRule="exact"/>
              <w:jc w:val="center"/>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rPr>
              <w:t>文本校对</w:t>
            </w:r>
          </w:p>
        </w:tc>
      </w:tr>
    </w:tbl>
    <w:p w14:paraId="0B9530E0">
      <w:pPr>
        <w:pStyle w:val="2"/>
        <w:spacing w:before="0" w:beforeLines="0" w:after="0" w:afterLines="0"/>
        <w:ind w:left="0" w:firstLine="0"/>
        <w:rPr>
          <w:rFonts w:hint="eastAsia" w:ascii="黑体" w:hAnsi="黑体" w:cs="黑体"/>
        </w:rPr>
      </w:pPr>
      <w:bookmarkStart w:id="1" w:name="_Toc57129569"/>
      <w:r>
        <w:rPr>
          <w:rFonts w:hint="eastAsia" w:ascii="黑体" w:hAnsi="黑体" w:cs="黑体"/>
        </w:rPr>
        <w:t>标准编制原则和主要内容</w:t>
      </w:r>
      <w:bookmarkEnd w:id="1"/>
    </w:p>
    <w:p w14:paraId="24146985">
      <w:pPr>
        <w:adjustRightInd w:val="0"/>
        <w:snapToGrid w:val="0"/>
        <w:spacing w:line="557" w:lineRule="exact"/>
        <w:ind w:firstLine="640" w:firstLineChars="2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本标准的编制工作遵循“统一性、协调性、适用性、一致性、规范性”的原则，本着充分体现先进性、科学性、合理性和适用性，按照GB/T 1.1-2020给出的规则编写。</w:t>
      </w:r>
    </w:p>
    <w:p w14:paraId="1E25E4FF">
      <w:pPr>
        <w:adjustRightInd w:val="0"/>
        <w:snapToGrid w:val="0"/>
        <w:spacing w:line="557" w:lineRule="exact"/>
        <w:ind w:firstLine="640" w:firstLineChars="2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1.先进性原则</w:t>
      </w:r>
    </w:p>
    <w:p w14:paraId="4C968AA4">
      <w:pPr>
        <w:adjustRightInd w:val="0"/>
        <w:snapToGrid w:val="0"/>
        <w:spacing w:line="557" w:lineRule="exact"/>
        <w:ind w:firstLine="640" w:firstLineChars="2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本标准的编制遵循先进性原则，结合省内外山羊肥羔饲养技术实际应用情况、技术水平和行业发展及社会需求而制定，整体水平达国内领先水平。</w:t>
      </w:r>
    </w:p>
    <w:p w14:paraId="5104B27B">
      <w:pPr>
        <w:adjustRightInd w:val="0"/>
        <w:snapToGrid w:val="0"/>
        <w:spacing w:line="557" w:lineRule="exact"/>
        <w:ind w:firstLine="640" w:firstLineChars="2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2.科学性原则</w:t>
      </w:r>
    </w:p>
    <w:p w14:paraId="3BAB515E">
      <w:pPr>
        <w:adjustRightInd w:val="0"/>
        <w:snapToGrid w:val="0"/>
        <w:spacing w:line="557" w:lineRule="exact"/>
        <w:ind w:firstLine="640" w:firstLineChars="2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本标准的编制遵循科学性原则。在编制标准前，开展了资料收集、实地调研等工作，经充分论证和分析编制了初稿，在形成初稿后，征集了行业内各级专家的建议及意见，并进行了标准评估，对标准的内容进行了验证和分析。</w:t>
      </w:r>
    </w:p>
    <w:p w14:paraId="36F9761C">
      <w:pPr>
        <w:adjustRightInd w:val="0"/>
        <w:snapToGrid w:val="0"/>
        <w:spacing w:line="557" w:lineRule="exact"/>
        <w:ind w:firstLine="640" w:firstLineChars="2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3.合理性原则</w:t>
      </w:r>
    </w:p>
    <w:p w14:paraId="46BFBA70">
      <w:pPr>
        <w:adjustRightInd w:val="0"/>
        <w:snapToGrid w:val="0"/>
        <w:spacing w:line="557" w:lineRule="exact"/>
        <w:ind w:firstLine="640" w:firstLineChars="2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本标准的编制遵循合理性原则。本标准从我省山羊肥羔饲养生产实际出发，充分考虑各阶段的具体要求，明确指标，让操作通俗易懂，同时对技术要求进行合理性验证。</w:t>
      </w:r>
    </w:p>
    <w:p w14:paraId="299FEEF6">
      <w:pPr>
        <w:adjustRightInd w:val="0"/>
        <w:snapToGrid w:val="0"/>
        <w:spacing w:line="557" w:lineRule="exact"/>
        <w:ind w:firstLine="640" w:firstLineChars="2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4.适用性原则</w:t>
      </w:r>
    </w:p>
    <w:p w14:paraId="2349C4DE">
      <w:pPr>
        <w:adjustRightInd w:val="0"/>
        <w:snapToGrid w:val="0"/>
        <w:spacing w:line="557" w:lineRule="exact"/>
        <w:ind w:firstLine="640" w:firstLineChars="2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本标准的编制遵循适用性原则，内容便于实施，标准的制定充分考虑了我省山羊肥羔饲养的实际情况，在编制工作中充分征求了科研院所、主管部门、实体企业、养殖户等各阶层专家的意见，确保标准要求可以有效适用于我省行业与市场现状及发展需要。</w:t>
      </w:r>
    </w:p>
    <w:p w14:paraId="464E2112">
      <w:pPr>
        <w:adjustRightInd w:val="0"/>
        <w:snapToGrid w:val="0"/>
        <w:spacing w:line="557" w:lineRule="exact"/>
        <w:ind w:firstLine="640" w:firstLineChars="2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5.主要内容</w:t>
      </w:r>
    </w:p>
    <w:p w14:paraId="2E7A2CCD">
      <w:pPr>
        <w:adjustRightInd w:val="0"/>
        <w:snapToGrid w:val="0"/>
        <w:spacing w:line="557" w:lineRule="exact"/>
        <w:ind w:firstLine="640" w:firstLineChars="2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本文件根据GB/T 1.1-2020《标准化工作导则 第1部分：标准化文件的结构和起草规则》和GB/T 1.5-2017《标准编写规则 第5部分：规范标准》规则进行修订，参考了GB 13078《饲料卫生标准》、GB/T 19526 《羊寄生虫病防治技术规范》、GB/T 36195 《畜禽粪便无害化处理技术规范》、NY/T 391 《绿色食品 产地环境质量》、NY/T 816 《肉羊营养需要量》、DB 51/T 933《肉山羊舍饲养殖场建设》等相关规程。主要修订了以下内容：</w:t>
      </w:r>
    </w:p>
    <w:p w14:paraId="71384065">
      <w:pPr>
        <w:adjustRightInd w:val="0"/>
        <w:snapToGrid w:val="0"/>
        <w:spacing w:line="557" w:lineRule="exact"/>
        <w:ind w:firstLine="640" w:firstLineChars="2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——修订了标准名称（见封面）；</w:t>
      </w:r>
    </w:p>
    <w:p w14:paraId="64E46D27">
      <w:pPr>
        <w:adjustRightInd w:val="0"/>
        <w:snapToGrid w:val="0"/>
        <w:spacing w:line="557" w:lineRule="exact"/>
        <w:ind w:firstLine="640" w:firstLineChars="200"/>
        <w:rPr>
          <w:rFonts w:hint="eastAsia" w:ascii="方正仿宋简体" w:hAnsi="方正仿宋简体" w:eastAsia="方正仿宋简体" w:cs="方正仿宋简体"/>
          <w:sz w:val="32"/>
          <w:szCs w:val="32"/>
          <w:lang w:val="en-US" w:eastAsia="zh-CN"/>
        </w:rPr>
      </w:pPr>
      <w:bookmarkStart w:id="2" w:name="_Toc57129570"/>
      <w:r>
        <w:rPr>
          <w:rFonts w:hint="eastAsia" w:ascii="方正仿宋简体" w:hAnsi="方正仿宋简体" w:eastAsia="方正仿宋简体" w:cs="方正仿宋简体"/>
          <w:sz w:val="32"/>
          <w:szCs w:val="32"/>
          <w:lang w:val="en-US" w:eastAsia="zh-CN"/>
        </w:rPr>
        <w:t>——修改了部分规范性引用文件的版次，删除已废止的规范性引用文件，删除现标准已不需要的规范性引用文件，删除了法律法规文件（见2），将删除的法律法规文献列入最后的“参考文献”；</w:t>
      </w:r>
    </w:p>
    <w:p w14:paraId="4D7B5A15">
      <w:pPr>
        <w:adjustRightInd w:val="0"/>
        <w:snapToGrid w:val="0"/>
        <w:spacing w:line="557" w:lineRule="exact"/>
        <w:ind w:firstLine="640" w:firstLineChars="2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——更改了“产后7 d内的奶”（见3.4，2014版为产后5—7d的奶）；</w:t>
      </w:r>
    </w:p>
    <w:p w14:paraId="614FCBBF">
      <w:pPr>
        <w:adjustRightInd w:val="0"/>
        <w:snapToGrid w:val="0"/>
        <w:spacing w:line="557" w:lineRule="exact"/>
        <w:ind w:firstLine="640" w:firstLineChars="2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——删除了原标准羊场建设与环境要求中羊场建设部分内容（见4）；</w:t>
      </w:r>
    </w:p>
    <w:p w14:paraId="74E11464">
      <w:pPr>
        <w:adjustRightInd w:val="0"/>
        <w:snapToGrid w:val="0"/>
        <w:spacing w:line="557" w:lineRule="exact"/>
        <w:ind w:firstLine="640" w:firstLineChars="2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——更改了“种羊选择与配种繁殖”（见5，2014版为“种羊选育与配种繁殖”）；</w:t>
      </w:r>
    </w:p>
    <w:p w14:paraId="4F1B1EF3">
      <w:pPr>
        <w:adjustRightInd w:val="0"/>
        <w:snapToGrid w:val="0"/>
        <w:spacing w:line="557" w:lineRule="exact"/>
        <w:ind w:firstLine="640" w:firstLineChars="2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——删除了“四肢短粗、胸深较宽、臀部肌肉发达”（见2014版5.2）；</w:t>
      </w:r>
    </w:p>
    <w:p w14:paraId="019BC576">
      <w:pPr>
        <w:adjustRightInd w:val="0"/>
        <w:snapToGrid w:val="0"/>
        <w:spacing w:line="557" w:lineRule="exact"/>
        <w:ind w:firstLine="640" w:firstLineChars="2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——更改了“初配年龄公羊在18月龄以上，母羊在12月龄以上或达到成年体重的70%”（见5.3.3，2014版为初配年龄公羊在18月龄以上，母羊在周岁以上）；</w:t>
      </w:r>
    </w:p>
    <w:p w14:paraId="5945C7A6">
      <w:pPr>
        <w:adjustRightInd w:val="0"/>
        <w:snapToGrid w:val="0"/>
        <w:spacing w:line="557" w:lineRule="exact"/>
        <w:ind w:firstLine="640" w:firstLineChars="2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——更改了农作物秸秆的相关描述（见6.2.4）；</w:t>
      </w:r>
    </w:p>
    <w:p w14:paraId="5DC30F8A">
      <w:pPr>
        <w:adjustRightInd w:val="0"/>
        <w:snapToGrid w:val="0"/>
        <w:spacing w:line="557" w:lineRule="exact"/>
        <w:ind w:firstLine="640" w:firstLineChars="2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——新增了“饲草饲料贮藏”（见6.2.6）；</w:t>
      </w:r>
    </w:p>
    <w:p w14:paraId="1C5E946A">
      <w:pPr>
        <w:adjustRightInd w:val="0"/>
        <w:snapToGrid w:val="0"/>
        <w:spacing w:line="557" w:lineRule="exact"/>
        <w:ind w:firstLine="640" w:firstLineChars="2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——更改了“产前一个月接种三联四防疫苗”（见7.3.2，2014版为“不宜进行防疫注射”）；</w:t>
      </w:r>
    </w:p>
    <w:p w14:paraId="253249D9">
      <w:pPr>
        <w:adjustRightInd w:val="0"/>
        <w:snapToGrid w:val="0"/>
        <w:spacing w:line="557" w:lineRule="exact"/>
        <w:ind w:firstLine="640" w:firstLineChars="2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——新增了“羊胎衣排出后应对圈舍进行消毒并将胎衣等分娩物进行无害化处理”（见7.4.1）；</w:t>
      </w:r>
    </w:p>
    <w:p w14:paraId="11574CCA">
      <w:pPr>
        <w:adjustRightInd w:val="0"/>
        <w:snapToGrid w:val="0"/>
        <w:spacing w:line="557" w:lineRule="exact"/>
        <w:ind w:firstLine="640" w:firstLineChars="2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——更改了初生羔羊的内容（见7.4.2）；</w:t>
      </w:r>
    </w:p>
    <w:p w14:paraId="3619EB9D">
      <w:pPr>
        <w:adjustRightInd w:val="0"/>
        <w:snapToGrid w:val="0"/>
        <w:spacing w:line="557" w:lineRule="exact"/>
        <w:ind w:firstLine="640" w:firstLineChars="2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——把原标准饲养管理中育肥羔羊和出栏的内容删除，新增为羔羊育肥，重点突出“羔羊育肥”内容；</w:t>
      </w:r>
    </w:p>
    <w:p w14:paraId="2C11776E">
      <w:pPr>
        <w:adjustRightInd w:val="0"/>
        <w:snapToGrid w:val="0"/>
        <w:spacing w:line="557" w:lineRule="exact"/>
        <w:ind w:firstLine="640" w:firstLineChars="2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——删除了“育肥羔羊”（见2014版7.6）；</w:t>
      </w:r>
    </w:p>
    <w:p w14:paraId="2A3B7C03">
      <w:pPr>
        <w:adjustRightInd w:val="0"/>
        <w:snapToGrid w:val="0"/>
        <w:spacing w:line="557" w:lineRule="exact"/>
        <w:ind w:firstLine="640" w:firstLineChars="2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——删除了“出栏”（见2014版7.7）；</w:t>
      </w:r>
    </w:p>
    <w:p w14:paraId="4F9FAA36">
      <w:pPr>
        <w:adjustRightInd w:val="0"/>
        <w:snapToGrid w:val="0"/>
        <w:spacing w:line="557" w:lineRule="exact"/>
        <w:ind w:firstLine="640" w:firstLineChars="2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——删除了“病羊治疗”（见2014版7.8）；</w:t>
      </w:r>
    </w:p>
    <w:p w14:paraId="467F57D3">
      <w:pPr>
        <w:adjustRightInd w:val="0"/>
        <w:snapToGrid w:val="0"/>
        <w:spacing w:line="557" w:lineRule="exact"/>
        <w:ind w:firstLine="640" w:firstLineChars="2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——新增了“羔羊育肥”，从育肥前准备、育肥方式、日粮配合，育肥阶段等方面进行了详细描述（见8）；</w:t>
      </w:r>
    </w:p>
    <w:p w14:paraId="095F99C2">
      <w:pPr>
        <w:adjustRightInd w:val="0"/>
        <w:snapToGrid w:val="0"/>
        <w:spacing w:line="557" w:lineRule="exact"/>
        <w:ind w:firstLine="640" w:firstLineChars="2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——新增了“育肥前准备”（见8.1）；</w:t>
      </w:r>
    </w:p>
    <w:p w14:paraId="421E6B55">
      <w:pPr>
        <w:adjustRightInd w:val="0"/>
        <w:snapToGrid w:val="0"/>
        <w:spacing w:line="557" w:lineRule="exact"/>
        <w:ind w:firstLine="640" w:firstLineChars="2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——新增了“育肥方式”（见8.2）；</w:t>
      </w:r>
    </w:p>
    <w:p w14:paraId="3DAA6BB5">
      <w:pPr>
        <w:adjustRightInd w:val="0"/>
        <w:snapToGrid w:val="0"/>
        <w:spacing w:line="557" w:lineRule="exact"/>
        <w:ind w:firstLine="640" w:firstLineChars="2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——新增了“日粮配合”（见8.3）；</w:t>
      </w:r>
    </w:p>
    <w:p w14:paraId="357A52C7">
      <w:pPr>
        <w:adjustRightInd w:val="0"/>
        <w:snapToGrid w:val="0"/>
        <w:spacing w:line="557" w:lineRule="exact"/>
        <w:ind w:firstLine="640" w:firstLineChars="2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——新增了“育肥阶段”（见8.4）；</w:t>
      </w:r>
    </w:p>
    <w:p w14:paraId="1B767BF5">
      <w:pPr>
        <w:adjustRightInd w:val="0"/>
        <w:snapToGrid w:val="0"/>
        <w:spacing w:line="557" w:lineRule="exact"/>
        <w:ind w:firstLine="640" w:firstLineChars="2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——新增了“育肥目标”（见8.5）；</w:t>
      </w:r>
    </w:p>
    <w:p w14:paraId="39395CCB">
      <w:pPr>
        <w:adjustRightInd w:val="0"/>
        <w:snapToGrid w:val="0"/>
        <w:spacing w:line="557" w:lineRule="exact"/>
        <w:ind w:firstLine="640" w:firstLineChars="2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——新增了“出栏”（见8.6）；</w:t>
      </w:r>
    </w:p>
    <w:p w14:paraId="76F9F93F">
      <w:pPr>
        <w:adjustRightInd w:val="0"/>
        <w:snapToGrid w:val="0"/>
        <w:spacing w:line="557" w:lineRule="exact"/>
        <w:ind w:firstLine="640" w:firstLineChars="2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——把原标准卫生防疫的消毒、寄生虫病防治、兽药使用、粪污及病死羊处理内容进行了更新，保留部分标准文件后进行了重新组合；</w:t>
      </w:r>
    </w:p>
    <w:p w14:paraId="50DF33ED">
      <w:pPr>
        <w:adjustRightInd w:val="0"/>
        <w:snapToGrid w:val="0"/>
        <w:spacing w:line="557" w:lineRule="exact"/>
        <w:ind w:firstLine="640" w:firstLineChars="2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——新增了“消毒频次”（见9.1.3）；</w:t>
      </w:r>
    </w:p>
    <w:p w14:paraId="36981567">
      <w:pPr>
        <w:adjustRightInd w:val="0"/>
        <w:snapToGrid w:val="0"/>
        <w:spacing w:line="557" w:lineRule="exact"/>
        <w:ind w:firstLine="640" w:firstLineChars="2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——新增了“消毒记录和效果评估”（见9.1.4）；</w:t>
      </w:r>
    </w:p>
    <w:p w14:paraId="02954622">
      <w:pPr>
        <w:adjustRightInd w:val="0"/>
        <w:snapToGrid w:val="0"/>
        <w:spacing w:line="557" w:lineRule="exact"/>
        <w:ind w:firstLine="640" w:firstLineChars="2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——新增了“疫病防控”，从疫病监测、免疫接种、寄生虫病防治方面进行了具体描述（见9.2疫病防控）；</w:t>
      </w:r>
    </w:p>
    <w:p w14:paraId="58EEF3F5">
      <w:pPr>
        <w:adjustRightInd w:val="0"/>
        <w:snapToGrid w:val="0"/>
        <w:spacing w:line="557" w:lineRule="exact"/>
        <w:ind w:firstLine="640" w:firstLineChars="2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——删除了“寄生虫病防治”（见2014版8.2）；</w:t>
      </w:r>
    </w:p>
    <w:p w14:paraId="4833A880">
      <w:pPr>
        <w:adjustRightInd w:val="0"/>
        <w:snapToGrid w:val="0"/>
        <w:spacing w:line="557" w:lineRule="exact"/>
        <w:ind w:firstLine="640" w:firstLineChars="2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——新增了“生物安全”，从羊场防虫防鼠及其他动物、粪污处理、病死羊无害化处理、羊场有害物处理方面进行了具体描述（见9.4）；</w:t>
      </w:r>
    </w:p>
    <w:p w14:paraId="42AE731F">
      <w:pPr>
        <w:adjustRightInd w:val="0"/>
        <w:snapToGrid w:val="0"/>
        <w:spacing w:line="557" w:lineRule="exact"/>
        <w:ind w:firstLine="640" w:firstLineChars="2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——删除了“粪污及病死羊处理”（见2014版8.4）；</w:t>
      </w:r>
      <w:r>
        <w:rPr>
          <w:rFonts w:hint="eastAsia" w:ascii="方正仿宋简体" w:hAnsi="方正仿宋简体" w:eastAsia="方正仿宋简体" w:cs="方正仿宋简体"/>
          <w:sz w:val="32"/>
          <w:szCs w:val="32"/>
          <w:lang w:val="en-US" w:eastAsia="zh-CN"/>
        </w:rPr>
        <w:br w:type="textWrapping"/>
      </w:r>
      <w:r>
        <w:rPr>
          <w:rFonts w:hint="eastAsia" w:ascii="方正仿宋简体" w:hAnsi="方正仿宋简体" w:eastAsia="方正仿宋简体" w:cs="方正仿宋简体"/>
          <w:sz w:val="32"/>
          <w:szCs w:val="32"/>
          <w:lang w:val="en-US" w:eastAsia="zh-CN"/>
        </w:rPr>
        <w:t xml:space="preserve">    ——删除了附录A和附录B；</w:t>
      </w:r>
    </w:p>
    <w:p w14:paraId="4A6807D9">
      <w:pPr>
        <w:adjustRightInd w:val="0"/>
        <w:snapToGrid w:val="0"/>
        <w:spacing w:line="557" w:lineRule="exact"/>
        <w:ind w:firstLine="640" w:firstLineChars="2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——新增了“参考文献”。</w:t>
      </w:r>
    </w:p>
    <w:p w14:paraId="342CCBAC">
      <w:pPr>
        <w:adjustRightInd w:val="0"/>
        <w:snapToGrid w:val="0"/>
        <w:spacing w:line="557" w:lineRule="exact"/>
        <w:ind w:firstLine="640" w:firstLineChars="2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主要试验（或验证）的分析、综述报告</w:t>
      </w:r>
      <w:bookmarkEnd w:id="2"/>
    </w:p>
    <w:p w14:paraId="412B6E06">
      <w:pPr>
        <w:adjustRightInd w:val="0"/>
        <w:snapToGrid w:val="0"/>
        <w:spacing w:line="557" w:lineRule="exact"/>
        <w:ind w:firstLine="640" w:firstLineChars="200"/>
        <w:rPr>
          <w:rFonts w:hint="eastAsia" w:ascii="方正仿宋简体" w:hAnsi="方正仿宋简体" w:eastAsia="方正仿宋简体" w:cs="方正仿宋简体"/>
          <w:sz w:val="32"/>
          <w:szCs w:val="32"/>
          <w:lang w:val="en-US" w:eastAsia="zh-CN"/>
        </w:rPr>
      </w:pPr>
      <w:bookmarkStart w:id="3" w:name="_Toc57129571"/>
      <w:r>
        <w:rPr>
          <w:rFonts w:hint="eastAsia" w:ascii="方正仿宋简体" w:hAnsi="方正仿宋简体" w:eastAsia="方正仿宋简体" w:cs="方正仿宋简体"/>
          <w:sz w:val="32"/>
          <w:szCs w:val="32"/>
          <w:lang w:val="en-US" w:eastAsia="zh-CN"/>
        </w:rPr>
        <w:t>标准编制组成员长期从事种羊培育及技术示范等方面的研究和推广工作，主持或参与过南江黄羊新品种培育，简州大耳羊新品种培育，正在培育肥羔型肉山羊“蜀丰黑山羊”，在山羊选育与生产技术研发方面取得了系列重大科研成果，在肉用山羊遗传育种、生物技术、饲料营养、疫病防控、健康养殖、生产系统等领域积累了丰富的经验。</w:t>
      </w:r>
    </w:p>
    <w:p w14:paraId="78743D90">
      <w:pPr>
        <w:adjustRightInd w:val="0"/>
        <w:snapToGrid w:val="0"/>
        <w:spacing w:line="557" w:lineRule="exact"/>
        <w:ind w:firstLine="640" w:firstLineChars="2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本标准在编制过程中，以《舍饲肉山羊肥羔养殖技术规程（DB51/T 1839—2014）》为基础，从我省肉用山羊肥羔饲养生产实际出发，依据《中华人民共和国畜牧法》《中华人民共和国标准化法》等国家、四川省的法律法规，并参考和引用了GB 13078《饲料卫生标准》、GB/T 19526 《羊寄生虫病防治技术规范》、GB/T 36195 《畜禽粪便无害化处理技术规范》、NY/T 391 《绿色食品 产地环境质量》、NY/T 816 《肉羊营养需要量》、DB 51/T 933《肉山羊舍饲养殖场建设》等相关的国家、行业标准，根据最新国家与行业要求，结合最新科研数据、实地调研结果及文献资料，对原标准进行整合、更新与提升，形成现行技术规范。</w:t>
      </w:r>
    </w:p>
    <w:p w14:paraId="3DDD7718">
      <w:pPr>
        <w:pStyle w:val="2"/>
        <w:spacing w:before="312" w:after="312" w:line="557" w:lineRule="exact"/>
        <w:ind w:left="0" w:firstLine="0"/>
        <w:rPr>
          <w:rFonts w:hint="eastAsia" w:ascii="微软雅黑" w:hAnsi="微软雅黑" w:eastAsia="微软雅黑" w:cs="微软雅黑"/>
          <w:szCs w:val="32"/>
        </w:rPr>
      </w:pPr>
      <w:r>
        <w:rPr>
          <w:rFonts w:hint="eastAsia" w:ascii="黑体" w:hAnsi="黑体" w:cs="黑体"/>
        </w:rPr>
        <w:t>采用国际标准和国外先进标准的程度</w:t>
      </w:r>
      <w:bookmarkEnd w:id="3"/>
    </w:p>
    <w:p w14:paraId="62282C8B">
      <w:pPr>
        <w:adjustRightInd w:val="0"/>
        <w:snapToGrid w:val="0"/>
        <w:spacing w:line="557" w:lineRule="exact"/>
        <w:ind w:firstLine="640" w:firstLineChars="200"/>
        <w:rPr>
          <w:rFonts w:hint="eastAsia" w:ascii="方正仿宋简体" w:hAnsi="方正仿宋简体" w:eastAsia="方正仿宋简体" w:cs="方正仿宋简体"/>
          <w:sz w:val="32"/>
          <w:szCs w:val="32"/>
          <w:lang w:val="en-US" w:eastAsia="zh-CN"/>
        </w:rPr>
      </w:pPr>
      <w:bookmarkStart w:id="4" w:name="_Toc57129572"/>
      <w:r>
        <w:rPr>
          <w:rFonts w:hint="eastAsia" w:ascii="方正仿宋简体" w:hAnsi="方正仿宋简体" w:eastAsia="方正仿宋简体" w:cs="方正仿宋简体"/>
          <w:sz w:val="32"/>
          <w:szCs w:val="32"/>
          <w:lang w:val="en-US" w:eastAsia="zh-CN"/>
        </w:rPr>
        <w:t xml:space="preserve">1、本标准的结构和起草规则遵循GB/T 1.1-2020《标准化工作导则 第1部分：标准化文件的结构和起草规则》标准。 </w:t>
      </w:r>
    </w:p>
    <w:p w14:paraId="0769D0D7">
      <w:pPr>
        <w:adjustRightInd w:val="0"/>
        <w:snapToGrid w:val="0"/>
        <w:spacing w:line="557" w:lineRule="exact"/>
        <w:ind w:firstLine="640" w:firstLineChars="2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2、本标准的规范标准遵循GB/T 1.5-2017《标准编写规则 第5部分：规范标准》标准。</w:t>
      </w:r>
    </w:p>
    <w:p w14:paraId="28EA6692">
      <w:pPr>
        <w:adjustRightInd w:val="0"/>
        <w:snapToGrid w:val="0"/>
        <w:spacing w:line="557" w:lineRule="exact"/>
        <w:ind w:firstLine="640" w:firstLineChars="200"/>
        <w:rPr>
          <w:rFonts w:hint="eastAsia" w:ascii="黑体" w:hAnsi="黑体" w:cs="黑体"/>
          <w:sz w:val="32"/>
          <w:szCs w:val="32"/>
        </w:rPr>
      </w:pPr>
      <w:r>
        <w:rPr>
          <w:rFonts w:hint="eastAsia" w:ascii="方正仿宋简体" w:hAnsi="方正仿宋简体" w:eastAsia="方正仿宋简体" w:cs="方正仿宋简体"/>
          <w:sz w:val="32"/>
          <w:szCs w:val="32"/>
          <w:lang w:val="en-US" w:eastAsia="zh-CN"/>
        </w:rPr>
        <w:t>3、本标准引用了GB 13078《饲料卫生标准》、GB/T 19526 《羊寄生虫病防治技术规范》、GB/T 36195 《畜禽粪便无害化处理技术规范》、NY/T 391 《绿色食品 产地环境质量》、NY/T 816 《肉羊营养需要量》、DB 51/T 933《肉山羊舍饲养殖场建设》等相关规程。</w:t>
      </w:r>
    </w:p>
    <w:p w14:paraId="2E891740">
      <w:pPr>
        <w:pStyle w:val="2"/>
        <w:spacing w:before="312" w:after="312" w:line="557" w:lineRule="exact"/>
        <w:ind w:left="0" w:firstLine="0"/>
        <w:rPr>
          <w:rFonts w:hint="eastAsia" w:ascii="黑体" w:hAnsi="黑体" w:cs="黑体"/>
        </w:rPr>
      </w:pPr>
      <w:r>
        <w:rPr>
          <w:rFonts w:hint="eastAsia" w:ascii="黑体" w:hAnsi="黑体" w:cs="黑体"/>
        </w:rPr>
        <w:t>与有关的现行法律、法规和强制性国家标准的关系</w:t>
      </w:r>
      <w:bookmarkEnd w:id="4"/>
    </w:p>
    <w:p w14:paraId="28D51FD4">
      <w:pPr>
        <w:adjustRightInd w:val="0"/>
        <w:snapToGrid w:val="0"/>
        <w:spacing w:line="557" w:lineRule="exact"/>
        <w:ind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val="en-US" w:eastAsia="zh-CN"/>
        </w:rPr>
        <w:t>本标准为推荐性地方标准，与现行有关法律、行政法规不冲突。</w:t>
      </w:r>
    </w:p>
    <w:p w14:paraId="1D442ED1">
      <w:pPr>
        <w:pStyle w:val="2"/>
        <w:spacing w:before="312" w:after="312" w:line="557" w:lineRule="exact"/>
        <w:ind w:left="0" w:firstLine="0"/>
        <w:rPr>
          <w:rFonts w:hint="eastAsia" w:ascii="黑体" w:hAnsi="黑体" w:cs="黑体"/>
        </w:rPr>
      </w:pPr>
      <w:bookmarkStart w:id="5" w:name="_Toc57129573"/>
      <w:r>
        <w:rPr>
          <w:rFonts w:hint="eastAsia" w:ascii="黑体" w:hAnsi="黑体" w:cs="黑体"/>
        </w:rPr>
        <w:t>重大分歧意见的处理经过和依据</w:t>
      </w:r>
      <w:bookmarkEnd w:id="5"/>
    </w:p>
    <w:p w14:paraId="37B2F526">
      <w:pPr>
        <w:adjustRightInd w:val="0"/>
        <w:snapToGrid w:val="0"/>
        <w:spacing w:line="557" w:lineRule="exact"/>
        <w:ind w:firstLine="640" w:firstLineChars="2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本标准在制定过程中未出现重大分歧意见。</w:t>
      </w:r>
    </w:p>
    <w:p w14:paraId="2063F179">
      <w:pPr>
        <w:pStyle w:val="2"/>
        <w:spacing w:before="312" w:after="312" w:line="557" w:lineRule="exact"/>
        <w:ind w:left="0" w:firstLine="0"/>
        <w:rPr>
          <w:rFonts w:hint="eastAsia" w:ascii="黑体" w:hAnsi="黑体" w:cs="黑体"/>
        </w:rPr>
      </w:pPr>
      <w:bookmarkStart w:id="6" w:name="_Toc57129574"/>
      <w:r>
        <w:rPr>
          <w:rFonts w:hint="eastAsia" w:ascii="黑体" w:hAnsi="黑体" w:cs="黑体"/>
        </w:rPr>
        <w:t>作为强制性标准或推荐性标准的建议</w:t>
      </w:r>
      <w:bookmarkEnd w:id="6"/>
    </w:p>
    <w:p w14:paraId="452260FE">
      <w:pPr>
        <w:adjustRightInd w:val="0"/>
        <w:snapToGrid w:val="0"/>
        <w:spacing w:line="557" w:lineRule="exact"/>
        <w:ind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按《中华人民共和国标准化法》的要求，本标准为推荐性标准。</w:t>
      </w:r>
    </w:p>
    <w:p w14:paraId="2A695BDA">
      <w:pPr>
        <w:pStyle w:val="2"/>
        <w:spacing w:before="312" w:after="312" w:line="557" w:lineRule="exact"/>
        <w:ind w:left="0" w:firstLine="0"/>
        <w:rPr>
          <w:rFonts w:hint="eastAsia" w:ascii="黑体" w:hAnsi="黑体" w:cs="黑体"/>
        </w:rPr>
      </w:pPr>
      <w:bookmarkStart w:id="7" w:name="_Toc57129575"/>
      <w:r>
        <w:rPr>
          <w:rFonts w:hint="eastAsia" w:ascii="黑体" w:hAnsi="黑体" w:cs="黑体"/>
        </w:rPr>
        <w:t>实施标准的要求和措施建议</w:t>
      </w:r>
      <w:bookmarkEnd w:id="7"/>
    </w:p>
    <w:p w14:paraId="2D2BE917">
      <w:pPr>
        <w:adjustRightInd w:val="0"/>
        <w:snapToGrid w:val="0"/>
        <w:spacing w:line="557" w:lineRule="exact"/>
        <w:ind w:firstLine="640" w:firstLineChars="200"/>
        <w:rPr>
          <w:rFonts w:hint="eastAsia" w:ascii="方正仿宋简体" w:hAnsi="方正仿宋简体" w:eastAsia="方正仿宋简体" w:cs="方正仿宋简体"/>
          <w:sz w:val="32"/>
          <w:szCs w:val="32"/>
          <w:lang w:val="en-US" w:eastAsia="zh-CN"/>
        </w:rPr>
      </w:pPr>
      <w:bookmarkStart w:id="8" w:name="_Toc57129576"/>
      <w:r>
        <w:rPr>
          <w:rFonts w:hint="eastAsia" w:ascii="方正仿宋简体" w:hAnsi="方正仿宋简体" w:eastAsia="方正仿宋简体" w:cs="方正仿宋简体"/>
          <w:sz w:val="32"/>
          <w:szCs w:val="32"/>
          <w:lang w:val="en-US" w:eastAsia="zh-CN"/>
        </w:rPr>
        <w:t>标准颁布后，应组织贯彻实施。</w:t>
      </w:r>
    </w:p>
    <w:p w14:paraId="6A793131">
      <w:pPr>
        <w:adjustRightInd w:val="0"/>
        <w:snapToGrid w:val="0"/>
        <w:spacing w:line="557" w:lineRule="exact"/>
        <w:ind w:firstLine="640" w:firstLineChars="2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1.加强宣传推广。在我省开展本标准的宣传推广工作。</w:t>
      </w:r>
    </w:p>
    <w:p w14:paraId="18B08BD4">
      <w:pPr>
        <w:adjustRightInd w:val="0"/>
        <w:snapToGrid w:val="0"/>
        <w:spacing w:line="557" w:lineRule="exact"/>
        <w:ind w:firstLine="640" w:firstLineChars="200"/>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2.按标准进行生产，进一步规范并提高我省舍饲肉羊肥羔饲养技术水平。加强场区人员进出消毒与日常带羊消毒，降低疫病传播风险，避免损失。</w:t>
      </w:r>
    </w:p>
    <w:p w14:paraId="07AFD0D9">
      <w:pPr>
        <w:pStyle w:val="2"/>
        <w:spacing w:before="312" w:after="312" w:line="557" w:lineRule="exact"/>
        <w:ind w:left="0" w:firstLine="0"/>
        <w:rPr>
          <w:rFonts w:hint="eastAsia" w:ascii="黑体" w:hAnsi="黑体" w:cs="黑体"/>
        </w:rPr>
      </w:pPr>
      <w:r>
        <w:rPr>
          <w:rFonts w:hint="eastAsia" w:ascii="黑体" w:hAnsi="黑体" w:cs="黑体"/>
        </w:rPr>
        <w:t>废止现行有关标准的建议</w:t>
      </w:r>
      <w:bookmarkEnd w:id="8"/>
    </w:p>
    <w:p w14:paraId="68928747">
      <w:pPr>
        <w:adjustRightInd w:val="0"/>
        <w:snapToGrid w:val="0"/>
        <w:spacing w:line="557" w:lineRule="exact"/>
        <w:ind w:left="284"/>
        <w:rPr>
          <w:rFonts w:hint="eastAsia" w:ascii="微软雅黑" w:hAnsi="微软雅黑" w:eastAsia="微软雅黑" w:cs="微软雅黑"/>
          <w:sz w:val="32"/>
          <w:szCs w:val="32"/>
          <w:lang w:val="en-US" w:eastAsia="zh-CN"/>
        </w:rPr>
      </w:pPr>
      <w:r>
        <w:rPr>
          <w:rFonts w:hint="eastAsia" w:ascii="微软雅黑" w:hAnsi="微软雅黑" w:eastAsia="微软雅黑" w:cs="微软雅黑"/>
          <w:sz w:val="32"/>
          <w:szCs w:val="32"/>
          <w:lang w:val="en-US" w:eastAsia="zh-CN"/>
        </w:rPr>
        <w:t>无。</w:t>
      </w:r>
    </w:p>
    <w:p w14:paraId="783FFC1D">
      <w:pPr>
        <w:pStyle w:val="2"/>
        <w:spacing w:before="312" w:after="312" w:line="557" w:lineRule="exact"/>
        <w:ind w:left="0" w:firstLine="0"/>
        <w:rPr>
          <w:rFonts w:hint="eastAsia" w:ascii="黑体" w:hAnsi="黑体" w:eastAsia="黑体"/>
          <w:sz w:val="30"/>
          <w:szCs w:val="30"/>
        </w:rPr>
      </w:pPr>
      <w:bookmarkStart w:id="9" w:name="_Toc57129577"/>
      <w:r>
        <w:rPr>
          <w:rFonts w:hint="eastAsia" w:ascii="黑体" w:hAnsi="黑体" w:cs="黑体"/>
        </w:rPr>
        <w:t>其他应予说明的事项</w:t>
      </w:r>
      <w:bookmarkEnd w:id="9"/>
    </w:p>
    <w:p w14:paraId="0C59A192">
      <w:pPr>
        <w:adjustRightInd w:val="0"/>
        <w:snapToGrid w:val="0"/>
        <w:spacing w:line="557" w:lineRule="exact"/>
        <w:ind w:firstLine="640" w:firstLineChars="200"/>
        <w:rPr>
          <w:rFonts w:hint="eastAsia" w:ascii="方正仿宋简体" w:hAnsi="方正仿宋简体" w:eastAsia="方正仿宋简体" w:cs="方正仿宋简体"/>
          <w:sz w:val="32"/>
          <w:szCs w:val="32"/>
          <w:lang w:val="en-US" w:eastAsia="zh-CN"/>
        </w:rPr>
        <w:sectPr>
          <w:pgSz w:w="11906" w:h="16838"/>
          <w:pgMar w:top="1440" w:right="1800" w:bottom="1440" w:left="1800" w:header="851" w:footer="992" w:gutter="0"/>
          <w:cols w:space="425" w:num="1"/>
          <w:docGrid w:type="lines" w:linePitch="312" w:charSpace="0"/>
        </w:sectPr>
      </w:pPr>
      <w:r>
        <w:rPr>
          <w:rFonts w:hint="eastAsia" w:ascii="方正仿宋简体" w:hAnsi="方正仿宋简体" w:eastAsia="方正仿宋简体" w:cs="方正仿宋简体"/>
          <w:sz w:val="32"/>
          <w:szCs w:val="32"/>
          <w:lang w:val="en-US" w:eastAsia="zh-CN"/>
        </w:rPr>
        <w:t>无。</w:t>
      </w:r>
    </w:p>
    <w:p w14:paraId="32A778F2">
      <w:pPr>
        <w:adjustRightInd w:val="0"/>
        <w:snapToGrid w:val="0"/>
        <w:spacing w:line="557" w:lineRule="exact"/>
        <w:ind w:firstLine="600" w:firstLineChars="200"/>
        <w:rPr>
          <w:rFonts w:hint="eastAsia" w:ascii="黑体" w:hAnsi="黑体" w:eastAsia="黑体"/>
          <w:sz w:val="30"/>
          <w:szCs w:val="30"/>
        </w:rPr>
      </w:pPr>
    </w:p>
    <w:p w14:paraId="421F9989">
      <w:pPr>
        <w:rPr>
          <w:rFonts w:hint="eastAsia" w:eastAsiaTheme="minor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方正仿宋简体">
    <w:altName w:val="微软雅黑"/>
    <w:panose1 w:val="02000000000000000000"/>
    <w:charset w:val="86"/>
    <w:family w:val="auto"/>
    <w:pitch w:val="default"/>
    <w:sig w:usb0="00000000" w:usb1="00000000" w:usb2="00000012"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5C23DB5"/>
    <w:multiLevelType w:val="multilevel"/>
    <w:tmpl w:val="25C23DB5"/>
    <w:lvl w:ilvl="0" w:tentative="0">
      <w:start w:val="1"/>
      <w:numFmt w:val="chineseCountingThousand"/>
      <w:pStyle w:val="2"/>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961500"/>
    <w:rsid w:val="00395FEE"/>
    <w:rsid w:val="00CE72AE"/>
    <w:rsid w:val="024E4C05"/>
    <w:rsid w:val="06BD4F1C"/>
    <w:rsid w:val="0E1F5934"/>
    <w:rsid w:val="12DE18CA"/>
    <w:rsid w:val="1A2E58B2"/>
    <w:rsid w:val="268A6032"/>
    <w:rsid w:val="278307A4"/>
    <w:rsid w:val="2F961500"/>
    <w:rsid w:val="39C148B6"/>
    <w:rsid w:val="45810B1F"/>
    <w:rsid w:val="47845601"/>
    <w:rsid w:val="48FC0EAF"/>
    <w:rsid w:val="499A3C4C"/>
    <w:rsid w:val="51187CB1"/>
    <w:rsid w:val="558A38DC"/>
    <w:rsid w:val="56FC5864"/>
    <w:rsid w:val="5B9B1B71"/>
    <w:rsid w:val="5C4D0DFE"/>
    <w:rsid w:val="6488096B"/>
    <w:rsid w:val="6DD46DD3"/>
    <w:rsid w:val="75DB16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numPr>
        <w:ilvl w:val="0"/>
        <w:numId w:val="1"/>
      </w:numPr>
      <w:spacing w:before="100" w:beforeLines="100" w:after="100" w:afterLines="100"/>
      <w:outlineLvl w:val="0"/>
    </w:pPr>
    <w:rPr>
      <w:rFonts w:eastAsia="黑体"/>
      <w:bCs/>
      <w:kern w:val="44"/>
      <w:sz w:val="32"/>
      <w:szCs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toc 1"/>
    <w:basedOn w:val="1"/>
    <w:next w:val="1"/>
    <w:qFormat/>
    <w:uiPriority w:val="39"/>
  </w:style>
  <w:style w:type="character" w:styleId="6">
    <w:name w:val="Hyperlink"/>
    <w:qFormat/>
    <w:uiPriority w:val="99"/>
    <w:rPr>
      <w:color w:val="0000FF"/>
      <w:u w:val="single"/>
    </w:rPr>
  </w:style>
  <w:style w:type="paragraph" w:customStyle="1" w:styleId="7">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8">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actReview xmlns="http://schemas.wps.cn/vas-ai-hub/contract-review">
  <reviewItems>
    <reviewItem>
      <errorID>9900f33a-75b3-4a0b-b0a1-5bd2e7de5ec9</errorID>
      <errorWord>(一)</errorWord>
      <group>L1_Format</group>
      <groupName>格式问题</groupName>
      <ability>L2_Ordinal</ability>
      <abilityName>序号格式</abilityName>
      <candidateList>
        <item>（一）</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5FF6027E</paraID>
      <start>1</start>
      <end>4</end>
      <status>unmodified</status>
      <modifiedWord/>
      <trackRevisions>false</trackRevisions>
    </reviewItem>
    <reviewItem>
      <errorID>4b74d4da-1555-4821-9bef-9503d6dc3ac5</errorID>
      <errorWord>(二)</errorWord>
      <group>L1_Format</group>
      <groupName>格式问题</groupName>
      <ability>L2_Ordinal</ability>
      <abilityName>序号格式</abilityName>
      <candidateList>
        <item>（二）</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149D6E5C</paraID>
      <start>0</start>
      <end>3</end>
      <status>unmodified</status>
      <modifiedWord/>
      <trackRevisions>false</trackRevisions>
    </reviewItem>
    <reviewItem>
      <errorID>3722a873-ffe7-4078-9f81-9f5afeabe2be</errorID>
      <errorWord>(三)</errorWord>
      <group>L1_Format</group>
      <groupName>格式问题</groupName>
      <ability>L2_Ordinal</ability>
      <abilityName>序号格式</abilityName>
      <candidateList>
        <item>（三）</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2206DDC1</paraID>
      <start>0</start>
      <end>3</end>
      <status>unmodified</status>
      <modifiedWord/>
      <trackRevisions>false</trackRevisions>
    </reviewItem>
    <reviewItem>
      <errorID>8ca402f6-8d02-4b59-b66e-8013c1ee95c7</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1A4C5984</paraID>
      <start>0</start>
      <end>2</end>
      <status>unmodified</status>
      <modifiedWord/>
      <trackRevisions>false</trackRevisions>
    </reviewItem>
    <reviewItem>
      <errorID>93957e70-a556-40e6-9eaa-ecf62da5c8a0</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61B61FAD</paraID>
      <start>0</start>
      <end>2</end>
      <status>unmodified</status>
      <modifiedWord/>
      <trackRevisions>false</trackRevisions>
    </reviewItem>
    <reviewItem>
      <errorID>766d1855-1b8c-4581-94f5-1833a6f538ee</errorID>
      <errorWord>”、“</errorWord>
      <group>L1_Punc</group>
      <groupName>标点问题</groupName>
      <ability>L2_Punc</ability>
      <abilityName>标点符号检查</abilityName>
      <candidateList>
        <item>”“</item>
      </candidateList>
      <explain>根据国标GB/T 15834-2011《标点符号用法》中的4.5.3.5节，标有引号的并列成分之间、标有书名号的并列成分之间通常不用顿号。如“《红楼梦》《三国演义》《西游记》《水浒传》，是我国长篇小说的四大名著”。</explain>
      <paraID>653E9761</paraID>
      <start>84</start>
      <end>87</end>
      <status>unmodified</status>
      <modifiedWord/>
      <trackRevisions>false</trackRevisions>
    </reviewItem>
    <reviewItem>
      <errorID>50d5400d-bb00-400a-b58e-198bd6c8e40e</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3C11AB7A</paraID>
      <start>0</start>
      <end>2</end>
      <status>unmodified</status>
      <modifiedWord/>
      <trackRevisions>false</trackRevisions>
    </reviewItem>
    <reviewItem>
      <errorID>fbba9ed2-d9a5-476a-9c13-d30ef0e0caa7</errorID>
      <errorWord>《舍饲山羊肥羔饲养技术规范》（征求意见稿）</errorWord>
      <group>L1_Knowledge</group>
      <groupName>知识性问题</groupName>
      <ability>L2_Knowledge</ability>
      <abilityName>其他知识</abilityName>
      <candidateList>
        <item>《舍饲山羊肥羔饲养技术规范（征求意见稿）》</item>
      </candidateList>
      <explain>疑似政策文件、法律法规名称等书写不规范，请注意检查。</explain>
      <paraID>5E1C2787</paraID>
      <start>55</start>
      <end>76</end>
      <status>unmodified</status>
      <modifiedWord/>
      <trackRevisions>false</trackRevisions>
    </reviewItem>
    <reviewItem>
      <errorID>bb3f8ba2-8dd0-4365-acf5-e62988514f1f</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1640578E</paraID>
      <start>0</start>
      <end>2</end>
      <status>unmodified</status>
      <modifiedWord/>
      <trackRevisions>false</trackRevisions>
    </reviewItem>
    <reviewItem>
      <errorID>904beddc-9829-4766-91eb-09191c061f7a</errorID>
      <errorWord>-</errorWord>
      <group>L1_Punc</group>
      <groupName>标点问题</groupName>
      <ability>L2_Punc</ability>
      <abilityName>标点符号检查</abilityName>
      <candidateList>
        <item>—</item>
      </candidateList>
      <explain>根据国标GB/T 15834-2011《标点符号用法》中的4.13.3.2节，标识相关项目（如时间、地域等）的起止，以及标识数值范围（由阿拉伯数字或汉字数字构成）的起止时，一般用一字线或长浪纹线。如“25～30g”“2011年2月3日—10日”。</explain>
      <paraID>7FFCC17F</paraID>
      <start>7</start>
      <end>8</end>
      <status>modified</status>
      <modifiedWord>—</modifiedWord>
      <trackRevisions>false</trackRevisions>
    </reviewItem>
    <reviewItem>
      <errorID>0608005f-c97e-4fc8-9102-ad218f790002</errorID>
      <errorWord>(四)</errorWord>
      <group>L1_Format</group>
      <groupName>格式问题</groupName>
      <ability>L2_Ordinal</ability>
      <abilityName>序号格式</abilityName>
      <candidateList>
        <item>（四）</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53682D03</paraID>
      <start>0</start>
      <end>3</end>
      <status>unmodified</status>
      <modifiedWord/>
      <trackRevisions>false</trackRevisions>
    </reviewItem>
    <reviewItem>
      <errorID>1c688ead-99a3-4a8b-af07-919dbd3b6579</errorID>
      <errorWord>达</errorWord>
      <group>L1_Word</group>
      <groupName>字词问题</groupName>
      <ability>L2_Typo</ability>
      <abilityName>字词错误</abilityName>
      <candidateList>
        <item>达到</item>
      </candidateList>
      <explain>〈动〉到（多指抽象事物或程度）：达得到｜达不到｜目的没有～｜～国际水平。</explain>
      <paraID>4C968AA4</paraID>
      <start>56</start>
      <end>57</end>
      <status>unmodified</status>
      <modifiedWord/>
      <trackRevisions>false</trackRevisions>
    </reviewItem>
    <reviewItem>
      <errorID>ffd01a8b-1270-4a66-aa39-57232a7b900b</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62282C8B</paraID>
      <start>0</start>
      <end>2</end>
      <status>unmodified</status>
      <modifiedWord/>
      <trackRevisions>false</trackRevisions>
    </reviewItem>
    <reviewItem>
      <errorID>18ae7de4-f77d-4119-a578-8f1b3a9fe0fe</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769D0D7</paraID>
      <start>0</start>
      <end>2</end>
      <status>unmodified</status>
      <modifiedWord/>
      <trackRevisions>false</trackRevisions>
    </reviewItem>
    <reviewItem>
      <errorID>2fd42072-ad7d-4274-991b-a34418fa252b</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28EA6692</paraID>
      <start>0</start>
      <end>2</end>
      <status>unmodified</status>
      <modifiedWord/>
      <trackRevisions>false</trackRevisions>
    </reviewItem>
    <reviewItem>
      <errorID>5fe63b85-004d-4a4e-b0cf-0f320d6ba29e</errorID>
      <errorWord>法律、法规</errorWord>
      <group>L1_Word</group>
      <groupName>字词问题</groupName>
      <ability>L2_Typo</ability>
      <abilityName>字词错误</abilityName>
      <candidateList>
        <item>法律法规</item>
      </candidateList>
      <explain/>
      <paraID>2E891740</paraID>
      <start>6</start>
      <end>11</end>
      <status>unmodified</status>
      <modifiedWord/>
      <trackRevisions>false</trackRevisions>
    </reviewItem>
  </reviewItems>
  <config/>
</contractReview>
</file>

<file path=customXml/itemProps1.xml><?xml version="1.0" encoding="utf-8"?>
<ds:datastoreItem xmlns:ds="http://schemas.openxmlformats.org/officeDocument/2006/customXml" ds:itemID="{36b7ebbd-0c64-4ea6-a463-5010e513b9a7}">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5025</Words>
  <Characters>5430</Characters>
  <Lines>0</Lines>
  <Paragraphs>0</Paragraphs>
  <TotalTime>0</TotalTime>
  <ScaleCrop>false</ScaleCrop>
  <LinksUpToDate>false</LinksUpToDate>
  <CharactersWithSpaces>5515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2025-11-24T03:31:00Z</dcterms:created>
  <dc:creator>魏撒子</dc:creator>
  <cp:lastModifiedBy>魏撒子</cp:lastModifiedBy>
  <dcterms:modified xsi:type="dcterms:W3CDTF">2025-12-01T06:43:06Z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D3946A7A011E429B933CC6A3B7ADCB85_11</vt:lpwstr>
  </property>
  <property fmtid="{D5CDD505-2E9C-101B-9397-08002B2CF9AE}" pid="4" name="KSOTemplateDocerSaveRecord">
    <vt:lpwstr>eyJoZGlkIjoiZjNlMGM2ZDI5ZjA3ZmYyNTM2MWNmMzUyNDBlODg3MWMiLCJ1c2VySWQiOiIxNDY1NDE4NTg1In0=</vt:lpwstr>
  </property>
</Properties>
</file>