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F09B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CA0E042">
            <w:pPr>
              <w:pStyle w:val="20"/>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9731520">
            <w:pPr>
              <w:pStyle w:val="20"/>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65.020.40 </w:t>
            </w:r>
            <w:r>
              <w:rPr>
                <w:rFonts w:ascii="黑体" w:hAnsi="黑体" w:eastAsia="黑体"/>
                <w:sz w:val="21"/>
                <w:szCs w:val="21"/>
              </w:rPr>
              <w:fldChar w:fldCharType="end"/>
            </w:r>
            <w:bookmarkEnd w:id="0"/>
          </w:p>
        </w:tc>
      </w:tr>
      <w:tr w14:paraId="3DFA3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9FB7FE8">
            <w:pPr>
              <w:pStyle w:val="20"/>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19748BDB">
            <w:pPr>
              <w:pStyle w:val="20"/>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B6</w:t>
            </w:r>
            <w:r>
              <w:rPr>
                <w:rFonts w:ascii="黑体" w:hAnsi="黑体" w:eastAsia="黑体"/>
                <w:sz w:val="21"/>
                <w:szCs w:val="21"/>
              </w:rPr>
              <w:fldChar w:fldCharType="end"/>
            </w:r>
            <w:bookmarkEnd w:id="1"/>
            <w:r>
              <w:rPr>
                <w:rFonts w:ascii="黑体" w:hAnsi="黑体" w:eastAsia="黑体"/>
                <w:sz w:val="21"/>
                <w:szCs w:val="21"/>
              </w:rPr>
              <w:t>5</w:t>
            </w:r>
          </w:p>
        </w:tc>
      </w:tr>
    </w:tbl>
    <w:tbl>
      <w:tblPr>
        <w:tblStyle w:val="30"/>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482D7393">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2A022B8A">
            <w:pPr>
              <w:pStyle w:val="53"/>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51</w:t>
            </w:r>
            <w:r>
              <w:fldChar w:fldCharType="end"/>
            </w:r>
            <w:bookmarkEnd w:id="3"/>
          </w:p>
        </w:tc>
      </w:tr>
    </w:tbl>
    <w:p w14:paraId="7C3DF187">
      <w:pPr>
        <w:pStyle w:val="54"/>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四川省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5F6D2F00">
      <w:pPr>
        <w:pStyle w:val="199"/>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2B5283CC">
      <w:pPr>
        <w:pStyle w:val="200"/>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3A5F3542">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74721DC">
      <w:pPr>
        <w:pStyle w:val="54"/>
        <w:framePr w:w="9639" w:h="6976" w:hRule="exact" w:hSpace="0" w:vSpace="0" w:wrap="around" w:hAnchor="page" w:y="6408"/>
        <w:jc w:val="center"/>
        <w:rPr>
          <w:rFonts w:hint="eastAsia" w:ascii="黑体" w:hAnsi="黑体" w:eastAsia="黑体"/>
          <w:b w:val="0"/>
          <w:bCs w:val="0"/>
          <w:w w:val="100"/>
        </w:rPr>
      </w:pPr>
    </w:p>
    <w:p w14:paraId="7DC0D04A">
      <w:pPr>
        <w:pStyle w:val="201"/>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四川省城市地下综合管廊消防系统</w:t>
      </w:r>
    </w:p>
    <w:p w14:paraId="193E0574">
      <w:pPr>
        <w:pStyle w:val="201"/>
        <w:framePr w:h="6974" w:hRule="exact" w:wrap="around" w:x="1419" w:anchorLock="1"/>
        <w:rPr>
          <w:rFonts w:hint="eastAsia"/>
        </w:rPr>
      </w:pPr>
      <w:r>
        <w:rPr>
          <w:rFonts w:hint="eastAsia"/>
        </w:rPr>
        <w:t>运维技术规范</w:t>
      </w:r>
      <w:r>
        <w:fldChar w:fldCharType="end"/>
      </w:r>
      <w:bookmarkEnd w:id="9"/>
    </w:p>
    <w:p w14:paraId="4DDE757F">
      <w:pPr>
        <w:framePr w:w="9639" w:h="6974" w:hRule="exact" w:wrap="around" w:vAnchor="page" w:hAnchor="page" w:x="1419" w:y="6408" w:anchorLock="1"/>
        <w:ind w:left="-1418"/>
      </w:pPr>
    </w:p>
    <w:p w14:paraId="3D47546E">
      <w:pPr>
        <w:pStyle w:val="129"/>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Technical Specification for Operation and Maintenance of Fire Protection Systems in Urban Utility Tunnels</w:t>
      </w:r>
      <w:r>
        <w:rPr>
          <w:rFonts w:ascii="黑体" w:hAnsi="黑体" w:eastAsia="黑体"/>
          <w:szCs w:val="28"/>
        </w:rPr>
        <w:fldChar w:fldCharType="end"/>
      </w:r>
      <w:bookmarkEnd w:id="10"/>
    </w:p>
    <w:p w14:paraId="7CE52A97">
      <w:pPr>
        <w:framePr w:w="9639" w:h="6974" w:hRule="exact" w:wrap="around" w:vAnchor="page" w:hAnchor="page" w:x="1419" w:y="6408" w:anchorLock="1"/>
        <w:spacing w:line="760" w:lineRule="exact"/>
        <w:ind w:left="-1418"/>
      </w:pPr>
    </w:p>
    <w:p w14:paraId="0397037F">
      <w:pPr>
        <w:pStyle w:val="129"/>
        <w:framePr w:w="9639" w:h="6974" w:hRule="exact" w:wrap="around" w:vAnchor="page" w:hAnchor="page" w:x="1419" w:y="6408" w:anchorLock="1"/>
        <w:textAlignment w:val="bottom"/>
        <w:rPr>
          <w:rFonts w:eastAsia="黑体"/>
          <w:szCs w:val="28"/>
        </w:rPr>
      </w:pPr>
    </w:p>
    <w:p w14:paraId="4C56EBF1">
      <w:pPr>
        <w:pStyle w:val="12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3C064F2A">
      <w:pPr>
        <w:pStyle w:val="12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78D0D765">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213B8A25">
      <w:pPr>
        <w:pStyle w:val="197"/>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7344C955">
      <w:pPr>
        <w:pStyle w:val="198"/>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4C80172A">
      <w:pPr>
        <w:pStyle w:val="155"/>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四川省市场监督管理局</w:t>
      </w:r>
      <w:r>
        <w:rPr>
          <w:rFonts w:hAnsi="黑体"/>
          <w:w w:val="100"/>
          <w:sz w:val="28"/>
        </w:rPr>
        <w:fldChar w:fldCharType="end"/>
      </w:r>
      <w:bookmarkEnd w:id="20"/>
      <w:r>
        <w:rPr>
          <w:rFonts w:ascii="Times New Roman"/>
          <w:w w:val="100"/>
          <w:sz w:val="28"/>
        </w:rPr>
        <w:t>  </w:t>
      </w:r>
      <w:r>
        <w:rPr>
          <w:rStyle w:val="233"/>
          <w:rFonts w:hint="eastAsia" w:hAnsi="黑体"/>
          <w:position w:val="0"/>
        </w:rPr>
        <w:t>发</w:t>
      </w:r>
      <w:r>
        <w:rPr>
          <w:rStyle w:val="233"/>
          <w:rFonts w:hint="eastAsia" w:hAnsi="黑体"/>
          <w:spacing w:val="0"/>
          <w:position w:val="0"/>
        </w:rPr>
        <w:t>布</w:t>
      </w:r>
    </w:p>
    <w:p w14:paraId="00DEEEB9">
      <w:pPr>
        <w:rPr>
          <w:rFonts w:hint="eastAsia"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876BE18">
      <w:pPr>
        <w:pStyle w:val="95"/>
        <w:spacing w:after="468"/>
      </w:pPr>
      <w:bookmarkStart w:id="21" w:name="BookMark1"/>
      <w:r>
        <w:rPr>
          <w:rFonts w:hint="eastAsia"/>
          <w:spacing w:val="320"/>
        </w:rPr>
        <w:t>目</w:t>
      </w:r>
      <w:r>
        <w:rPr>
          <w:rFonts w:hint="eastAsia"/>
        </w:rPr>
        <w:t>次</w:t>
      </w:r>
    </w:p>
    <w:p w14:paraId="10114BF9">
      <w:pPr>
        <w:pStyle w:val="21"/>
        <w:tabs>
          <w:tab w:val="right" w:leader="dot" w:pos="9354"/>
        </w:tabs>
      </w:pPr>
      <w:r>
        <w:fldChar w:fldCharType="begin"/>
      </w:r>
      <w:r>
        <w:instrText xml:space="preserve"> TOC \o "1-1" \h \t "标准文件_一级条标题,2,标准文件_附录一级条标题,2," </w:instrText>
      </w:r>
      <w:r>
        <w:fldChar w:fldCharType="separate"/>
      </w:r>
      <w:r>
        <w:fldChar w:fldCharType="begin"/>
      </w:r>
      <w:r>
        <w:instrText xml:space="preserve"> HYPERLINK \l _Toc8335 </w:instrText>
      </w:r>
      <w:r>
        <w:fldChar w:fldCharType="separate"/>
      </w:r>
      <w:r>
        <w:rPr>
          <w:rFonts w:ascii="Times New Roman"/>
          <w:spacing w:val="320"/>
        </w:rPr>
        <w:t>前</w:t>
      </w:r>
      <w:r>
        <w:rPr>
          <w:rFonts w:ascii="Times New Roman"/>
        </w:rPr>
        <w:t>言</w:t>
      </w:r>
      <w:r>
        <w:tab/>
      </w:r>
      <w:r>
        <w:fldChar w:fldCharType="begin"/>
      </w:r>
      <w:r>
        <w:instrText xml:space="preserve"> PAGEREF _Toc8335 \h </w:instrText>
      </w:r>
      <w:r>
        <w:fldChar w:fldCharType="separate"/>
      </w:r>
      <w:r>
        <w:t>II</w:t>
      </w:r>
      <w:r>
        <w:fldChar w:fldCharType="end"/>
      </w:r>
      <w:r>
        <w:fldChar w:fldCharType="end"/>
      </w:r>
    </w:p>
    <w:p w14:paraId="5F6D9E34">
      <w:pPr>
        <w:pStyle w:val="21"/>
        <w:tabs>
          <w:tab w:val="right" w:leader="dot" w:pos="9354"/>
        </w:tabs>
      </w:pPr>
      <w:r>
        <w:fldChar w:fldCharType="begin"/>
      </w:r>
      <w:r>
        <w:instrText xml:space="preserve"> HYPERLINK \l _Toc11730 </w:instrText>
      </w:r>
      <w:r>
        <w:fldChar w:fldCharType="separate"/>
      </w:r>
      <w:r>
        <w:rPr>
          <w:rFonts w:hint="eastAsia" w:ascii="黑体" w:eastAsia="黑体"/>
          <w:i w:val="0"/>
        </w:rPr>
        <w:t xml:space="preserve">1 </w:t>
      </w:r>
      <w:r>
        <w:rPr>
          <w:rFonts w:hint="eastAsia" w:ascii="Times New Roman"/>
        </w:rPr>
        <w:t>范围</w:t>
      </w:r>
      <w:r>
        <w:tab/>
      </w:r>
      <w:r>
        <w:fldChar w:fldCharType="begin"/>
      </w:r>
      <w:r>
        <w:instrText xml:space="preserve"> PAGEREF _Toc11730 \h </w:instrText>
      </w:r>
      <w:r>
        <w:fldChar w:fldCharType="separate"/>
      </w:r>
      <w:r>
        <w:t>1</w:t>
      </w:r>
      <w:r>
        <w:fldChar w:fldCharType="end"/>
      </w:r>
      <w:r>
        <w:fldChar w:fldCharType="end"/>
      </w:r>
    </w:p>
    <w:p w14:paraId="5E5C3FDC">
      <w:pPr>
        <w:pStyle w:val="21"/>
        <w:tabs>
          <w:tab w:val="right" w:leader="dot" w:pos="9354"/>
        </w:tabs>
      </w:pPr>
      <w:r>
        <w:fldChar w:fldCharType="begin"/>
      </w:r>
      <w:r>
        <w:instrText xml:space="preserve"> HYPERLINK \l _Toc20232 </w:instrText>
      </w:r>
      <w:r>
        <w:fldChar w:fldCharType="separate"/>
      </w:r>
      <w:r>
        <w:rPr>
          <w:rFonts w:hint="eastAsia" w:ascii="黑体" w:eastAsia="黑体"/>
          <w:i w:val="0"/>
        </w:rPr>
        <w:t xml:space="preserve">2 </w:t>
      </w:r>
      <w:r>
        <w:rPr>
          <w:rFonts w:hint="eastAsia" w:ascii="Times New Roman"/>
        </w:rPr>
        <w:t>规范性引用文件</w:t>
      </w:r>
      <w:r>
        <w:tab/>
      </w:r>
      <w:r>
        <w:fldChar w:fldCharType="begin"/>
      </w:r>
      <w:r>
        <w:instrText xml:space="preserve"> PAGEREF _Toc20232 \h </w:instrText>
      </w:r>
      <w:r>
        <w:fldChar w:fldCharType="separate"/>
      </w:r>
      <w:r>
        <w:t>1</w:t>
      </w:r>
      <w:r>
        <w:fldChar w:fldCharType="end"/>
      </w:r>
      <w:r>
        <w:fldChar w:fldCharType="end"/>
      </w:r>
    </w:p>
    <w:p w14:paraId="4E87E809">
      <w:pPr>
        <w:pStyle w:val="21"/>
        <w:tabs>
          <w:tab w:val="right" w:leader="dot" w:pos="9354"/>
        </w:tabs>
      </w:pPr>
      <w:r>
        <w:fldChar w:fldCharType="begin"/>
      </w:r>
      <w:r>
        <w:instrText xml:space="preserve"> HYPERLINK \l _Toc6869 </w:instrText>
      </w:r>
      <w:r>
        <w:fldChar w:fldCharType="separate"/>
      </w:r>
      <w:r>
        <w:rPr>
          <w:rFonts w:hint="eastAsia" w:ascii="黑体" w:eastAsia="黑体"/>
          <w:i w:val="0"/>
        </w:rPr>
        <w:t xml:space="preserve">3 </w:t>
      </w:r>
      <w:r>
        <w:rPr>
          <w:rFonts w:hint="eastAsia" w:ascii="Times New Roman"/>
          <w:szCs w:val="21"/>
        </w:rPr>
        <w:t>术语和定义</w:t>
      </w:r>
      <w:r>
        <w:tab/>
      </w:r>
      <w:r>
        <w:fldChar w:fldCharType="begin"/>
      </w:r>
      <w:r>
        <w:instrText xml:space="preserve"> PAGEREF _Toc6869 \h </w:instrText>
      </w:r>
      <w:r>
        <w:fldChar w:fldCharType="separate"/>
      </w:r>
      <w:r>
        <w:t>1</w:t>
      </w:r>
      <w:r>
        <w:fldChar w:fldCharType="end"/>
      </w:r>
      <w:r>
        <w:fldChar w:fldCharType="end"/>
      </w:r>
    </w:p>
    <w:p w14:paraId="0F7C61E9">
      <w:pPr>
        <w:pStyle w:val="21"/>
        <w:tabs>
          <w:tab w:val="right" w:leader="dot" w:pos="9354"/>
        </w:tabs>
      </w:pPr>
      <w:r>
        <w:fldChar w:fldCharType="begin"/>
      </w:r>
      <w:r>
        <w:instrText xml:space="preserve"> HYPERLINK \l _Toc28642 </w:instrText>
      </w:r>
      <w:r>
        <w:fldChar w:fldCharType="separate"/>
      </w:r>
      <w:r>
        <w:rPr>
          <w:rFonts w:hint="eastAsia" w:ascii="黑体" w:eastAsia="黑体"/>
          <w:i w:val="0"/>
          <w:szCs w:val="21"/>
        </w:rPr>
        <w:t xml:space="preserve">4 </w:t>
      </w:r>
      <w:r>
        <w:rPr>
          <w:rFonts w:hint="eastAsia" w:ascii="Times New Roman"/>
          <w:szCs w:val="21"/>
        </w:rPr>
        <w:t>巡查</w:t>
      </w:r>
      <w:r>
        <w:tab/>
      </w:r>
      <w:r>
        <w:fldChar w:fldCharType="begin"/>
      </w:r>
      <w:r>
        <w:instrText xml:space="preserve"> PAGEREF _Toc28642 \h </w:instrText>
      </w:r>
      <w:r>
        <w:fldChar w:fldCharType="separate"/>
      </w:r>
      <w:r>
        <w:t>2</w:t>
      </w:r>
      <w:r>
        <w:fldChar w:fldCharType="end"/>
      </w:r>
      <w:r>
        <w:fldChar w:fldCharType="end"/>
      </w:r>
    </w:p>
    <w:p w14:paraId="4EA1FF32">
      <w:pPr>
        <w:pStyle w:val="26"/>
        <w:tabs>
          <w:tab w:val="right" w:leader="dot" w:pos="9354"/>
          <w:tab w:val="clear" w:pos="9344"/>
        </w:tabs>
      </w:pPr>
      <w:r>
        <w:fldChar w:fldCharType="begin"/>
      </w:r>
      <w:r>
        <w:instrText xml:space="preserve"> HYPERLINK \l _Toc7684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4.1 </w:t>
      </w:r>
      <w:r>
        <w:rPr>
          <w:rFonts w:hint="eastAsia" w:ascii="Times New Roman"/>
        </w:rPr>
        <w:t>一般要求</w:t>
      </w:r>
      <w:r>
        <w:tab/>
      </w:r>
      <w:r>
        <w:fldChar w:fldCharType="begin"/>
      </w:r>
      <w:r>
        <w:instrText xml:space="preserve"> PAGEREF _Toc7684 \h </w:instrText>
      </w:r>
      <w:r>
        <w:fldChar w:fldCharType="separate"/>
      </w:r>
      <w:r>
        <w:t>2</w:t>
      </w:r>
      <w:r>
        <w:fldChar w:fldCharType="end"/>
      </w:r>
      <w:r>
        <w:fldChar w:fldCharType="end"/>
      </w:r>
    </w:p>
    <w:p w14:paraId="15B7AAA2">
      <w:pPr>
        <w:pStyle w:val="26"/>
        <w:tabs>
          <w:tab w:val="right" w:leader="dot" w:pos="9354"/>
          <w:tab w:val="clear" w:pos="9344"/>
        </w:tabs>
      </w:pPr>
      <w:r>
        <w:fldChar w:fldCharType="begin"/>
      </w:r>
      <w:r>
        <w:instrText xml:space="preserve"> HYPERLINK \l _Toc8472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4.2 </w:t>
      </w:r>
      <w:r>
        <w:rPr>
          <w:rFonts w:hint="eastAsia" w:ascii="Times New Roman"/>
        </w:rPr>
        <w:t>巡查内容</w:t>
      </w:r>
      <w:r>
        <w:tab/>
      </w:r>
      <w:r>
        <w:fldChar w:fldCharType="begin"/>
      </w:r>
      <w:r>
        <w:instrText xml:space="preserve"> PAGEREF _Toc8472 \h </w:instrText>
      </w:r>
      <w:r>
        <w:fldChar w:fldCharType="separate"/>
      </w:r>
      <w:r>
        <w:t>2</w:t>
      </w:r>
      <w:r>
        <w:fldChar w:fldCharType="end"/>
      </w:r>
      <w:r>
        <w:fldChar w:fldCharType="end"/>
      </w:r>
    </w:p>
    <w:p w14:paraId="4A4B7514">
      <w:pPr>
        <w:pStyle w:val="21"/>
        <w:tabs>
          <w:tab w:val="right" w:leader="dot" w:pos="9354"/>
        </w:tabs>
      </w:pPr>
      <w:r>
        <w:fldChar w:fldCharType="begin"/>
      </w:r>
      <w:r>
        <w:instrText xml:space="preserve"> HYPERLINK \l _Toc17695 </w:instrText>
      </w:r>
      <w:r>
        <w:fldChar w:fldCharType="separate"/>
      </w:r>
      <w:r>
        <w:rPr>
          <w:rFonts w:hint="eastAsia" w:ascii="黑体" w:eastAsia="黑体"/>
          <w:i w:val="0"/>
          <w:szCs w:val="21"/>
        </w:rPr>
        <w:t xml:space="preserve">5 </w:t>
      </w:r>
      <w:r>
        <w:rPr>
          <w:rFonts w:hint="eastAsia" w:ascii="Times New Roman"/>
          <w:szCs w:val="21"/>
        </w:rPr>
        <w:t>检测</w:t>
      </w:r>
      <w:r>
        <w:tab/>
      </w:r>
      <w:r>
        <w:fldChar w:fldCharType="begin"/>
      </w:r>
      <w:r>
        <w:instrText xml:space="preserve"> PAGEREF _Toc17695 \h </w:instrText>
      </w:r>
      <w:r>
        <w:fldChar w:fldCharType="separate"/>
      </w:r>
      <w:r>
        <w:t>4</w:t>
      </w:r>
      <w:r>
        <w:fldChar w:fldCharType="end"/>
      </w:r>
      <w:r>
        <w:fldChar w:fldCharType="end"/>
      </w:r>
    </w:p>
    <w:p w14:paraId="4DCD3FF1">
      <w:pPr>
        <w:pStyle w:val="26"/>
        <w:tabs>
          <w:tab w:val="right" w:leader="dot" w:pos="9354"/>
          <w:tab w:val="clear" w:pos="9344"/>
        </w:tabs>
      </w:pPr>
      <w:r>
        <w:fldChar w:fldCharType="begin"/>
      </w:r>
      <w:r>
        <w:instrText xml:space="preserve"> HYPERLINK \l _Toc4146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5.1 </w:t>
      </w:r>
      <w:r>
        <w:rPr>
          <w:rFonts w:hint="eastAsia" w:ascii="Times New Roman"/>
        </w:rPr>
        <w:t>一般要求</w:t>
      </w:r>
      <w:r>
        <w:tab/>
      </w:r>
      <w:r>
        <w:fldChar w:fldCharType="begin"/>
      </w:r>
      <w:r>
        <w:instrText xml:space="preserve"> PAGEREF _Toc4146 \h </w:instrText>
      </w:r>
      <w:r>
        <w:fldChar w:fldCharType="separate"/>
      </w:r>
      <w:r>
        <w:t>4</w:t>
      </w:r>
      <w:r>
        <w:fldChar w:fldCharType="end"/>
      </w:r>
      <w:r>
        <w:fldChar w:fldCharType="end"/>
      </w:r>
    </w:p>
    <w:p w14:paraId="1DCD0872">
      <w:pPr>
        <w:pStyle w:val="26"/>
        <w:tabs>
          <w:tab w:val="right" w:leader="dot" w:pos="9354"/>
          <w:tab w:val="clear" w:pos="9344"/>
        </w:tabs>
      </w:pPr>
      <w:r>
        <w:fldChar w:fldCharType="begin"/>
      </w:r>
      <w:r>
        <w:instrText xml:space="preserve"> HYPERLINK \l _Toc3252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5.2 </w:t>
      </w:r>
      <w:r>
        <w:rPr>
          <w:rFonts w:ascii="Times New Roman"/>
        </w:rPr>
        <w:t>检测</w:t>
      </w:r>
      <w:r>
        <w:rPr>
          <w:rFonts w:hint="eastAsia" w:ascii="Times New Roman"/>
        </w:rPr>
        <w:t>内容</w:t>
      </w:r>
      <w:r>
        <w:tab/>
      </w:r>
      <w:r>
        <w:fldChar w:fldCharType="begin"/>
      </w:r>
      <w:r>
        <w:instrText xml:space="preserve"> PAGEREF _Toc3252 \h </w:instrText>
      </w:r>
      <w:r>
        <w:fldChar w:fldCharType="separate"/>
      </w:r>
      <w:r>
        <w:t>4</w:t>
      </w:r>
      <w:r>
        <w:fldChar w:fldCharType="end"/>
      </w:r>
      <w:r>
        <w:fldChar w:fldCharType="end"/>
      </w:r>
    </w:p>
    <w:p w14:paraId="646F4A94">
      <w:pPr>
        <w:pStyle w:val="21"/>
        <w:tabs>
          <w:tab w:val="right" w:leader="dot" w:pos="9354"/>
        </w:tabs>
      </w:pPr>
      <w:r>
        <w:fldChar w:fldCharType="begin"/>
      </w:r>
      <w:r>
        <w:instrText xml:space="preserve"> HYPERLINK \l _Toc13422 </w:instrText>
      </w:r>
      <w:r>
        <w:fldChar w:fldCharType="separate"/>
      </w:r>
      <w:r>
        <w:rPr>
          <w:rFonts w:hint="eastAsia" w:ascii="黑体" w:eastAsia="黑体"/>
          <w:i w:val="0"/>
          <w:szCs w:val="21"/>
        </w:rPr>
        <w:t xml:space="preserve">6 </w:t>
      </w:r>
      <w:r>
        <w:rPr>
          <w:rFonts w:hint="eastAsia" w:ascii="Times New Roman"/>
          <w:szCs w:val="21"/>
        </w:rPr>
        <w:t>保养及维修</w:t>
      </w:r>
      <w:r>
        <w:tab/>
      </w:r>
      <w:r>
        <w:fldChar w:fldCharType="begin"/>
      </w:r>
      <w:r>
        <w:instrText xml:space="preserve"> PAGEREF _Toc13422 \h </w:instrText>
      </w:r>
      <w:r>
        <w:fldChar w:fldCharType="separate"/>
      </w:r>
      <w:r>
        <w:t>10</w:t>
      </w:r>
      <w:r>
        <w:fldChar w:fldCharType="end"/>
      </w:r>
      <w:r>
        <w:fldChar w:fldCharType="end"/>
      </w:r>
    </w:p>
    <w:p w14:paraId="52ACFCF6">
      <w:pPr>
        <w:pStyle w:val="26"/>
        <w:tabs>
          <w:tab w:val="right" w:leader="dot" w:pos="9354"/>
          <w:tab w:val="clear" w:pos="9344"/>
        </w:tabs>
      </w:pPr>
      <w:r>
        <w:fldChar w:fldCharType="begin"/>
      </w:r>
      <w:r>
        <w:instrText xml:space="preserve"> HYPERLINK \l _Toc560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6.1 </w:t>
      </w:r>
      <w:r>
        <w:rPr>
          <w:rFonts w:hint="eastAsia" w:ascii="Times New Roman"/>
        </w:rPr>
        <w:t>一般要求</w:t>
      </w:r>
      <w:r>
        <w:tab/>
      </w:r>
      <w:r>
        <w:fldChar w:fldCharType="begin"/>
      </w:r>
      <w:r>
        <w:instrText xml:space="preserve"> PAGEREF _Toc560 \h </w:instrText>
      </w:r>
      <w:r>
        <w:fldChar w:fldCharType="separate"/>
      </w:r>
      <w:r>
        <w:t>10</w:t>
      </w:r>
      <w:r>
        <w:fldChar w:fldCharType="end"/>
      </w:r>
      <w:r>
        <w:fldChar w:fldCharType="end"/>
      </w:r>
    </w:p>
    <w:p w14:paraId="760A3C7A">
      <w:pPr>
        <w:pStyle w:val="26"/>
        <w:tabs>
          <w:tab w:val="right" w:leader="dot" w:pos="9354"/>
          <w:tab w:val="clear" w:pos="9344"/>
        </w:tabs>
      </w:pPr>
      <w:r>
        <w:fldChar w:fldCharType="begin"/>
      </w:r>
      <w:r>
        <w:instrText xml:space="preserve"> HYPERLINK \l _Toc13318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 </w:t>
      </w:r>
      <w:r>
        <w:rPr>
          <w:rFonts w:ascii="Times New Roman"/>
        </w:rPr>
        <w:t>保养及维修</w:t>
      </w:r>
      <w:r>
        <w:rPr>
          <w:rFonts w:hint="eastAsia" w:ascii="Times New Roman"/>
        </w:rPr>
        <w:t>内容</w:t>
      </w:r>
      <w:r>
        <w:tab/>
      </w:r>
      <w:r>
        <w:fldChar w:fldCharType="begin"/>
      </w:r>
      <w:r>
        <w:instrText xml:space="preserve"> PAGEREF _Toc13318 \h </w:instrText>
      </w:r>
      <w:r>
        <w:fldChar w:fldCharType="separate"/>
      </w:r>
      <w:r>
        <w:t>10</w:t>
      </w:r>
      <w:r>
        <w:fldChar w:fldCharType="end"/>
      </w:r>
      <w:r>
        <w:fldChar w:fldCharType="end"/>
      </w:r>
    </w:p>
    <w:p w14:paraId="47AB9A6F">
      <w:pPr>
        <w:pStyle w:val="21"/>
        <w:tabs>
          <w:tab w:val="right" w:leader="dot" w:pos="9354"/>
        </w:tabs>
      </w:pPr>
      <w:r>
        <w:fldChar w:fldCharType="begin"/>
      </w:r>
      <w:r>
        <w:instrText xml:space="preserve"> HYPERLINK \l _Toc20323 </w:instrText>
      </w:r>
      <w:r>
        <w:fldChar w:fldCharType="separate"/>
      </w:r>
      <w:r>
        <w:rPr>
          <w:rFonts w:hint="eastAsia" w:ascii="Times New Roman" w:hAnsi="Times New Roman" w:eastAsia="黑体" w:cs="Times New Roman"/>
          <w:spacing w:val="100"/>
          <w:lang w:val="en-US" w:eastAsia="zh-CN" w:bidi="ar-SA"/>
        </w:rPr>
        <w:t>附录A</w:t>
      </w:r>
      <w:r>
        <w:rPr>
          <w:rFonts w:hint="eastAsia" w:ascii="Times New Roman"/>
          <w:lang w:val="en-US" w:eastAsia="zh-CN"/>
        </w:rPr>
        <w:t>消防设施设备巡查记录表（规范性）</w:t>
      </w:r>
      <w:r>
        <w:tab/>
      </w:r>
      <w:r>
        <w:fldChar w:fldCharType="begin"/>
      </w:r>
      <w:r>
        <w:instrText xml:space="preserve"> PAGEREF _Toc20323 \h </w:instrText>
      </w:r>
      <w:r>
        <w:fldChar w:fldCharType="separate"/>
      </w:r>
      <w:r>
        <w:t>15</w:t>
      </w:r>
      <w:r>
        <w:fldChar w:fldCharType="end"/>
      </w:r>
      <w:r>
        <w:fldChar w:fldCharType="end"/>
      </w:r>
    </w:p>
    <w:p w14:paraId="436C89B7">
      <w:pPr>
        <w:pStyle w:val="21"/>
        <w:tabs>
          <w:tab w:val="right" w:leader="dot" w:pos="9354"/>
        </w:tabs>
      </w:pPr>
      <w:r>
        <w:fldChar w:fldCharType="begin"/>
      </w:r>
      <w:r>
        <w:instrText xml:space="preserve"> HYPERLINK \l _Toc17709 </w:instrText>
      </w:r>
      <w:r>
        <w:fldChar w:fldCharType="separate"/>
      </w:r>
      <w:r>
        <w:rPr>
          <w:rFonts w:hint="eastAsia" w:ascii="Times New Roman" w:hAnsi="Times New Roman" w:eastAsia="黑体" w:cs="Times New Roman"/>
          <w:spacing w:val="100"/>
          <w:lang w:val="en-US" w:eastAsia="zh-CN" w:bidi="ar-SA"/>
        </w:rPr>
        <w:t>附录</w:t>
      </w:r>
      <w:r>
        <w:rPr>
          <w:rFonts w:hint="eastAsia" w:ascii="Times New Roman" w:cs="Times New Roman"/>
          <w:spacing w:val="100"/>
          <w:lang w:val="en-US" w:eastAsia="zh-CN" w:bidi="ar-SA"/>
        </w:rPr>
        <w:t>B</w:t>
      </w:r>
      <w:r>
        <w:rPr>
          <w:rFonts w:hint="eastAsia" w:ascii="Times New Roman"/>
        </w:rPr>
        <w:t xml:space="preserve"> 消防设施的设备控制柜（器）的保养</w:t>
      </w:r>
      <w:r>
        <w:rPr>
          <w:rFonts w:ascii="Times New Roman"/>
        </w:rPr>
        <w:t xml:space="preserve"> </w:t>
      </w:r>
      <w:r>
        <w:rPr>
          <w:rFonts w:hint="eastAsia" w:ascii="Times New Roman"/>
        </w:rPr>
        <w:t>（规范性）</w:t>
      </w:r>
      <w:r>
        <w:tab/>
      </w:r>
      <w:r>
        <w:fldChar w:fldCharType="begin"/>
      </w:r>
      <w:r>
        <w:instrText xml:space="preserve"> PAGEREF _Toc17709 \h </w:instrText>
      </w:r>
      <w:r>
        <w:fldChar w:fldCharType="separate"/>
      </w:r>
      <w:r>
        <w:t>17</w:t>
      </w:r>
      <w:r>
        <w:fldChar w:fldCharType="end"/>
      </w:r>
      <w:r>
        <w:fldChar w:fldCharType="end"/>
      </w:r>
    </w:p>
    <w:p w14:paraId="66111036">
      <w:pPr>
        <w:pStyle w:val="26"/>
        <w:ind w:left="0"/>
        <w:rPr>
          <w:rStyle w:val="35"/>
          <w14:scene3d>
            <w14:lightRig w14:rig="threePt" w14:dir="t">
              <w14:rot w14:lat="0" w14:lon="0" w14:rev="0"/>
            </w14:lightRig>
          </w14:scene3d>
        </w:rPr>
      </w:pPr>
      <w:r>
        <w:fldChar w:fldCharType="end"/>
      </w:r>
    </w:p>
    <w:p w14:paraId="591DE0B7">
      <w:pPr>
        <w:pStyle w:val="95"/>
        <w:spacing w:after="468"/>
        <w:jc w:val="both"/>
        <w:rPr>
          <w:rStyle w:val="35"/>
          <w:spacing w:val="100"/>
        </w:rPr>
      </w:pPr>
    </w:p>
    <w:p w14:paraId="1A64D101">
      <w:pPr>
        <w:pStyle w:val="95"/>
        <w:spacing w:after="468"/>
        <w:jc w:val="both"/>
        <w:rPr>
          <w:rStyle w:val="35"/>
          <w:spacing w:val="100"/>
        </w:rPr>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p>
    <w:bookmarkEnd w:id="21"/>
    <w:p w14:paraId="195B45EF">
      <w:pPr>
        <w:pStyle w:val="93"/>
        <w:spacing w:before="900" w:after="468"/>
        <w:rPr>
          <w:rFonts w:ascii="Times New Roman"/>
        </w:rPr>
      </w:pPr>
      <w:bookmarkStart w:id="22" w:name="_Toc8335"/>
      <w:bookmarkStart w:id="23" w:name="BookMark2"/>
      <w:r>
        <w:rPr>
          <w:rFonts w:ascii="Times New Roman"/>
          <w:spacing w:val="320"/>
        </w:rPr>
        <w:t>前</w:t>
      </w:r>
      <w:r>
        <w:rPr>
          <w:rFonts w:ascii="Times New Roman"/>
        </w:rPr>
        <w:t>言</w:t>
      </w:r>
      <w:bookmarkEnd w:id="22"/>
    </w:p>
    <w:p w14:paraId="594C12AD">
      <w:pPr>
        <w:pStyle w:val="60"/>
        <w:ind w:firstLine="420"/>
        <w:rPr>
          <w:rFonts w:ascii="Times New Roman"/>
        </w:rPr>
      </w:pPr>
      <w:r>
        <w:rPr>
          <w:rFonts w:hint="eastAsia" w:ascii="Times New Roman"/>
        </w:rPr>
        <w:t>本文件按照GB/T 1.1—2020《标准化工作导则  第1部分：标准化文件的结构和起草规则》的规定起草。</w:t>
      </w:r>
    </w:p>
    <w:p w14:paraId="65B39B41">
      <w:pPr>
        <w:pStyle w:val="60"/>
        <w:ind w:firstLine="420"/>
        <w:rPr>
          <w:rFonts w:ascii="Times New Roman"/>
        </w:rPr>
      </w:pPr>
      <w:r>
        <w:rPr>
          <w:rFonts w:hint="eastAsia" w:ascii="Times New Roman"/>
        </w:rPr>
        <w:t>请注意本文件的某些内容可能涉及专利。本文件的发布机构不承担识别这些专利的责任。</w:t>
      </w:r>
    </w:p>
    <w:p w14:paraId="333E64DB">
      <w:pPr>
        <w:pStyle w:val="60"/>
        <w:ind w:firstLine="420"/>
        <w:rPr>
          <w:rFonts w:ascii="Times New Roman"/>
        </w:rPr>
      </w:pPr>
      <w:r>
        <w:rPr>
          <w:rFonts w:hint="eastAsia" w:ascii="Times New Roman"/>
        </w:rPr>
        <w:t>本文件由XXX提出、归口、解释并组织实施。</w:t>
      </w:r>
      <w:bookmarkStart w:id="117" w:name="_GoBack"/>
      <w:bookmarkEnd w:id="117"/>
    </w:p>
    <w:p w14:paraId="2FABF4D8">
      <w:pPr>
        <w:pStyle w:val="60"/>
        <w:ind w:firstLine="420"/>
        <w:rPr>
          <w:rFonts w:hint="default" w:ascii="Times New Roman"/>
          <w:lang w:val="en-US"/>
        </w:rPr>
      </w:pPr>
      <w:r>
        <w:rPr>
          <w:rFonts w:hint="eastAsia" w:ascii="Times New Roman"/>
        </w:rPr>
        <w:t>本文件起草单位：</w:t>
      </w:r>
      <w:r>
        <w:rPr>
          <w:rFonts w:hint="eastAsia" w:ascii="Times New Roman"/>
          <w:lang w:val="en-US" w:eastAsia="zh-CN"/>
        </w:rPr>
        <w:t>XXX</w:t>
      </w:r>
    </w:p>
    <w:p w14:paraId="0AA3E604">
      <w:pPr>
        <w:pStyle w:val="60"/>
        <w:ind w:firstLine="420"/>
        <w:rPr>
          <w:rFonts w:ascii="Times New Roman"/>
        </w:rPr>
      </w:pPr>
      <w:r>
        <w:rPr>
          <w:rFonts w:hint="eastAsia" w:ascii="Times New Roman"/>
        </w:rPr>
        <w:t>本文件主要起草人：XXX</w:t>
      </w:r>
    </w:p>
    <w:p w14:paraId="2F090D7D">
      <w:pPr>
        <w:pStyle w:val="60"/>
        <w:ind w:firstLine="420"/>
        <w:rPr>
          <w:rFonts w:ascii="Times New Roman"/>
        </w:rPr>
      </w:pPr>
    </w:p>
    <w:p w14:paraId="35A47779">
      <w:pPr>
        <w:pStyle w:val="60"/>
        <w:ind w:firstLine="420"/>
        <w:rPr>
          <w:rFonts w:ascii="Times New Roman"/>
        </w:rPr>
        <w:sectPr>
          <w:pgSz w:w="11906" w:h="16838"/>
          <w:pgMar w:top="1928" w:right="1134" w:bottom="1134" w:left="1134" w:header="1418" w:footer="1134" w:gutter="284"/>
          <w:pgNumType w:fmt="upperRoman"/>
          <w:cols w:space="425" w:num="1"/>
          <w:formProt w:val="0"/>
          <w:docGrid w:type="lines" w:linePitch="312" w:charSpace="0"/>
        </w:sectPr>
      </w:pPr>
    </w:p>
    <w:bookmarkEnd w:id="23"/>
    <w:p w14:paraId="3F26E063">
      <w:pPr>
        <w:spacing w:line="20" w:lineRule="exact"/>
        <w:jc w:val="center"/>
        <w:rPr>
          <w:rFonts w:ascii="Times New Roman" w:hAnsi="Times New Roman" w:eastAsia="黑体"/>
          <w:sz w:val="32"/>
          <w:szCs w:val="32"/>
        </w:rPr>
      </w:pPr>
      <w:bookmarkStart w:id="24" w:name="BookMark4"/>
    </w:p>
    <w:p w14:paraId="2A9C2AC1">
      <w:pPr>
        <w:spacing w:line="20" w:lineRule="exact"/>
        <w:jc w:val="center"/>
        <w:rPr>
          <w:rFonts w:ascii="Times New Roman" w:hAnsi="Times New Roman" w:eastAsia="黑体"/>
          <w:sz w:val="32"/>
          <w:szCs w:val="32"/>
        </w:rPr>
      </w:pPr>
    </w:p>
    <w:sdt>
      <w:sdtPr>
        <w:rPr>
          <w:rFonts w:ascii="Times New Roman" w:hAnsi="Times New Roman"/>
        </w:rPr>
        <w:tag w:val="NEW_STAND_NAME"/>
        <w:id w:val="595910757"/>
        <w:lock w:val="sdtLocked"/>
        <w:placeholder>
          <w:docPart w:val="C2ED6F17678A48F68AA39FA2D1081844"/>
        </w:placeholder>
      </w:sdtPr>
      <w:sdtEndPr>
        <w:rPr>
          <w:rFonts w:ascii="Times New Roman" w:hAnsi="Times New Roman"/>
        </w:rPr>
      </w:sdtEndPr>
      <w:sdtContent>
        <w:p w14:paraId="4B318452">
          <w:pPr>
            <w:pStyle w:val="181"/>
            <w:spacing w:before="312" w:beforeLines="100" w:after="686" w:afterLines="220"/>
            <w:rPr>
              <w:rFonts w:ascii="Times New Roman" w:hAnsi="Times New Roman"/>
            </w:rPr>
          </w:pPr>
          <w:bookmarkStart w:id="25" w:name="NEW_STAND_NAME"/>
          <w:r>
            <w:rPr>
              <w:rFonts w:hint="eastAsia" w:ascii="Times New Roman" w:hAnsi="Times New Roman"/>
            </w:rPr>
            <w:t>四川省城市地下综合管廊消防系统运维技术规范</w:t>
          </w:r>
        </w:p>
      </w:sdtContent>
    </w:sdt>
    <w:bookmarkEnd w:id="25"/>
    <w:p w14:paraId="7A467B65">
      <w:pPr>
        <w:pStyle w:val="108"/>
        <w:spacing w:before="312" w:after="312"/>
        <w:rPr>
          <w:rFonts w:ascii="Times New Roman"/>
        </w:rPr>
      </w:pPr>
      <w:bookmarkStart w:id="26" w:name="_Toc24884218"/>
      <w:bookmarkStart w:id="27" w:name="_Toc17233325"/>
      <w:bookmarkStart w:id="28" w:name="_Toc26648465"/>
      <w:bookmarkStart w:id="29" w:name="_Toc97191423"/>
      <w:bookmarkStart w:id="30" w:name="_Toc26986530"/>
      <w:bookmarkStart w:id="31" w:name="_Toc24884211"/>
      <w:bookmarkStart w:id="32" w:name="_Toc26718930"/>
      <w:bookmarkStart w:id="33" w:name="_Toc17233333"/>
      <w:bookmarkStart w:id="34" w:name="_Toc26986771"/>
      <w:bookmarkStart w:id="35" w:name="_Toc11730"/>
      <w:r>
        <w:rPr>
          <w:rFonts w:hint="eastAsia" w:ascii="Times New Roman"/>
        </w:rPr>
        <w:t>范围</w:t>
      </w:r>
      <w:bookmarkEnd w:id="26"/>
      <w:bookmarkEnd w:id="27"/>
      <w:bookmarkEnd w:id="28"/>
      <w:bookmarkEnd w:id="29"/>
      <w:bookmarkEnd w:id="30"/>
      <w:bookmarkEnd w:id="31"/>
      <w:bookmarkEnd w:id="32"/>
      <w:bookmarkEnd w:id="33"/>
      <w:bookmarkEnd w:id="34"/>
      <w:bookmarkEnd w:id="35"/>
    </w:p>
    <w:p w14:paraId="592EB25B">
      <w:pPr>
        <w:pStyle w:val="60"/>
        <w:ind w:firstLine="420"/>
        <w:rPr>
          <w:rFonts w:ascii="Times New Roman"/>
        </w:rPr>
      </w:pPr>
      <w:bookmarkStart w:id="36" w:name="_Toc17233334"/>
      <w:bookmarkStart w:id="37" w:name="_Toc24884219"/>
      <w:bookmarkStart w:id="38" w:name="_Toc17233326"/>
      <w:bookmarkStart w:id="39" w:name="_Toc26648466"/>
      <w:bookmarkStart w:id="40" w:name="_Toc24884212"/>
      <w:r>
        <w:rPr>
          <w:rFonts w:hint="eastAsia" w:ascii="Times New Roman"/>
        </w:rPr>
        <w:t>本文件规定了城市地下综合管廊消防系统运维有关要求。</w:t>
      </w:r>
    </w:p>
    <w:p w14:paraId="0D30382A">
      <w:pPr>
        <w:pStyle w:val="60"/>
        <w:ind w:firstLine="420"/>
        <w:rPr>
          <w:rFonts w:ascii="Times New Roman"/>
          <w:highlight w:val="none"/>
        </w:rPr>
      </w:pPr>
      <w:r>
        <w:rPr>
          <w:rFonts w:hint="eastAsia" w:ascii="Times New Roman"/>
          <w:highlight w:val="none"/>
        </w:rPr>
        <w:t>本文件适用于</w:t>
      </w:r>
      <w:r>
        <w:rPr>
          <w:rFonts w:hint="default" w:ascii="Times New Roman"/>
          <w:highlight w:val="none"/>
          <w:woUserID w:val="5"/>
        </w:rPr>
        <w:t>文中所述</w:t>
      </w:r>
      <w:r>
        <w:rPr>
          <w:rFonts w:hint="eastAsia" w:ascii="Times New Roman"/>
          <w:highlight w:val="none"/>
        </w:rPr>
        <w:t>城市地下综合管廊消防系统</w:t>
      </w:r>
      <w:r>
        <w:rPr>
          <w:rFonts w:hint="default" w:ascii="Times New Roman"/>
          <w:highlight w:val="none"/>
          <w:woUserID w:val="5"/>
        </w:rPr>
        <w:t>，如综合管廊内设置其他消防系统，其运维要求参照相关规范执行</w:t>
      </w:r>
      <w:r>
        <w:rPr>
          <w:rFonts w:hint="eastAsia" w:ascii="Times New Roman"/>
          <w:highlight w:val="none"/>
        </w:rPr>
        <w:t>。</w:t>
      </w:r>
    </w:p>
    <w:p w14:paraId="3C3EF529">
      <w:pPr>
        <w:pStyle w:val="108"/>
        <w:spacing w:before="312" w:after="312"/>
        <w:rPr>
          <w:rFonts w:ascii="Times New Roman"/>
        </w:rPr>
      </w:pPr>
      <w:bookmarkStart w:id="41" w:name="_Toc26718931"/>
      <w:bookmarkStart w:id="42" w:name="_Toc26986531"/>
      <w:bookmarkStart w:id="43" w:name="_Toc26986772"/>
      <w:bookmarkStart w:id="44" w:name="_Toc97191424"/>
      <w:bookmarkStart w:id="45" w:name="_Toc20232"/>
      <w:r>
        <w:rPr>
          <w:rFonts w:hint="eastAsia" w:ascii="Times New Roman"/>
        </w:rPr>
        <w:t>规范性引用文件</w:t>
      </w:r>
      <w:bookmarkEnd w:id="36"/>
      <w:bookmarkEnd w:id="37"/>
      <w:bookmarkEnd w:id="38"/>
      <w:bookmarkEnd w:id="39"/>
      <w:bookmarkEnd w:id="40"/>
      <w:bookmarkEnd w:id="41"/>
      <w:bookmarkEnd w:id="42"/>
      <w:bookmarkEnd w:id="43"/>
      <w:bookmarkEnd w:id="44"/>
      <w:bookmarkEnd w:id="45"/>
      <w:r>
        <w:rPr>
          <w:rFonts w:hint="eastAsia" w:ascii="Times New Roman"/>
          <w:lang w:val="en-US" w:eastAsia="zh-CN"/>
        </w:rPr>
        <w:t xml:space="preserve">         </w:t>
      </w:r>
    </w:p>
    <w:p w14:paraId="6BA114F1">
      <w:pPr>
        <w:pStyle w:val="60"/>
        <w:ind w:firstLine="420"/>
        <w:rPr>
          <w:rFonts w:ascii="Times New Roman"/>
        </w:rPr>
      </w:pPr>
      <w:r>
        <w:rPr>
          <w:rFonts w:hint="eastAsia" w:ascii="Times New Roman" w:hAnsi="Times New Roman" w:eastAsia="宋体" w:cs="Times New Roman"/>
          <w:sz w:val="21"/>
          <w:lang w:val="en-US" w:eastAsia="zh-CN" w:bidi="ar-SA"/>
          <w:woUserID w:val="5"/>
        </w:rPr>
        <w:t>下列文件中的内容通过文中的规范性引用而构成本文件必不可少的条款。引用文件其最新版本（包括所有的修改单）适用于本文件。</w:t>
      </w:r>
    </w:p>
    <w:p w14:paraId="7EA575EB">
      <w:pPr>
        <w:pStyle w:val="60"/>
        <w:ind w:firstLine="420"/>
        <w:rPr>
          <w:rFonts w:ascii="Times New Roman"/>
        </w:rPr>
      </w:pPr>
      <w:r>
        <w:rPr>
          <w:rFonts w:hint="eastAsia" w:ascii="Times New Roman"/>
        </w:rPr>
        <w:t>GB/T50838 城市综合管廊工程技术规范</w:t>
      </w:r>
    </w:p>
    <w:p w14:paraId="1E17F4E9">
      <w:pPr>
        <w:pStyle w:val="60"/>
        <w:ind w:firstLine="420"/>
        <w:rPr>
          <w:rFonts w:ascii="Times New Roman"/>
        </w:rPr>
      </w:pPr>
      <w:r>
        <w:rPr>
          <w:rFonts w:hint="eastAsia" w:ascii="Times New Roman"/>
        </w:rPr>
        <w:t>GB25201 建筑消防设施的维护管理</w:t>
      </w:r>
    </w:p>
    <w:p w14:paraId="67E96F96">
      <w:pPr>
        <w:pStyle w:val="60"/>
        <w:ind w:firstLine="420"/>
        <w:rPr>
          <w:rFonts w:ascii="Times New Roman"/>
        </w:rPr>
      </w:pPr>
      <w:r>
        <w:rPr>
          <w:rFonts w:hint="eastAsia" w:ascii="Times New Roman"/>
        </w:rPr>
        <w:t>GB/T44481 建筑消防设施检测技术规程</w:t>
      </w:r>
    </w:p>
    <w:p w14:paraId="0E0B4095">
      <w:pPr>
        <w:pStyle w:val="60"/>
        <w:ind w:firstLine="420"/>
        <w:rPr>
          <w:rFonts w:ascii="Times New Roman"/>
        </w:rPr>
      </w:pPr>
      <w:r>
        <w:rPr>
          <w:rFonts w:hint="eastAsia" w:ascii="Times New Roman"/>
        </w:rPr>
        <w:t>CDCG 8 成都市地下综合管廊消防系统维护保养技术规程</w:t>
      </w:r>
    </w:p>
    <w:p w14:paraId="72EF63C7">
      <w:pPr>
        <w:pStyle w:val="60"/>
        <w:ind w:firstLine="420"/>
        <w:rPr>
          <w:rFonts w:ascii="Times New Roman"/>
        </w:rPr>
      </w:pPr>
      <w:r>
        <w:rPr>
          <w:rFonts w:hint="eastAsia" w:ascii="Times New Roman"/>
        </w:rPr>
        <w:t>GB50140 建筑灭火器配置设计规范</w:t>
      </w:r>
    </w:p>
    <w:p w14:paraId="048C92A1">
      <w:pPr>
        <w:pStyle w:val="60"/>
        <w:ind w:firstLine="420"/>
        <w:rPr>
          <w:rFonts w:ascii="Times New Roman"/>
        </w:rPr>
      </w:pPr>
      <w:r>
        <w:rPr>
          <w:rFonts w:hint="eastAsia" w:ascii="Times New Roman"/>
        </w:rPr>
        <w:t>GB4351 手提式灭火器</w:t>
      </w:r>
    </w:p>
    <w:p w14:paraId="10E6DC41">
      <w:pPr>
        <w:pStyle w:val="60"/>
        <w:ind w:firstLine="420"/>
        <w:rPr>
          <w:rFonts w:hint="eastAsia" w:ascii="Times New Roman"/>
        </w:rPr>
      </w:pPr>
      <w:r>
        <w:rPr>
          <w:rFonts w:hint="eastAsia" w:ascii="Times New Roman"/>
        </w:rPr>
        <w:t>GB50116 火灾自动报警系统设计规范</w:t>
      </w:r>
    </w:p>
    <w:p w14:paraId="12491FD3">
      <w:pPr>
        <w:pStyle w:val="60"/>
        <w:ind w:firstLine="420"/>
        <w:rPr>
          <w:rFonts w:hint="default" w:ascii="Times New Roman"/>
          <w:woUserID w:val="2"/>
        </w:rPr>
      </w:pPr>
      <w:r>
        <w:rPr>
          <w:rFonts w:hint="default" w:ascii="Times New Roman"/>
          <w:woUserID w:val="2"/>
        </w:rPr>
        <w:t>GB 55036 消防设施通用规范</w:t>
      </w:r>
    </w:p>
    <w:p w14:paraId="5C2C00CE">
      <w:pPr>
        <w:pStyle w:val="60"/>
        <w:ind w:firstLine="420"/>
        <w:rPr>
          <w:rFonts w:ascii="Times New Roman"/>
        </w:rPr>
      </w:pPr>
      <w:r>
        <w:rPr>
          <w:rFonts w:hint="eastAsia" w:ascii="Times New Roman"/>
        </w:rPr>
        <w:t>GB/T51274 城镇综合管廊监控与报警系统工程技术标准</w:t>
      </w:r>
    </w:p>
    <w:p w14:paraId="2A7B8EC0">
      <w:pPr>
        <w:pStyle w:val="60"/>
        <w:ind w:firstLine="420"/>
        <w:rPr>
          <w:rFonts w:ascii="Times New Roman"/>
        </w:rPr>
      </w:pPr>
      <w:r>
        <w:rPr>
          <w:rFonts w:hint="eastAsia" w:ascii="Times New Roman"/>
        </w:rPr>
        <w:t>GB51309 消防应急照明和疏散指示系统技术标准</w:t>
      </w:r>
    </w:p>
    <w:p w14:paraId="2E9DEC29">
      <w:pPr>
        <w:pStyle w:val="60"/>
        <w:ind w:firstLine="420"/>
        <w:rPr>
          <w:rFonts w:ascii="Times New Roman"/>
        </w:rPr>
      </w:pPr>
      <w:r>
        <w:rPr>
          <w:rFonts w:hint="eastAsia" w:ascii="Times New Roman"/>
        </w:rPr>
        <w:t>GB50166 火灾自动报警系统施工及验收标准</w:t>
      </w:r>
    </w:p>
    <w:p w14:paraId="29745761">
      <w:pPr>
        <w:pStyle w:val="60"/>
        <w:ind w:firstLine="420"/>
        <w:rPr>
          <w:rFonts w:ascii="Times New Roman"/>
        </w:rPr>
      </w:pPr>
      <w:r>
        <w:rPr>
          <w:rFonts w:hint="eastAsia" w:ascii="Times New Roman"/>
        </w:rPr>
        <w:t>GB12955 防火门</w:t>
      </w:r>
    </w:p>
    <w:p w14:paraId="6C2B881B">
      <w:pPr>
        <w:pStyle w:val="60"/>
        <w:ind w:firstLine="420"/>
        <w:rPr>
          <w:rFonts w:ascii="Times New Roman"/>
        </w:rPr>
      </w:pPr>
      <w:r>
        <w:rPr>
          <w:rFonts w:hint="eastAsia" w:ascii="Times New Roman"/>
        </w:rPr>
        <w:t>GB50877 防火卷帘、防火门、防火窗、施工及验收规范</w:t>
      </w:r>
    </w:p>
    <w:p w14:paraId="68D7810C">
      <w:pPr>
        <w:pStyle w:val="108"/>
        <w:spacing w:before="312" w:after="312"/>
        <w:rPr>
          <w:rFonts w:ascii="Times New Roman"/>
        </w:rPr>
      </w:pPr>
      <w:bookmarkStart w:id="46" w:name="_Toc97191425"/>
      <w:bookmarkStart w:id="47" w:name="_Toc6869"/>
      <w:r>
        <w:rPr>
          <w:rFonts w:hint="eastAsia" w:ascii="Times New Roman"/>
          <w:szCs w:val="21"/>
        </w:rPr>
        <w:t>术语和定义</w:t>
      </w:r>
      <w:bookmarkEnd w:id="46"/>
      <w:bookmarkEnd w:id="47"/>
    </w:p>
    <w:sdt>
      <w:sdtPr>
        <w:rPr>
          <w:rFonts w:ascii="Times New Roman"/>
        </w:rPr>
        <w:id w:val="-1"/>
        <w:placeholder>
          <w:docPart w:val="7A1B2E65DE86480FB8ABD90F9D043EC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p w14:paraId="1328934A">
          <w:pPr>
            <w:pStyle w:val="60"/>
            <w:ind w:firstLine="420"/>
            <w:rPr>
              <w:rFonts w:ascii="Times New Roman" w:eastAsia="黑体"/>
            </w:rPr>
          </w:pPr>
          <w:bookmarkStart w:id="48" w:name="_Toc26986532"/>
          <w:bookmarkEnd w:id="48"/>
          <w:r>
            <w:rPr>
              <w:rFonts w:ascii="Times New Roman"/>
            </w:rPr>
            <w:t>下列术语和定义适用于本文件。</w:t>
          </w:r>
        </w:p>
      </w:sdtContent>
    </w:sdt>
    <w:p w14:paraId="3DB9C91B">
      <w:pPr>
        <w:pStyle w:val="109"/>
        <w:spacing w:before="156" w:after="156"/>
        <w:ind w:left="630" w:hanging="630" w:hangingChars="300"/>
        <w:rPr>
          <w:rFonts w:ascii="Times New Roman"/>
        </w:rPr>
      </w:pPr>
      <w:bookmarkStart w:id="49" w:name="_Toc13635"/>
      <w:bookmarkStart w:id="50" w:name="_Toc21344"/>
      <w:bookmarkStart w:id="51" w:name="_Toc18062"/>
      <w:bookmarkStart w:id="52" w:name="_Toc14767"/>
      <w:bookmarkStart w:id="53" w:name="_Toc18893"/>
      <w:bookmarkStart w:id="54" w:name="_Toc314"/>
      <w:bookmarkStart w:id="55" w:name="_Hlk138857058"/>
      <w:bookmarkStart w:id="56" w:name="_Toc2876"/>
      <w:r>
        <w:rPr>
          <w:rFonts w:hint="eastAsia" w:ascii="Times New Roman"/>
        </w:rPr>
        <w:t>综合管廊  utility tunnel</w:t>
      </w:r>
      <w:bookmarkEnd w:id="49"/>
      <w:bookmarkEnd w:id="50"/>
      <w:bookmarkEnd w:id="51"/>
      <w:bookmarkEnd w:id="52"/>
      <w:bookmarkEnd w:id="53"/>
      <w:bookmarkEnd w:id="54"/>
    </w:p>
    <w:p w14:paraId="06DDC56C">
      <w:pPr>
        <w:pStyle w:val="60"/>
        <w:ind w:firstLine="420"/>
        <w:rPr>
          <w:rFonts w:ascii="Times New Roman"/>
        </w:rPr>
      </w:pPr>
      <w:r>
        <w:rPr>
          <w:rFonts w:ascii="Times New Roman"/>
        </w:rPr>
        <w:t>建于城市地下用于容纳两类及以上城市工程管线、内部空间能够满足人员通行的构筑物及附属设施。包括干线综合管廊、支线综合管廊和小型综合管廊三类</w:t>
      </w:r>
      <w:r>
        <w:rPr>
          <w:rFonts w:hint="eastAsia" w:ascii="Times New Roman"/>
        </w:rPr>
        <w:t>。</w:t>
      </w:r>
    </w:p>
    <w:p w14:paraId="67AD6243">
      <w:pPr>
        <w:pStyle w:val="60"/>
        <w:ind w:firstLine="0" w:firstLineChars="0"/>
        <w:rPr>
          <w:rFonts w:ascii="Times New Roman" w:eastAsia="黑体"/>
        </w:rPr>
      </w:pPr>
      <w:r>
        <w:rPr>
          <w:rFonts w:ascii="Times New Roman"/>
          <w:sz w:val="18"/>
          <w:szCs w:val="18"/>
        </w:rPr>
        <w:t>注：本规程中“管廊”与“综合管廊”的含义一致。</w:t>
      </w:r>
    </w:p>
    <w:p w14:paraId="5B9CF17D">
      <w:pPr>
        <w:pStyle w:val="109"/>
        <w:spacing w:before="156" w:after="156"/>
        <w:ind w:left="630" w:hanging="630" w:hangingChars="300"/>
        <w:rPr>
          <w:rFonts w:ascii="Times New Roman"/>
        </w:rPr>
      </w:pPr>
      <w:bookmarkStart w:id="57" w:name="_Toc5096"/>
      <w:bookmarkStart w:id="58" w:name="_Toc27266"/>
      <w:bookmarkStart w:id="59" w:name="_Toc2311"/>
      <w:bookmarkStart w:id="60" w:name="_Toc25531"/>
      <w:bookmarkStart w:id="61" w:name="_Toc22053"/>
      <w:bookmarkStart w:id="62" w:name="_Toc26054"/>
      <w:r>
        <w:rPr>
          <w:rFonts w:ascii="Times New Roman"/>
        </w:rPr>
        <w:t>入廊管线  utility tunnel pipelines</w:t>
      </w:r>
      <w:bookmarkEnd w:id="57"/>
      <w:bookmarkEnd w:id="58"/>
      <w:bookmarkEnd w:id="59"/>
      <w:bookmarkEnd w:id="60"/>
      <w:bookmarkEnd w:id="61"/>
      <w:bookmarkEnd w:id="62"/>
    </w:p>
    <w:p w14:paraId="373BDB37">
      <w:pPr>
        <w:pStyle w:val="60"/>
        <w:ind w:firstLine="420"/>
        <w:rPr>
          <w:rFonts w:ascii="Times New Roman" w:eastAsia="黑体"/>
        </w:rPr>
      </w:pPr>
      <w:r>
        <w:rPr>
          <w:rFonts w:ascii="Times New Roman"/>
        </w:rPr>
        <w:t>敷设于综合管廊内的给水、雨水、污水、电力、通信、天然气等市政工程管线。</w:t>
      </w:r>
    </w:p>
    <w:p w14:paraId="44158E2A">
      <w:pPr>
        <w:pStyle w:val="109"/>
        <w:spacing w:before="156" w:after="156"/>
        <w:ind w:left="630" w:hanging="630" w:hangingChars="300"/>
        <w:rPr>
          <w:rFonts w:ascii="Times New Roman"/>
        </w:rPr>
      </w:pPr>
      <w:bookmarkStart w:id="63" w:name="_Toc3953"/>
      <w:bookmarkStart w:id="64" w:name="_Toc977"/>
      <w:bookmarkStart w:id="65" w:name="_Toc26692"/>
      <w:bookmarkStart w:id="66" w:name="_Toc14362"/>
      <w:bookmarkStart w:id="67" w:name="_Toc18341"/>
      <w:bookmarkStart w:id="68" w:name="_Toc15830"/>
      <w:r>
        <w:rPr>
          <w:rFonts w:ascii="Times New Roman"/>
        </w:rPr>
        <w:t xml:space="preserve">维护保养 </w:t>
      </w:r>
      <w:r>
        <w:rPr>
          <w:rFonts w:ascii="Times New Roman"/>
          <w:woUserID w:val="4"/>
        </w:rPr>
        <w:t>m</w:t>
      </w:r>
      <w:r>
        <w:rPr>
          <w:rFonts w:ascii="Times New Roman"/>
        </w:rPr>
        <w:t>aintenance</w:t>
      </w:r>
      <w:bookmarkEnd w:id="63"/>
      <w:bookmarkEnd w:id="64"/>
      <w:bookmarkEnd w:id="65"/>
      <w:bookmarkEnd w:id="66"/>
      <w:bookmarkEnd w:id="67"/>
      <w:bookmarkEnd w:id="68"/>
    </w:p>
    <w:p w14:paraId="6D8C6E85">
      <w:pPr>
        <w:pStyle w:val="60"/>
        <w:ind w:firstLine="420"/>
        <w:rPr>
          <w:rFonts w:ascii="Times New Roman" w:eastAsia="黑体"/>
        </w:rPr>
      </w:pPr>
      <w:r>
        <w:rPr>
          <w:rFonts w:hint="eastAsia" w:ascii="Times New Roman"/>
        </w:rPr>
        <w:t>依据消防法规和消防技术标准，定期对管廊消防设施设备进行巡查、检测、保养、维修和档案管理等工作，保障消防设施正常运行。</w:t>
      </w:r>
    </w:p>
    <w:p w14:paraId="68C47D64">
      <w:pPr>
        <w:pStyle w:val="109"/>
        <w:spacing w:before="156" w:after="156"/>
        <w:ind w:left="630" w:hanging="630" w:hangingChars="300"/>
        <w:rPr>
          <w:rFonts w:ascii="Times New Roman"/>
        </w:rPr>
      </w:pPr>
      <w:bookmarkStart w:id="69" w:name="_Toc20089"/>
      <w:bookmarkStart w:id="70" w:name="_Toc25137"/>
      <w:bookmarkStart w:id="71" w:name="_Toc5190"/>
      <w:bookmarkStart w:id="72" w:name="_Toc12054"/>
      <w:bookmarkStart w:id="73" w:name="_Toc21562"/>
      <w:bookmarkStart w:id="74" w:name="_Toc25330"/>
      <w:r>
        <w:rPr>
          <w:rFonts w:ascii="Times New Roman"/>
        </w:rPr>
        <w:t xml:space="preserve">巡查 </w:t>
      </w:r>
      <w:r>
        <w:rPr>
          <w:rFonts w:ascii="Times New Roman"/>
          <w:woUserID w:val="4"/>
        </w:rPr>
        <w:t>v</w:t>
      </w:r>
      <w:r>
        <w:rPr>
          <w:rFonts w:ascii="Times New Roman"/>
        </w:rPr>
        <w:t>isual inspection</w:t>
      </w:r>
      <w:bookmarkEnd w:id="69"/>
      <w:bookmarkEnd w:id="70"/>
      <w:bookmarkEnd w:id="71"/>
      <w:bookmarkEnd w:id="72"/>
      <w:bookmarkEnd w:id="73"/>
      <w:bookmarkEnd w:id="74"/>
    </w:p>
    <w:p w14:paraId="7FACDEDE">
      <w:pPr>
        <w:pStyle w:val="60"/>
        <w:ind w:firstLine="420"/>
        <w:rPr>
          <w:rFonts w:ascii="Times New Roman" w:eastAsia="黑体"/>
        </w:rPr>
      </w:pPr>
      <w:r>
        <w:rPr>
          <w:rFonts w:hint="eastAsia" w:ascii="Times New Roman"/>
        </w:rPr>
        <w:t>定期对管廊消防设施设备的外观和工作状态开展的检查。</w:t>
      </w:r>
    </w:p>
    <w:p w14:paraId="736BA3D1">
      <w:pPr>
        <w:pStyle w:val="109"/>
        <w:spacing w:before="156" w:after="156"/>
        <w:ind w:left="630" w:hanging="630" w:hangingChars="300"/>
        <w:rPr>
          <w:rFonts w:ascii="Times New Roman"/>
        </w:rPr>
      </w:pPr>
      <w:bookmarkStart w:id="75" w:name="_Toc2204"/>
      <w:bookmarkStart w:id="76" w:name="_Toc9163"/>
      <w:bookmarkStart w:id="77" w:name="_Toc30658"/>
      <w:bookmarkStart w:id="78" w:name="_Toc10133"/>
      <w:bookmarkStart w:id="79" w:name="_Toc21241"/>
      <w:bookmarkStart w:id="80" w:name="_Toc23860"/>
      <w:r>
        <w:rPr>
          <w:rFonts w:ascii="Times New Roman"/>
        </w:rPr>
        <w:t xml:space="preserve">一级报警浓度设定值 </w:t>
      </w:r>
      <w:r>
        <w:rPr>
          <w:rFonts w:ascii="Times New Roman"/>
          <w:woUserID w:val="4"/>
        </w:rPr>
        <w:t>p</w:t>
      </w:r>
      <w:r>
        <w:rPr>
          <w:rFonts w:ascii="Times New Roman"/>
        </w:rPr>
        <w:t>rimary alarm concentration setting value</w:t>
      </w:r>
      <w:bookmarkEnd w:id="75"/>
      <w:bookmarkEnd w:id="76"/>
      <w:bookmarkEnd w:id="77"/>
      <w:bookmarkEnd w:id="78"/>
      <w:bookmarkEnd w:id="79"/>
      <w:bookmarkEnd w:id="80"/>
    </w:p>
    <w:p w14:paraId="75463086">
      <w:pPr>
        <w:pStyle w:val="60"/>
        <w:ind w:firstLine="420"/>
        <w:rPr>
          <w:rFonts w:ascii="Times New Roman" w:eastAsia="黑体"/>
        </w:rPr>
      </w:pPr>
      <w:r>
        <w:rPr>
          <w:rFonts w:hint="eastAsia" w:ascii="Times New Roman"/>
        </w:rPr>
        <w:t>可燃气体探测系统发出报警信号的浓度设定值，其值不应大于其爆炸下限值（体积分数）的20%。</w:t>
      </w:r>
    </w:p>
    <w:p w14:paraId="14775295">
      <w:pPr>
        <w:pStyle w:val="109"/>
        <w:spacing w:before="156" w:after="156"/>
        <w:ind w:left="630" w:hanging="630" w:hangingChars="300"/>
        <w:rPr>
          <w:rFonts w:ascii="Times New Roman"/>
        </w:rPr>
      </w:pPr>
      <w:bookmarkStart w:id="81" w:name="_Toc3201"/>
      <w:bookmarkStart w:id="82" w:name="_Toc17870"/>
      <w:bookmarkStart w:id="83" w:name="_Toc10200"/>
      <w:bookmarkStart w:id="84" w:name="_Toc30524"/>
      <w:bookmarkStart w:id="85" w:name="_Toc22068"/>
      <w:bookmarkStart w:id="86" w:name="_Toc28424"/>
      <w:r>
        <w:rPr>
          <w:rFonts w:ascii="Times New Roman"/>
        </w:rPr>
        <w:t xml:space="preserve">二级报警浓度设定值 </w:t>
      </w:r>
      <w:r>
        <w:rPr>
          <w:rFonts w:ascii="Times New Roman"/>
          <w:woUserID w:val="4"/>
        </w:rPr>
        <w:t>s</w:t>
      </w:r>
      <w:r>
        <w:rPr>
          <w:rFonts w:ascii="Times New Roman"/>
        </w:rPr>
        <w:t>econdary alarm concentration setting value</w:t>
      </w:r>
      <w:bookmarkEnd w:id="81"/>
      <w:bookmarkEnd w:id="82"/>
      <w:bookmarkEnd w:id="83"/>
      <w:bookmarkEnd w:id="84"/>
      <w:bookmarkEnd w:id="85"/>
      <w:bookmarkEnd w:id="86"/>
    </w:p>
    <w:p w14:paraId="477D8303">
      <w:pPr>
        <w:pStyle w:val="60"/>
        <w:ind w:firstLine="420"/>
        <w:rPr>
          <w:rFonts w:ascii="Times New Roman" w:eastAsia="黑体"/>
        </w:rPr>
      </w:pPr>
      <w:r>
        <w:rPr>
          <w:rFonts w:hint="eastAsia" w:ascii="Times New Roman"/>
        </w:rPr>
        <w:t>可燃气体探测系统发出关闭可燃气体管道紧急切断阀联动信号的浓度设定值，其值不应大于其爆炸下限值（体积分数）的40%。</w:t>
      </w:r>
    </w:p>
    <w:p w14:paraId="41519B40">
      <w:pPr>
        <w:pStyle w:val="109"/>
        <w:spacing w:before="156" w:after="156"/>
        <w:ind w:left="630" w:hanging="630" w:hangingChars="300"/>
        <w:rPr>
          <w:rFonts w:ascii="Times New Roman"/>
        </w:rPr>
      </w:pPr>
      <w:bookmarkStart w:id="87" w:name="_Toc9080"/>
      <w:bookmarkStart w:id="88" w:name="_Toc29777"/>
      <w:bookmarkStart w:id="89" w:name="_Toc8667"/>
      <w:bookmarkStart w:id="90" w:name="_Toc18069"/>
      <w:bookmarkStart w:id="91" w:name="_Toc20877"/>
      <w:bookmarkStart w:id="92" w:name="_Toc18545"/>
      <w:r>
        <w:rPr>
          <w:rFonts w:ascii="Times New Roman"/>
        </w:rPr>
        <w:t xml:space="preserve">检测 </w:t>
      </w:r>
      <w:r>
        <w:rPr>
          <w:rFonts w:ascii="Times New Roman"/>
          <w:woUserID w:val="4"/>
        </w:rPr>
        <w:t>i</w:t>
      </w:r>
      <w:r>
        <w:rPr>
          <w:rFonts w:ascii="Times New Roman"/>
        </w:rPr>
        <w:t>nspection &amp; functional test</w:t>
      </w:r>
      <w:bookmarkEnd w:id="87"/>
      <w:bookmarkEnd w:id="88"/>
      <w:bookmarkEnd w:id="89"/>
      <w:bookmarkEnd w:id="90"/>
      <w:bookmarkEnd w:id="91"/>
      <w:bookmarkEnd w:id="92"/>
    </w:p>
    <w:p w14:paraId="6D67B7A2">
      <w:pPr>
        <w:pStyle w:val="60"/>
        <w:ind w:firstLine="420"/>
        <w:rPr>
          <w:rFonts w:ascii="Times New Roman"/>
        </w:rPr>
      </w:pPr>
      <w:r>
        <w:rPr>
          <w:rFonts w:hint="eastAsia" w:ascii="Times New Roman"/>
        </w:rPr>
        <w:t>定期对管廊消防设施设备的工作状态、性能和功能进行检验和测试，确认其满足设计和使用要求的活动。</w:t>
      </w:r>
    </w:p>
    <w:p w14:paraId="1ACB0D98">
      <w:pPr>
        <w:pStyle w:val="109"/>
        <w:spacing w:before="156" w:after="156"/>
        <w:ind w:left="630" w:hanging="630" w:hangingChars="300"/>
        <w:rPr>
          <w:rFonts w:ascii="Times New Roman" w:cs="黑体"/>
          <w:color w:val="000000"/>
        </w:rPr>
      </w:pPr>
      <w:bookmarkStart w:id="93" w:name="_Toc11341"/>
      <w:bookmarkStart w:id="94" w:name="_Toc28932"/>
      <w:bookmarkStart w:id="95" w:name="_Toc31903"/>
      <w:bookmarkStart w:id="96" w:name="_Toc18061"/>
      <w:bookmarkStart w:id="97" w:name="_Toc29882"/>
      <w:bookmarkStart w:id="98" w:name="_Toc4088"/>
      <w:r>
        <w:rPr>
          <w:rFonts w:ascii="Times New Roman"/>
        </w:rPr>
        <w:t xml:space="preserve">保养 </w:t>
      </w:r>
      <w:r>
        <w:rPr>
          <w:rFonts w:ascii="Times New Roman"/>
          <w:woUserID w:val="4"/>
        </w:rPr>
        <w:t>u</w:t>
      </w:r>
      <w:r>
        <w:rPr>
          <w:rFonts w:ascii="Times New Roman"/>
        </w:rPr>
        <w:t>pkeep</w:t>
      </w:r>
      <w:bookmarkEnd w:id="93"/>
      <w:bookmarkEnd w:id="94"/>
      <w:bookmarkEnd w:id="95"/>
      <w:bookmarkEnd w:id="96"/>
      <w:bookmarkEnd w:id="97"/>
      <w:bookmarkEnd w:id="98"/>
    </w:p>
    <w:p w14:paraId="7D545599">
      <w:pPr>
        <w:pStyle w:val="60"/>
        <w:ind w:firstLine="420"/>
        <w:rPr>
          <w:rFonts w:ascii="Times New Roman" w:cs="宋体"/>
          <w:color w:val="000000"/>
          <w:sz w:val="20"/>
        </w:rPr>
      </w:pPr>
      <w:r>
        <w:rPr>
          <w:rFonts w:hint="eastAsia" w:ascii="Times New Roman"/>
        </w:rPr>
        <w:t>定期对管廊消防设施设备进行清洁、清洗、除锈、刷漆、润滑、紧固、标定、标识、调试、易损件更换等的活动。</w:t>
      </w:r>
    </w:p>
    <w:p w14:paraId="6264D002">
      <w:pPr>
        <w:pStyle w:val="109"/>
        <w:spacing w:before="156" w:after="156"/>
        <w:ind w:left="630" w:hanging="630" w:hangingChars="300"/>
        <w:rPr>
          <w:rFonts w:ascii="Times New Roman"/>
        </w:rPr>
      </w:pPr>
      <w:bookmarkStart w:id="99" w:name="_Toc6937"/>
      <w:bookmarkStart w:id="100" w:name="_Toc7816"/>
      <w:bookmarkStart w:id="101" w:name="_Toc30270"/>
      <w:bookmarkStart w:id="102" w:name="_Toc10725"/>
      <w:bookmarkStart w:id="103" w:name="_Toc31954"/>
      <w:bookmarkStart w:id="104" w:name="_Toc14815"/>
      <w:r>
        <w:rPr>
          <w:rFonts w:ascii="Times New Roman"/>
        </w:rPr>
        <w:t xml:space="preserve">维修 </w:t>
      </w:r>
      <w:r>
        <w:rPr>
          <w:rFonts w:ascii="Times New Roman"/>
          <w:woUserID w:val="4"/>
        </w:rPr>
        <w:t>r</w:t>
      </w:r>
      <w:r>
        <w:rPr>
          <w:rFonts w:ascii="Times New Roman"/>
        </w:rPr>
        <w:t>epair</w:t>
      </w:r>
      <w:bookmarkEnd w:id="99"/>
      <w:bookmarkEnd w:id="100"/>
      <w:bookmarkEnd w:id="101"/>
      <w:bookmarkEnd w:id="102"/>
      <w:bookmarkEnd w:id="103"/>
      <w:bookmarkEnd w:id="104"/>
    </w:p>
    <w:p w14:paraId="54A6CE4F">
      <w:pPr>
        <w:pStyle w:val="60"/>
        <w:ind w:firstLine="420"/>
        <w:rPr>
          <w:rFonts w:ascii="Times New Roman" w:eastAsia="黑体"/>
        </w:rPr>
      </w:pPr>
      <w:r>
        <w:rPr>
          <w:rFonts w:hint="eastAsia" w:ascii="Times New Roman"/>
        </w:rPr>
        <w:t>对管廊消防设施设备存在的故障进行排除的活动。</w:t>
      </w:r>
    </w:p>
    <w:p w14:paraId="22A72C45">
      <w:pPr>
        <w:pStyle w:val="108"/>
        <w:spacing w:before="312" w:after="312"/>
        <w:rPr>
          <w:rFonts w:ascii="Times New Roman"/>
          <w:szCs w:val="21"/>
        </w:rPr>
      </w:pPr>
      <w:bookmarkStart w:id="105" w:name="_Toc28642"/>
      <w:r>
        <w:rPr>
          <w:rFonts w:hint="eastAsia" w:ascii="Times New Roman"/>
          <w:szCs w:val="21"/>
        </w:rPr>
        <w:t>巡查</w:t>
      </w:r>
      <w:bookmarkEnd w:id="55"/>
      <w:bookmarkEnd w:id="56"/>
      <w:bookmarkEnd w:id="105"/>
    </w:p>
    <w:p w14:paraId="790EDA0D">
      <w:pPr>
        <w:pStyle w:val="109"/>
        <w:spacing w:before="156" w:after="156"/>
        <w:rPr>
          <w:rFonts w:ascii="Times New Roman"/>
        </w:rPr>
      </w:pPr>
      <w:bookmarkStart w:id="106" w:name="_Toc7684"/>
      <w:r>
        <w:rPr>
          <w:rFonts w:hint="eastAsia" w:ascii="Times New Roman"/>
        </w:rPr>
        <w:t>一般要求</w:t>
      </w:r>
      <w:bookmarkEnd w:id="106"/>
    </w:p>
    <w:p w14:paraId="33178440">
      <w:pPr>
        <w:pStyle w:val="69"/>
        <w:spacing w:before="156" w:after="156"/>
        <w:rPr>
          <w:rFonts w:ascii="Times New Roman"/>
        </w:rPr>
      </w:pPr>
      <w:r>
        <w:rPr>
          <w:rFonts w:ascii="Times New Roman"/>
        </w:rPr>
        <w:t>消防系统巡查每周不应小于一次。</w:t>
      </w:r>
    </w:p>
    <w:p w14:paraId="30CCCBC7">
      <w:pPr>
        <w:pStyle w:val="69"/>
        <w:spacing w:before="156" w:after="156"/>
        <w:rPr>
          <w:rFonts w:ascii="Times New Roman"/>
        </w:rPr>
      </w:pPr>
      <w:r>
        <w:rPr>
          <w:rFonts w:hint="eastAsia" w:ascii="Times New Roman"/>
        </w:rPr>
        <w:t>巡查时应填写《消防设施设备巡查记录表》（</w:t>
      </w:r>
      <w:r>
        <w:rPr>
          <w:rFonts w:hint="eastAsia" w:ascii="Times New Roman"/>
          <w:highlight w:val="none"/>
        </w:rPr>
        <w:t>见</w:t>
      </w:r>
      <w:r>
        <w:rPr>
          <w:rFonts w:hint="eastAsia" w:ascii="Times New Roman"/>
          <w:highlight w:val="none"/>
          <w:lang w:eastAsia="zh-CN"/>
        </w:rPr>
        <w:t>附录A</w:t>
      </w:r>
      <w:r>
        <w:rPr>
          <w:rFonts w:hint="eastAsia" w:ascii="Times New Roman"/>
        </w:rPr>
        <w:t>）</w:t>
      </w:r>
      <w:r>
        <w:rPr>
          <w:rFonts w:ascii="Times New Roman"/>
        </w:rPr>
        <w:t>，并及时上报和维修。</w:t>
      </w:r>
    </w:p>
    <w:p w14:paraId="4B0EB4A9">
      <w:pPr>
        <w:pStyle w:val="109"/>
        <w:spacing w:before="156" w:after="156"/>
        <w:rPr>
          <w:rFonts w:ascii="Times New Roman"/>
        </w:rPr>
      </w:pPr>
      <w:bookmarkStart w:id="107" w:name="_Toc8472"/>
      <w:r>
        <w:rPr>
          <w:rFonts w:hint="eastAsia" w:ascii="Times New Roman"/>
        </w:rPr>
        <w:t>巡查内容</w:t>
      </w:r>
      <w:bookmarkEnd w:id="107"/>
    </w:p>
    <w:p w14:paraId="7AFAE3C6">
      <w:pPr>
        <w:pStyle w:val="69"/>
        <w:spacing w:before="156" w:after="156"/>
        <w:rPr>
          <w:rFonts w:ascii="Times New Roman"/>
        </w:rPr>
      </w:pPr>
      <w:r>
        <w:rPr>
          <w:rFonts w:hint="eastAsia" w:ascii="Times New Roman"/>
        </w:rPr>
        <w:t>消防供配电设施</w:t>
      </w:r>
    </w:p>
    <w:p w14:paraId="6E0D4BD8">
      <w:pPr>
        <w:pStyle w:val="168"/>
        <w:rPr>
          <w:rFonts w:ascii="Times New Roman"/>
        </w:rPr>
      </w:pPr>
      <w:r>
        <w:rPr>
          <w:rFonts w:ascii="Times New Roman"/>
        </w:rPr>
        <w:t>消防主电源、备用电源工作状态正常。</w:t>
      </w:r>
    </w:p>
    <w:p w14:paraId="4B5BC47A">
      <w:pPr>
        <w:pStyle w:val="168"/>
        <w:rPr>
          <w:rFonts w:ascii="Times New Roman"/>
        </w:rPr>
      </w:pPr>
      <w:r>
        <w:rPr>
          <w:rFonts w:ascii="Times New Roman"/>
        </w:rPr>
        <w:t>变电所、UPS电池室环境正常，满足设备运行及作业人员工作需求。</w:t>
      </w:r>
    </w:p>
    <w:p w14:paraId="01DABDED">
      <w:pPr>
        <w:pStyle w:val="168"/>
        <w:rPr>
          <w:rFonts w:ascii="Times New Roman"/>
        </w:rPr>
      </w:pPr>
      <w:r>
        <w:rPr>
          <w:rFonts w:ascii="Times New Roman"/>
        </w:rPr>
        <w:t>消防设备最末一级配电箱自动切换装置的工作状态正常，主电合闸指示灯点亮，备用合闸指示灯不亮。</w:t>
      </w:r>
    </w:p>
    <w:p w14:paraId="39415AC8">
      <w:pPr>
        <w:pStyle w:val="168"/>
        <w:rPr>
          <w:rFonts w:ascii="Times New Roman"/>
        </w:rPr>
      </w:pPr>
      <w:r>
        <w:rPr>
          <w:rFonts w:ascii="Times New Roman"/>
        </w:rPr>
        <w:t>线缆敷设整齐，标识清楚，接线端子安装牢固，线缆无裸露或破损等。</w:t>
      </w:r>
    </w:p>
    <w:p w14:paraId="11B48B03">
      <w:pPr>
        <w:pStyle w:val="168"/>
        <w:rPr>
          <w:rFonts w:ascii="Times New Roman"/>
        </w:rPr>
      </w:pPr>
      <w:r>
        <w:rPr>
          <w:rFonts w:ascii="Times New Roman"/>
        </w:rPr>
        <w:t>电力电缆接头处设置的防爆盒外观完好。</w:t>
      </w:r>
    </w:p>
    <w:p w14:paraId="047354B4">
      <w:pPr>
        <w:pStyle w:val="69"/>
        <w:spacing w:before="156" w:after="156"/>
        <w:rPr>
          <w:rFonts w:ascii="Times New Roman"/>
        </w:rPr>
      </w:pPr>
      <w:r>
        <w:rPr>
          <w:rFonts w:hint="eastAsia" w:ascii="Times New Roman"/>
        </w:rPr>
        <w:t>火灾自动报警系统</w:t>
      </w:r>
    </w:p>
    <w:p w14:paraId="54F094F8">
      <w:pPr>
        <w:pStyle w:val="168"/>
        <w:rPr>
          <w:rFonts w:ascii="Times New Roman"/>
        </w:rPr>
      </w:pPr>
      <w:r>
        <w:rPr>
          <w:rFonts w:ascii="Times New Roman"/>
        </w:rPr>
        <w:t>火灾报警控制器、消防联动控制器、消防控制室图形显示装置、消防应急广播控制装置、消防电源监控器、电气火灾监控器等设备的外观完好，工作状态正常。</w:t>
      </w:r>
    </w:p>
    <w:p w14:paraId="7F16D556">
      <w:pPr>
        <w:pStyle w:val="168"/>
        <w:rPr>
          <w:rFonts w:ascii="Times New Roman"/>
        </w:rPr>
      </w:pPr>
      <w:r>
        <w:rPr>
          <w:rFonts w:ascii="Times New Roman"/>
        </w:rPr>
        <w:t>火灾探测器、手动火灾报警按钮、区域显示器、火灾警报器、消防应急广播扬声器、模块、电气火灾监控探测器、消防设备电源监控探测器等设备外观完好，工作状态正常。</w:t>
      </w:r>
    </w:p>
    <w:p w14:paraId="76A6A4DF">
      <w:pPr>
        <w:pStyle w:val="168"/>
        <w:rPr>
          <w:rFonts w:ascii="Times New Roman"/>
        </w:rPr>
      </w:pPr>
      <w:r>
        <w:rPr>
          <w:rFonts w:ascii="Times New Roman"/>
        </w:rPr>
        <w:t>管廊消防设施远程监控、信息显示、信息传输装置外观完好，工作状态正常。</w:t>
      </w:r>
    </w:p>
    <w:p w14:paraId="7C1497D9">
      <w:pPr>
        <w:pStyle w:val="168"/>
        <w:rPr>
          <w:rFonts w:ascii="Times New Roman"/>
        </w:rPr>
      </w:pPr>
      <w:r>
        <w:rPr>
          <w:rFonts w:ascii="Times New Roman"/>
        </w:rPr>
        <w:t>系统接地装置外观完好，无明显的机械损伤。</w:t>
      </w:r>
    </w:p>
    <w:p w14:paraId="65982514">
      <w:pPr>
        <w:pStyle w:val="168"/>
        <w:rPr>
          <w:rFonts w:ascii="Times New Roman"/>
        </w:rPr>
      </w:pPr>
      <w:r>
        <w:rPr>
          <w:rFonts w:ascii="Times New Roman"/>
        </w:rPr>
        <w:t>消防控制室的工作</w:t>
      </w:r>
      <w:r>
        <w:rPr>
          <w:rFonts w:ascii="Times New Roman"/>
          <w:highlight w:val="none"/>
        </w:rPr>
        <w:t>环境正常</w:t>
      </w:r>
      <w:r>
        <w:rPr>
          <w:rFonts w:ascii="Times New Roman"/>
        </w:rPr>
        <w:t>，满足设备运行及作业人员工作需求。</w:t>
      </w:r>
    </w:p>
    <w:p w14:paraId="076EBFCE">
      <w:pPr>
        <w:pStyle w:val="69"/>
        <w:spacing w:before="156" w:after="156"/>
        <w:rPr>
          <w:rFonts w:ascii="Times New Roman"/>
        </w:rPr>
      </w:pPr>
      <w:r>
        <w:rPr>
          <w:rFonts w:hint="eastAsia" w:ascii="Times New Roman"/>
        </w:rPr>
        <w:t>可燃气体探测报警系统</w:t>
      </w:r>
    </w:p>
    <w:p w14:paraId="79351E04">
      <w:pPr>
        <w:pStyle w:val="168"/>
        <w:numPr>
          <w:ilvl w:val="4"/>
          <w:numId w:val="0"/>
        </w:numPr>
        <w:ind w:leftChars="0"/>
        <w:rPr>
          <w:rFonts w:ascii="Times New Roman"/>
        </w:rPr>
      </w:pPr>
      <w:r>
        <w:rPr>
          <w:rFonts w:ascii="Times New Roman"/>
        </w:rPr>
        <w:t>可燃气体报警控制器、可燃气体探测器和火灾声光警报器等设备的外观完好，工作状态正常。</w:t>
      </w:r>
    </w:p>
    <w:p w14:paraId="10FC5FB4">
      <w:pPr>
        <w:pStyle w:val="69"/>
        <w:spacing w:before="156" w:after="156"/>
        <w:rPr>
          <w:rFonts w:ascii="Times New Roman"/>
        </w:rPr>
      </w:pPr>
      <w:r>
        <w:rPr>
          <w:rFonts w:hint="eastAsia" w:ascii="Times New Roman"/>
        </w:rPr>
        <w:t>通风系统</w:t>
      </w:r>
    </w:p>
    <w:p w14:paraId="7289ADD7">
      <w:pPr>
        <w:pStyle w:val="168"/>
        <w:rPr>
          <w:rFonts w:ascii="Times New Roman"/>
        </w:rPr>
      </w:pPr>
      <w:r>
        <w:rPr>
          <w:rFonts w:hint="eastAsia" w:ascii="Times New Roman"/>
        </w:rPr>
        <w:t>风机铭牌标志应清晰，控制柜的设备防护等级应满足设计要求，天然气舱室及夹层设置的电气设备有防爆标识。</w:t>
      </w:r>
    </w:p>
    <w:p w14:paraId="75F896FC">
      <w:pPr>
        <w:pStyle w:val="168"/>
        <w:rPr>
          <w:rFonts w:ascii="Times New Roman"/>
        </w:rPr>
      </w:pPr>
      <w:r>
        <w:rPr>
          <w:rFonts w:hint="eastAsia" w:ascii="Times New Roman"/>
        </w:rPr>
        <w:t>送风阀、</w:t>
      </w:r>
      <w:r>
        <w:rPr>
          <w:rFonts w:ascii="Times New Roman"/>
        </w:rPr>
        <w:t>送风管、</w:t>
      </w:r>
      <w:r>
        <w:rPr>
          <w:rFonts w:hint="eastAsia" w:ascii="Times New Roman"/>
        </w:rPr>
        <w:t>送风机及控制柜外观完好，且处于正常工作状态。</w:t>
      </w:r>
    </w:p>
    <w:p w14:paraId="0993591B">
      <w:pPr>
        <w:pStyle w:val="168"/>
        <w:rPr>
          <w:rFonts w:ascii="Times New Roman"/>
        </w:rPr>
      </w:pPr>
      <w:r>
        <w:rPr>
          <w:rFonts w:hint="eastAsia" w:ascii="Times New Roman"/>
        </w:rPr>
        <w:t>排风阀、</w:t>
      </w:r>
      <w:r>
        <w:rPr>
          <w:rFonts w:ascii="Times New Roman"/>
        </w:rPr>
        <w:t>排风管、</w:t>
      </w:r>
      <w:r>
        <w:rPr>
          <w:rFonts w:hint="eastAsia" w:ascii="Times New Roman"/>
        </w:rPr>
        <w:t>排风机及控制柜外观完好，且处于正常工作状态。</w:t>
      </w:r>
    </w:p>
    <w:p w14:paraId="4D58C772">
      <w:pPr>
        <w:pStyle w:val="168"/>
        <w:rPr>
          <w:rFonts w:ascii="Times New Roman"/>
        </w:rPr>
      </w:pPr>
      <w:r>
        <w:rPr>
          <w:rFonts w:hint="eastAsia" w:ascii="Times New Roman"/>
        </w:rPr>
        <w:t>送风、排风机房环境满足设备运行及作业人员工作需求。</w:t>
      </w:r>
    </w:p>
    <w:p w14:paraId="77882E68">
      <w:pPr>
        <w:pStyle w:val="69"/>
        <w:spacing w:before="156" w:after="156"/>
        <w:rPr>
          <w:rFonts w:ascii="Times New Roman"/>
        </w:rPr>
      </w:pPr>
      <w:r>
        <w:rPr>
          <w:rFonts w:ascii="Times New Roman"/>
        </w:rPr>
        <w:t>消防应急照明和疏散指示系统</w:t>
      </w:r>
    </w:p>
    <w:p w14:paraId="69F014AF">
      <w:pPr>
        <w:pStyle w:val="168"/>
        <w:rPr>
          <w:rFonts w:ascii="Times New Roman"/>
        </w:rPr>
      </w:pPr>
      <w:r>
        <w:rPr>
          <w:rFonts w:ascii="Times New Roman"/>
        </w:rPr>
        <w:t>应急照明控制器、集中电源、应急照明配电箱外观完好，工作状态正常。</w:t>
      </w:r>
    </w:p>
    <w:p w14:paraId="1A09E197">
      <w:pPr>
        <w:pStyle w:val="168"/>
        <w:rPr>
          <w:rFonts w:ascii="Times New Roman"/>
        </w:rPr>
      </w:pPr>
      <w:r>
        <w:rPr>
          <w:rFonts w:ascii="Times New Roman"/>
        </w:rPr>
        <w:t>应急照明灯、标志灯外观完好，灯具周围应无遮挡，持续型标志灯具的光源均应处于点亮状态，灯具的指示灯显示正常。</w:t>
      </w:r>
    </w:p>
    <w:p w14:paraId="3871111D">
      <w:pPr>
        <w:pStyle w:val="69"/>
        <w:spacing w:before="156" w:after="156"/>
        <w:rPr>
          <w:rFonts w:ascii="Times New Roman"/>
        </w:rPr>
      </w:pPr>
      <w:r>
        <w:rPr>
          <w:rFonts w:hint="eastAsia" w:ascii="Times New Roman"/>
        </w:rPr>
        <w:t>消防电话系统</w:t>
      </w:r>
    </w:p>
    <w:p w14:paraId="15927B9A">
      <w:pPr>
        <w:pStyle w:val="168"/>
        <w:numPr>
          <w:ilvl w:val="4"/>
          <w:numId w:val="0"/>
        </w:numPr>
        <w:ind w:leftChars="0"/>
        <w:rPr>
          <w:rFonts w:ascii="Times New Roman"/>
        </w:rPr>
      </w:pPr>
      <w:r>
        <w:rPr>
          <w:rFonts w:ascii="Times New Roman"/>
        </w:rPr>
        <w:t>消防专用电话总机、消防专用电话分机、电话插孔、插孔电话机外观完好，工作状态正常。</w:t>
      </w:r>
    </w:p>
    <w:p w14:paraId="741F9B5F">
      <w:pPr>
        <w:pStyle w:val="69"/>
        <w:spacing w:before="156" w:after="156"/>
        <w:rPr>
          <w:rFonts w:ascii="Times New Roman"/>
        </w:rPr>
      </w:pPr>
      <w:r>
        <w:rPr>
          <w:rFonts w:hint="eastAsia" w:ascii="Times New Roman"/>
        </w:rPr>
        <w:t>防火分隔设施及安全疏散设施</w:t>
      </w:r>
    </w:p>
    <w:p w14:paraId="538E22EE">
      <w:pPr>
        <w:pStyle w:val="168"/>
        <w:rPr>
          <w:rFonts w:ascii="Times New Roman"/>
        </w:rPr>
      </w:pPr>
      <w:r>
        <w:rPr>
          <w:rFonts w:hint="eastAsia" w:ascii="Times New Roman"/>
        </w:rPr>
        <w:t>防火门外观完好，表面无凹陷、划伤、漆膜剥落等缺陷。周边防火封堵密实。</w:t>
      </w:r>
    </w:p>
    <w:p w14:paraId="406422A4">
      <w:pPr>
        <w:pStyle w:val="168"/>
        <w:rPr>
          <w:rFonts w:ascii="Times New Roman"/>
        </w:rPr>
      </w:pPr>
      <w:r>
        <w:rPr>
          <w:rFonts w:hint="eastAsia" w:ascii="Times New Roman"/>
        </w:rPr>
        <w:t>防火门活动配件（闭门器、顺位器、锁、合页等）齐全有效，能保证防火门灵活启闭到位。玻璃、防火密封件等配件安装粘贴牢固、完整。</w:t>
      </w:r>
    </w:p>
    <w:p w14:paraId="34B29312">
      <w:pPr>
        <w:pStyle w:val="168"/>
        <w:rPr>
          <w:rFonts w:ascii="Times New Roman"/>
        </w:rPr>
      </w:pPr>
      <w:r>
        <w:rPr>
          <w:rFonts w:hint="eastAsia" w:ascii="Times New Roman"/>
        </w:rPr>
        <w:t>防火门标识清晰，有“防火门”标识，常闭防火门有“保持防火门关闭”标识。</w:t>
      </w:r>
    </w:p>
    <w:p w14:paraId="46CC324C">
      <w:pPr>
        <w:pStyle w:val="168"/>
        <w:rPr>
          <w:rFonts w:ascii="Times New Roman"/>
        </w:rPr>
      </w:pPr>
      <w:r>
        <w:rPr>
          <w:rFonts w:hint="eastAsia" w:ascii="Times New Roman"/>
        </w:rPr>
        <w:t>防火门周边无遮挡，开闭正常。常闭防火门处于关闭状态</w:t>
      </w:r>
      <w:r>
        <w:rPr>
          <w:rFonts w:hint="default" w:ascii="Times New Roman"/>
          <w:woUserID w:val="3"/>
        </w:rPr>
        <w:t>，常开防火门处于常开状态</w:t>
      </w:r>
      <w:r>
        <w:rPr>
          <w:rFonts w:hint="eastAsia" w:ascii="Times New Roman"/>
        </w:rPr>
        <w:t>。</w:t>
      </w:r>
    </w:p>
    <w:p w14:paraId="0065594D">
      <w:pPr>
        <w:pStyle w:val="168"/>
        <w:rPr>
          <w:rFonts w:ascii="Times New Roman"/>
        </w:rPr>
      </w:pPr>
      <w:r>
        <w:rPr>
          <w:rFonts w:hint="eastAsia" w:ascii="Times New Roman"/>
        </w:rPr>
        <w:t>防火门监控器和门磁开关外观完好，紧固部位无松动。天然气舱室及夹层设置的防火门监控器和门磁开关有防爆标识。</w:t>
      </w:r>
    </w:p>
    <w:p w14:paraId="0FA7A1DF">
      <w:pPr>
        <w:pStyle w:val="168"/>
        <w:rPr>
          <w:rFonts w:ascii="Times New Roman"/>
        </w:rPr>
      </w:pPr>
      <w:r>
        <w:rPr>
          <w:rFonts w:hint="eastAsia" w:ascii="Times New Roman"/>
        </w:rPr>
        <w:t>防火门监控器处于正常监视状态，无报警现象，指示灯、显示器无异常显示。</w:t>
      </w:r>
    </w:p>
    <w:p w14:paraId="7755C73B">
      <w:pPr>
        <w:pStyle w:val="168"/>
        <w:rPr>
          <w:rFonts w:ascii="Times New Roman"/>
        </w:rPr>
      </w:pPr>
      <w:r>
        <w:rPr>
          <w:rFonts w:hint="eastAsia" w:ascii="Times New Roman"/>
        </w:rPr>
        <w:t xml:space="preserve">防火墙外观完整、无裂缝，管线穿过防火墙的防火封堵密实。 </w:t>
      </w:r>
    </w:p>
    <w:p w14:paraId="0851F034">
      <w:pPr>
        <w:pStyle w:val="168"/>
        <w:rPr>
          <w:rFonts w:ascii="Times New Roman"/>
        </w:rPr>
      </w:pPr>
      <w:r>
        <w:rPr>
          <w:rFonts w:hint="eastAsia" w:ascii="Times New Roman"/>
        </w:rPr>
        <w:t xml:space="preserve">防火阀外观完好，处于正常启闭状态。 </w:t>
      </w:r>
    </w:p>
    <w:p w14:paraId="71B3E92B">
      <w:pPr>
        <w:pStyle w:val="168"/>
        <w:rPr>
          <w:rFonts w:ascii="Times New Roman"/>
        </w:rPr>
      </w:pPr>
      <w:r>
        <w:rPr>
          <w:rFonts w:hint="eastAsia" w:ascii="Times New Roman"/>
        </w:rPr>
        <w:t xml:space="preserve">疏散（逃生）通道畅通、逃生自救设施完好。 </w:t>
      </w:r>
    </w:p>
    <w:p w14:paraId="52752340">
      <w:pPr>
        <w:pStyle w:val="168"/>
        <w:rPr>
          <w:rFonts w:ascii="Times New Roman"/>
        </w:rPr>
      </w:pPr>
      <w:r>
        <w:rPr>
          <w:rFonts w:hint="eastAsia" w:ascii="Times New Roman"/>
        </w:rPr>
        <w:t>夹层防火盖板及井盖外观完整、封堵严密，且处于关闭状态。</w:t>
      </w:r>
    </w:p>
    <w:p w14:paraId="7489E896">
      <w:pPr>
        <w:pStyle w:val="69"/>
        <w:spacing w:before="156" w:after="156"/>
        <w:rPr>
          <w:rFonts w:ascii="Times New Roman"/>
        </w:rPr>
      </w:pPr>
      <w:r>
        <w:rPr>
          <w:rFonts w:hint="eastAsia" w:ascii="Times New Roman"/>
        </w:rPr>
        <w:t>灭火器</w:t>
      </w:r>
    </w:p>
    <w:p w14:paraId="4CFAAB15">
      <w:pPr>
        <w:pStyle w:val="168"/>
        <w:rPr>
          <w:rFonts w:ascii="Times New Roman"/>
        </w:rPr>
      </w:pPr>
      <w:r>
        <w:rPr>
          <w:rFonts w:ascii="Times New Roman"/>
        </w:rPr>
        <w:t>灭火器外观完好，无明显凹痕和机械损伤，无锈蚀和腐蚀痕迹。</w:t>
      </w:r>
    </w:p>
    <w:p w14:paraId="145BFD07">
      <w:pPr>
        <w:pStyle w:val="168"/>
        <w:rPr>
          <w:rFonts w:ascii="Times New Roman"/>
        </w:rPr>
      </w:pPr>
      <w:r>
        <w:rPr>
          <w:rFonts w:ascii="Times New Roman"/>
        </w:rPr>
        <w:t>灭火器数量满足设计要求。</w:t>
      </w:r>
    </w:p>
    <w:p w14:paraId="0B290E86">
      <w:pPr>
        <w:pStyle w:val="168"/>
        <w:rPr>
          <w:rFonts w:ascii="Times New Roman"/>
        </w:rPr>
      </w:pPr>
      <w:r>
        <w:rPr>
          <w:rFonts w:ascii="Times New Roman"/>
        </w:rPr>
        <w:t>灭火器压力表的指针处于绿色范围。</w:t>
      </w:r>
    </w:p>
    <w:p w14:paraId="3B7ACE85">
      <w:pPr>
        <w:pStyle w:val="168"/>
        <w:rPr>
          <w:rFonts w:ascii="Times New Roman"/>
        </w:rPr>
      </w:pPr>
      <w:r>
        <w:rPr>
          <w:rFonts w:ascii="Times New Roman"/>
        </w:rPr>
        <w:t>灭火器的维修标示在使用时限范围内。</w:t>
      </w:r>
    </w:p>
    <w:p w14:paraId="56EE2738">
      <w:pPr>
        <w:pStyle w:val="168"/>
        <w:rPr>
          <w:rFonts w:ascii="Times New Roman"/>
        </w:rPr>
      </w:pPr>
      <w:r>
        <w:rPr>
          <w:rFonts w:ascii="Times New Roman"/>
        </w:rPr>
        <w:t>灭火器设置位置状况正常且灭火器不被遮挡。</w:t>
      </w:r>
    </w:p>
    <w:p w14:paraId="3ABA5593">
      <w:pPr>
        <w:pStyle w:val="108"/>
        <w:spacing w:before="312" w:after="312"/>
        <w:rPr>
          <w:rFonts w:ascii="Times New Roman"/>
          <w:szCs w:val="21"/>
        </w:rPr>
      </w:pPr>
      <w:bookmarkStart w:id="108" w:name="_Toc17695"/>
      <w:r>
        <w:rPr>
          <w:rFonts w:hint="eastAsia" w:ascii="Times New Roman"/>
          <w:szCs w:val="21"/>
        </w:rPr>
        <w:t>检测</w:t>
      </w:r>
      <w:bookmarkEnd w:id="108"/>
    </w:p>
    <w:p w14:paraId="030F1E66">
      <w:pPr>
        <w:pStyle w:val="109"/>
        <w:spacing w:before="156" w:after="156"/>
        <w:rPr>
          <w:rFonts w:ascii="Times New Roman"/>
        </w:rPr>
      </w:pPr>
      <w:bookmarkStart w:id="109" w:name="_Toc4146"/>
      <w:r>
        <w:rPr>
          <w:rFonts w:hint="eastAsia" w:ascii="Times New Roman"/>
        </w:rPr>
        <w:t>一般要求</w:t>
      </w:r>
      <w:bookmarkEnd w:id="109"/>
    </w:p>
    <w:p w14:paraId="3CE2743C">
      <w:pPr>
        <w:pStyle w:val="69"/>
        <w:spacing w:before="156" w:after="156"/>
        <w:rPr>
          <w:rFonts w:ascii="Times New Roman"/>
        </w:rPr>
      </w:pPr>
      <w:r>
        <w:rPr>
          <w:rFonts w:ascii="Times New Roman"/>
        </w:rPr>
        <w:t>管廊消防设施设备的检测除满足本规程外，尚应满足《建筑消防设施的维护管理》GB25201、《建筑消防设施检测技术规范》GB/T 44481和《四川省城市综合管廊检测与评估技术标准》DBJ51/T 252的相关要求。</w:t>
      </w:r>
    </w:p>
    <w:p w14:paraId="0178429C">
      <w:pPr>
        <w:pStyle w:val="69"/>
        <w:spacing w:before="156" w:after="156"/>
        <w:rPr>
          <w:rFonts w:ascii="Times New Roman"/>
        </w:rPr>
      </w:pPr>
      <w:r>
        <w:rPr>
          <w:rFonts w:ascii="Times New Roman"/>
        </w:rPr>
        <w:t>消防设施设备的检测周期包括月检、季检和年检。每年开展的检查项目，可根据检查计划，按月度、季度逐步进行。</w:t>
      </w:r>
    </w:p>
    <w:p w14:paraId="519B5C7F">
      <w:pPr>
        <w:pStyle w:val="109"/>
        <w:spacing w:before="156" w:after="156"/>
        <w:rPr>
          <w:rFonts w:ascii="Times New Roman"/>
        </w:rPr>
      </w:pPr>
      <w:bookmarkStart w:id="110" w:name="_Toc3252"/>
      <w:r>
        <w:rPr>
          <w:rFonts w:ascii="Times New Roman"/>
        </w:rPr>
        <w:t>检测</w:t>
      </w:r>
      <w:r>
        <w:rPr>
          <w:rFonts w:hint="eastAsia" w:ascii="Times New Roman"/>
        </w:rPr>
        <w:t>内容</w:t>
      </w:r>
      <w:bookmarkEnd w:id="110"/>
    </w:p>
    <w:p w14:paraId="7C2D7825">
      <w:pPr>
        <w:pStyle w:val="69"/>
        <w:spacing w:before="156" w:after="156"/>
        <w:rPr>
          <w:rFonts w:ascii="Times New Roman"/>
        </w:rPr>
      </w:pPr>
      <w:r>
        <w:rPr>
          <w:rFonts w:hint="eastAsia" w:ascii="Times New Roman"/>
        </w:rPr>
        <w:t>消防供配电设施</w:t>
      </w:r>
    </w:p>
    <w:p w14:paraId="2D19D0ED">
      <w:pPr>
        <w:pStyle w:val="168"/>
        <w:rPr>
          <w:rFonts w:ascii="Times New Roman"/>
        </w:rPr>
      </w:pPr>
      <w:r>
        <w:rPr>
          <w:rFonts w:ascii="Times New Roman"/>
        </w:rPr>
        <w:t>每年应至少检测一次全部消防供配电的主备电切换：自动控制方式下，手动切断消防主电源，备用电源应自动投入且指示灯应正常显示；恢复主电，自投自复式装置的备电应断开；在低压配电室先切断消防主电源，后闭合备用电源，备用电源投入工作，指示灯显示正常。</w:t>
      </w:r>
    </w:p>
    <w:p w14:paraId="01E8639D">
      <w:pPr>
        <w:pStyle w:val="168"/>
        <w:rPr>
          <w:rFonts w:ascii="Times New Roman"/>
        </w:rPr>
      </w:pPr>
      <w:r>
        <w:rPr>
          <w:rFonts w:ascii="Times New Roman"/>
        </w:rPr>
        <w:t>每年应对每个报警区域至少进行一次切断非消防电源联动控制调试，且应满足下列要求：</w:t>
      </w:r>
    </w:p>
    <w:p w14:paraId="1C7A5E8E">
      <w:pPr>
        <w:pStyle w:val="60"/>
        <w:ind w:firstLine="420"/>
        <w:rPr>
          <w:rFonts w:ascii="Times New Roman"/>
        </w:rPr>
      </w:pPr>
      <w:r>
        <w:rPr>
          <w:rFonts w:ascii="Times New Roman"/>
        </w:rPr>
        <w:t>a)  根据系统联动控制逻辑设计文件的规定，考虑火灾事故及燃气泄漏事故（仅对含有天然气管道的舱室），对非消防电源等相关系统的联动控制功能进行检查并记录。</w:t>
      </w:r>
    </w:p>
    <w:p w14:paraId="512948EF">
      <w:pPr>
        <w:pStyle w:val="60"/>
        <w:ind w:firstLine="420"/>
        <w:rPr>
          <w:rFonts w:ascii="Times New Roman"/>
        </w:rPr>
      </w:pPr>
      <w:r>
        <w:rPr>
          <w:rFonts w:ascii="Times New Roman"/>
        </w:rPr>
        <w:t>b)  应使报警区域符合非消防电源等相关系统联动控制触发条件的火灾探测器、燃气报警器、手动火灾报警按钮等发出火灾报警信号。</w:t>
      </w:r>
    </w:p>
    <w:p w14:paraId="3A6A3059">
      <w:pPr>
        <w:pStyle w:val="60"/>
        <w:ind w:firstLine="420"/>
        <w:rPr>
          <w:rFonts w:ascii="Times New Roman"/>
        </w:rPr>
      </w:pPr>
      <w:r>
        <w:rPr>
          <w:rFonts w:ascii="Times New Roman"/>
        </w:rPr>
        <w:t>c)  消防联动控制器应按设计文件的规定发出切断事故段及本舱室相邻防火分区的非消防电源，控制其他相关系统设备动作的启动信号，点亮启动指示灯。</w:t>
      </w:r>
    </w:p>
    <w:p w14:paraId="1C0FC0E4">
      <w:pPr>
        <w:pStyle w:val="60"/>
        <w:ind w:firstLine="420"/>
        <w:rPr>
          <w:rFonts w:ascii="Times New Roman"/>
        </w:rPr>
      </w:pPr>
      <w:r>
        <w:rPr>
          <w:rFonts w:ascii="Times New Roman"/>
        </w:rPr>
        <w:t>d)  含有天然气管道的舱室，当发生燃气泄漏二级报警时，控制系统应能联动断开本舱室及相邻舱室除送风机外的所有非本质安全型设备的电源。</w:t>
      </w:r>
    </w:p>
    <w:p w14:paraId="44604C1A">
      <w:pPr>
        <w:pStyle w:val="60"/>
        <w:ind w:firstLine="420"/>
        <w:rPr>
          <w:rFonts w:ascii="Times New Roman"/>
        </w:rPr>
      </w:pPr>
      <w:r>
        <w:rPr>
          <w:rFonts w:ascii="Times New Roman"/>
        </w:rPr>
        <w:t>e)  消防联动控制器应接收并显示相关非消防电源切断、其他相关系统设备动作的动作反馈信号，显示设备的名称和地址注释信息，且控制器显示的地址注释信息应符合规定。</w:t>
      </w:r>
    </w:p>
    <w:p w14:paraId="664CC2B5">
      <w:pPr>
        <w:pStyle w:val="60"/>
        <w:ind w:firstLine="420"/>
        <w:rPr>
          <w:rFonts w:ascii="Times New Roman"/>
        </w:rPr>
      </w:pPr>
      <w:r>
        <w:rPr>
          <w:rFonts w:ascii="Times New Roman"/>
        </w:rPr>
        <w:t>f)  消防控制器图形显示装置应显示火灾报警控制器的火灾报警信号、消防联动控制器的启动信号、受控设备的动作反馈信号，且显示的信息应与控制器一致。</w:t>
      </w:r>
    </w:p>
    <w:p w14:paraId="42782F7C">
      <w:pPr>
        <w:pStyle w:val="168"/>
        <w:rPr>
          <w:rFonts w:ascii="Times New Roman"/>
        </w:rPr>
      </w:pPr>
      <w:r>
        <w:rPr>
          <w:rFonts w:ascii="Times New Roman"/>
        </w:rPr>
        <w:t>每年应至少检测一次全部的应急电源，且应满足下列要求：</w:t>
      </w:r>
    </w:p>
    <w:p w14:paraId="13A2C00E">
      <w:pPr>
        <w:pStyle w:val="60"/>
        <w:ind w:firstLine="420"/>
        <w:rPr>
          <w:rFonts w:ascii="Times New Roman"/>
        </w:rPr>
      </w:pPr>
      <w:r>
        <w:rPr>
          <w:rFonts w:ascii="Times New Roman"/>
        </w:rPr>
        <w:t>a)  当消防设备主电源处于故障状态时，消防设备应急电源应能按标称的输出特性为消防设备供电。</w:t>
      </w:r>
    </w:p>
    <w:p w14:paraId="45B7AE2E">
      <w:pPr>
        <w:pStyle w:val="60"/>
        <w:ind w:firstLine="420"/>
        <w:rPr>
          <w:rFonts w:ascii="Times New Roman"/>
        </w:rPr>
      </w:pPr>
      <w:r>
        <w:rPr>
          <w:rFonts w:ascii="Times New Roman"/>
        </w:rPr>
        <w:t>b)  能接收联动信号的消防设备应急电源，应能在接收到联动信号后按预先设定的联动功能供电。</w:t>
      </w:r>
    </w:p>
    <w:p w14:paraId="6AA94B1E">
      <w:pPr>
        <w:pStyle w:val="60"/>
        <w:ind w:firstLine="420"/>
        <w:rPr>
          <w:rFonts w:ascii="Times New Roman"/>
        </w:rPr>
      </w:pPr>
      <w:r>
        <w:rPr>
          <w:rFonts w:ascii="Times New Roman"/>
        </w:rPr>
        <w:t>c)  当消防设备应急电源处于正常监视状态时，切断主电源，5s内应自动转换到备用电源供电；恢复主电源，查看消防设备应急电源应自动转换到主电源供电。</w:t>
      </w:r>
    </w:p>
    <w:p w14:paraId="64308B76">
      <w:pPr>
        <w:pStyle w:val="60"/>
        <w:ind w:firstLine="420"/>
        <w:rPr>
          <w:rFonts w:ascii="Times New Roman"/>
        </w:rPr>
      </w:pPr>
      <w:r>
        <w:rPr>
          <w:rFonts w:ascii="Times New Roman"/>
        </w:rPr>
        <w:t>d)  消防设备应急电源的功能应符合《消防联动控制系统》GB16806和《火灾自动报警系统施工及验收标准》GB50166的规定，包括正常显示功能、故障报警功能、消音功能和转换功能。</w:t>
      </w:r>
    </w:p>
    <w:p w14:paraId="6E634556">
      <w:pPr>
        <w:pStyle w:val="69"/>
        <w:spacing w:before="156" w:after="156"/>
        <w:rPr>
          <w:rFonts w:ascii="Times New Roman"/>
        </w:rPr>
      </w:pPr>
      <w:r>
        <w:rPr>
          <w:rFonts w:hint="eastAsia" w:ascii="Times New Roman"/>
        </w:rPr>
        <w:t>火灾自动报警系统</w:t>
      </w:r>
    </w:p>
    <w:p w14:paraId="161B8F17">
      <w:pPr>
        <w:pStyle w:val="168"/>
        <w:rPr>
          <w:rFonts w:ascii="Times New Roman"/>
        </w:rPr>
      </w:pPr>
      <w:r>
        <w:rPr>
          <w:rFonts w:ascii="Times New Roman"/>
        </w:rPr>
        <w:t>每年应对全部火灾报警控制器，按《火灾自动报警系统施工及验收标准》GB 50166的规定，至少进行一次下列功能检查并记录：</w:t>
      </w:r>
    </w:p>
    <w:p w14:paraId="64893074">
      <w:pPr>
        <w:pStyle w:val="60"/>
        <w:ind w:firstLine="420"/>
        <w:rPr>
          <w:rFonts w:ascii="Times New Roman"/>
        </w:rPr>
      </w:pPr>
      <w:r>
        <w:rPr>
          <w:rFonts w:ascii="Times New Roman"/>
        </w:rPr>
        <w:t>a)  检测火灾报警功能、故障报警功能、火警优先功能、负载功能、消音功能、复位功能、短路隔离保护功能、自检功能、屏蔽功能、监管功能、信息显示与查询功能、电源自动转换功能等基本功能。</w:t>
      </w:r>
    </w:p>
    <w:p w14:paraId="43387643">
      <w:pPr>
        <w:pStyle w:val="60"/>
        <w:ind w:firstLine="420"/>
        <w:rPr>
          <w:rFonts w:ascii="Times New Roman"/>
        </w:rPr>
      </w:pPr>
      <w:r>
        <w:rPr>
          <w:rFonts w:ascii="Times New Roman"/>
        </w:rPr>
        <w:t>b)  检测控制器接地电阻：用接地电阻测试仪测量接地线接地电阻值，接地电阻值不应大于1Ω。</w:t>
      </w:r>
    </w:p>
    <w:p w14:paraId="38C547FE">
      <w:pPr>
        <w:pStyle w:val="60"/>
        <w:ind w:firstLine="420"/>
        <w:rPr>
          <w:rFonts w:ascii="Times New Roman"/>
        </w:rPr>
      </w:pPr>
      <w:r>
        <w:rPr>
          <w:rFonts w:ascii="Times New Roman"/>
        </w:rPr>
        <w:t>c)  检测控制器输出电压、输入电压：用万用表测量控制器的各项输出电压、控制总线回路最末端火灾探测器或模块的输入电压，应满足产品使用说明书和设计要求。</w:t>
      </w:r>
    </w:p>
    <w:p w14:paraId="76229D38">
      <w:pPr>
        <w:pStyle w:val="60"/>
        <w:ind w:firstLine="420"/>
        <w:rPr>
          <w:rFonts w:ascii="Times New Roman"/>
        </w:rPr>
      </w:pPr>
      <w:r>
        <w:rPr>
          <w:rFonts w:ascii="Times New Roman"/>
        </w:rPr>
        <w:t>d)  电源自动转换功能测试：切断控制器主电源，能自动转换到备用电源；主电源恢复时，能自动转换到主电源；查看电源切换时指示灯变化情况，主、备电源的工作状态应有指示。</w:t>
      </w:r>
    </w:p>
    <w:p w14:paraId="4E548E51">
      <w:pPr>
        <w:pStyle w:val="168"/>
        <w:rPr>
          <w:rFonts w:ascii="Times New Roman"/>
        </w:rPr>
      </w:pPr>
      <w:r>
        <w:rPr>
          <w:rFonts w:ascii="Times New Roman"/>
        </w:rPr>
        <w:t>每年应检查不同类型的探测器、手报、模块等现场部件的现场备品，应有不少于设备总数1%的备品。</w:t>
      </w:r>
    </w:p>
    <w:p w14:paraId="29380B91">
      <w:pPr>
        <w:pStyle w:val="168"/>
        <w:rPr>
          <w:rFonts w:ascii="Times New Roman"/>
        </w:rPr>
      </w:pPr>
      <w:r>
        <w:rPr>
          <w:rFonts w:ascii="Times New Roman"/>
        </w:rPr>
        <w:t>每年应对全部火灾探测器、手动火灾报警按钮进行至少一次功能测试，应按照以下方法进行测试：</w:t>
      </w:r>
    </w:p>
    <w:p w14:paraId="2022C223">
      <w:pPr>
        <w:pStyle w:val="60"/>
        <w:ind w:firstLine="420"/>
        <w:rPr>
          <w:rFonts w:ascii="Times New Roman"/>
        </w:rPr>
      </w:pPr>
      <w:r>
        <w:rPr>
          <w:rFonts w:ascii="Times New Roman"/>
        </w:rPr>
        <w:t>a)  火灾探测器功能测试：采用专用的检测仪器或模拟火灾报警的方法，测试探测器的火灾报警功能，探测器应能输出火灾报警信号，探测器的报警确认灯应点亮并保持至复位；断开线路或摘除探测器，探测器应能输出故障信号。</w:t>
      </w:r>
    </w:p>
    <w:p w14:paraId="46667FDE">
      <w:pPr>
        <w:pStyle w:val="60"/>
        <w:ind w:firstLine="420"/>
        <w:rPr>
          <w:rFonts w:ascii="Times New Roman"/>
        </w:rPr>
      </w:pPr>
      <w:r>
        <w:rPr>
          <w:rFonts w:ascii="Times New Roman"/>
        </w:rPr>
        <w:t>b)  线型感温火灾探测器功能测试：对可恢复探测器，应采用专用的检测仪器或模拟火灾的方法，使任一段长度为标准报警长度的敏感部件周围温度达到探测器报警设定阈值；对不可恢复的探测器，应采取模拟报警方法使探测器处于火灾报警状态，当有备品时，可抽样检查其报警功能；探测器的火警确认灯应点亮并保持；应使可恢复探测器敏感部件周围的温度恢复正常，使不可恢复探测器恢复正常监视状态，手动操作控制器的复位键后，控制器应处于正常监视状态，探测器的火警确认灯应熄灭。应对标准报警长度小于1m的线型感温火灾探测器的小尺寸高温报警响应功能进行检查并记录，在探测器末端采用专用的检测仪器或模拟火灾的方法，使任一段长度为100mm的敏感部件周围温度达到探测器小尺寸高温报警设定阈值，探测器的火警确认灯应点亮并保持；应使探测器监测区域的环境恢复正常，剪除试验段敏感部件，恢复探测器的正常连接，手动操作控制器的复位键后，控制器应处于正常监视状态，探测器的火警确认灯应熄灭。</w:t>
      </w:r>
    </w:p>
    <w:p w14:paraId="23E9AD8E">
      <w:pPr>
        <w:pStyle w:val="60"/>
        <w:ind w:firstLine="420"/>
        <w:rPr>
          <w:rFonts w:ascii="Times New Roman"/>
        </w:rPr>
      </w:pPr>
      <w:r>
        <w:rPr>
          <w:rFonts w:ascii="Times New Roman"/>
        </w:rPr>
        <w:t>c)  手动火灾报警按钮功能检测：检查手动部件按钮报警触点及机械报警部件的功能。</w:t>
      </w:r>
    </w:p>
    <w:p w14:paraId="40748D4E">
      <w:pPr>
        <w:pStyle w:val="168"/>
        <w:rPr>
          <w:rFonts w:ascii="Times New Roman"/>
        </w:rPr>
      </w:pPr>
      <w:r>
        <w:rPr>
          <w:rFonts w:ascii="Times New Roman"/>
        </w:rPr>
        <w:t>每年应对全部火灾声光报警功能至少进行一次检查，查看火灾声光警报器在接收控制器输出的控制信号后，应发出声、光警报。用数字声级计测量，在火灾警报器最大设置间距、距地面1.5-1.6m 处，声报警的A计权声压级应高于背景噪声15dB，且不应低于60dB；带有语音提示功能的声警报应能清晰播报语音信息；在正常环境光线下，警报器的光信号在警报器最大设置间距处应清晰可见。在自动方式下，手动插入操作优先，手动操作控制器上火灾警报停止控制按钮、按键，报警区域内所有的火灾声光警报器应能停止正在进行的警报。</w:t>
      </w:r>
    </w:p>
    <w:p w14:paraId="4928ACDB">
      <w:pPr>
        <w:pStyle w:val="168"/>
        <w:rPr>
          <w:rFonts w:ascii="Times New Roman"/>
        </w:rPr>
      </w:pPr>
      <w:r>
        <w:rPr>
          <w:rFonts w:ascii="Times New Roman"/>
        </w:rPr>
        <w:t>每年对全部消防应急广播控制装置进行至少一次检查，包括自检功能、主、备电源的自动转换功能、故障报警功能、消音功能、应急广播启动功能、现场语言播报功能、应急广播停止功能。广播控制设备的功能应符合《消防联动控制系统》GB 16806的规定。</w:t>
      </w:r>
    </w:p>
    <w:p w14:paraId="0865A807">
      <w:pPr>
        <w:pStyle w:val="168"/>
        <w:rPr>
          <w:rFonts w:ascii="Times New Roman"/>
        </w:rPr>
      </w:pPr>
      <w:r>
        <w:rPr>
          <w:rFonts w:ascii="Times New Roman"/>
        </w:rPr>
        <w:t>每年应对每个报警区域至少进行一次应急广播联动控制功能测试，应按照以下方法进行测试：</w:t>
      </w:r>
    </w:p>
    <w:p w14:paraId="15DA9EE3">
      <w:pPr>
        <w:pStyle w:val="60"/>
        <w:ind w:firstLine="420"/>
        <w:rPr>
          <w:rFonts w:ascii="Times New Roman"/>
        </w:rPr>
      </w:pPr>
      <w:r>
        <w:rPr>
          <w:rFonts w:ascii="Times New Roman"/>
        </w:rPr>
        <w:t>a)  使报警区域内符合联动控制触发条件的两只火灾探测器，或一只火灾探测器和一只手动火灾报警按钮发出火灾报警信号。</w:t>
      </w:r>
    </w:p>
    <w:p w14:paraId="2B5C4BFC">
      <w:pPr>
        <w:pStyle w:val="60"/>
        <w:ind w:firstLine="420"/>
        <w:rPr>
          <w:rFonts w:ascii="Times New Roman"/>
        </w:rPr>
      </w:pPr>
      <w:r>
        <w:rPr>
          <w:rFonts w:ascii="Times New Roman"/>
        </w:rPr>
        <w:t>b)  消防联动控制器应发出火灾警报装置和应急广播控制装置动作的启动信号，点亮启动指示灯。</w:t>
      </w:r>
    </w:p>
    <w:p w14:paraId="7E04FC52">
      <w:pPr>
        <w:pStyle w:val="60"/>
        <w:ind w:firstLine="420"/>
        <w:rPr>
          <w:rFonts w:ascii="Times New Roman"/>
        </w:rPr>
      </w:pPr>
      <w:r>
        <w:rPr>
          <w:rFonts w:ascii="Times New Roman"/>
        </w:rPr>
        <w:t>c)  报警区域内所有的火灾声光警报器和扬声器应按下列规定交替工作：</w:t>
      </w:r>
    </w:p>
    <w:p w14:paraId="72DC2C3B">
      <w:pPr>
        <w:pStyle w:val="60"/>
        <w:ind w:firstLine="420"/>
        <w:rPr>
          <w:rFonts w:ascii="Times New Roman"/>
        </w:rPr>
      </w:pPr>
      <w:r>
        <w:rPr>
          <w:rFonts w:ascii="Times New Roman"/>
        </w:rPr>
        <w:t>报警区域</w:t>
      </w:r>
      <w:r>
        <w:rPr>
          <w:rFonts w:ascii="Times New Roman"/>
          <w:highlight w:val="none"/>
        </w:rPr>
        <w:t>（包括发生火灾的防火分区及相邻分区）</w:t>
      </w:r>
      <w:r>
        <w:rPr>
          <w:rFonts w:ascii="Times New Roman"/>
        </w:rPr>
        <w:t>的火灾声光警报器，应同时启动，持续工作8s～20s后，所有的火灾声光警报器应同时停止警报。</w:t>
      </w:r>
    </w:p>
    <w:p w14:paraId="52EBEFAB">
      <w:pPr>
        <w:pStyle w:val="60"/>
        <w:ind w:firstLine="420"/>
        <w:rPr>
          <w:rFonts w:ascii="Times New Roman"/>
        </w:rPr>
      </w:pPr>
      <w:r>
        <w:rPr>
          <w:rFonts w:ascii="Times New Roman"/>
        </w:rPr>
        <w:t>警报停止后，所有的扬声器应同时进行1次～2次消防应急广播，每次广播10s～30s后，所有的扬声器应停止播放广播信息。</w:t>
      </w:r>
    </w:p>
    <w:p w14:paraId="2DEADB5C">
      <w:pPr>
        <w:pStyle w:val="60"/>
        <w:ind w:firstLine="420"/>
        <w:rPr>
          <w:rFonts w:ascii="Times New Roman"/>
        </w:rPr>
      </w:pPr>
      <w:r>
        <w:rPr>
          <w:rFonts w:ascii="Times New Roman"/>
        </w:rPr>
        <w:t>d)  消防控制器图形显示装置应显示火灾报警控制器的火灾报警信号、消防联动控制器的启动信号，且显示的信息应与控制器的显示一致。</w:t>
      </w:r>
    </w:p>
    <w:p w14:paraId="49554321">
      <w:pPr>
        <w:pStyle w:val="168"/>
        <w:rPr>
          <w:rFonts w:ascii="Times New Roman"/>
        </w:rPr>
      </w:pPr>
      <w:r>
        <w:rPr>
          <w:rFonts w:hint="eastAsia" w:ascii="Times New Roman"/>
        </w:rPr>
        <w:t>每年应对</w:t>
      </w:r>
      <w:r>
        <w:rPr>
          <w:rFonts w:hint="eastAsia" w:ascii="Times New Roman"/>
          <w:highlight w:val="none"/>
        </w:rPr>
        <w:t>电气火灾监控</w:t>
      </w:r>
      <w:r>
        <w:rPr>
          <w:rFonts w:ascii="Times New Roman"/>
          <w:highlight w:val="none"/>
        </w:rPr>
        <w:t>器</w:t>
      </w:r>
      <w:r>
        <w:rPr>
          <w:rFonts w:hint="eastAsia" w:ascii="Times New Roman"/>
        </w:rPr>
        <w:t>进行至少一次功能检查，监控设备的功能应符合《电气火灾监控系统第1部分：电气火灾监控设备》GB 14287.1的规定，包括自检功能、操作级别、故障报警功能、监控报警功能、消音功能、复位功能。</w:t>
      </w:r>
    </w:p>
    <w:p w14:paraId="6DE88556">
      <w:pPr>
        <w:pStyle w:val="168"/>
        <w:rPr>
          <w:rFonts w:ascii="Times New Roman"/>
        </w:rPr>
      </w:pPr>
      <w:r>
        <w:rPr>
          <w:rFonts w:hint="eastAsia" w:ascii="Times New Roman"/>
        </w:rPr>
        <w:t>每年应对全部</w:t>
      </w:r>
      <w:r>
        <w:rPr>
          <w:rFonts w:hint="eastAsia" w:ascii="Times New Roman"/>
          <w:highlight w:val="none"/>
        </w:rPr>
        <w:t>电气火灾监控</w:t>
      </w:r>
      <w:r>
        <w:rPr>
          <w:rFonts w:ascii="Times New Roman"/>
          <w:highlight w:val="none"/>
        </w:rPr>
        <w:t>探测器</w:t>
      </w:r>
      <w:r>
        <w:rPr>
          <w:rFonts w:hint="eastAsia" w:ascii="Times New Roman"/>
        </w:rPr>
        <w:t>进行至少一次检测，应按照以下方法进行测试：</w:t>
      </w:r>
    </w:p>
    <w:p w14:paraId="7D6EC15E">
      <w:pPr>
        <w:pStyle w:val="60"/>
        <w:ind w:firstLine="420"/>
        <w:rPr>
          <w:rFonts w:ascii="Times New Roman"/>
        </w:rPr>
      </w:pPr>
      <w:r>
        <w:rPr>
          <w:rFonts w:ascii="Times New Roman"/>
        </w:rPr>
        <w:t>a)  采用剩余电流发生器对探测器施加报警设定值的剩余电流，用秒表计时，探测器的报警确认灯应能在30s内点亮并保持至复位。</w:t>
      </w:r>
    </w:p>
    <w:p w14:paraId="3BB523CD">
      <w:pPr>
        <w:pStyle w:val="60"/>
        <w:ind w:firstLine="420"/>
        <w:rPr>
          <w:rFonts w:ascii="Times New Roman"/>
        </w:rPr>
      </w:pPr>
      <w:r>
        <w:rPr>
          <w:rFonts w:ascii="Times New Roman"/>
        </w:rPr>
        <w:t>b)  使探测器与外接的传感器之间的连接线发生断路或短路，探测器应能向与其连接的电气火灾监控设备输送故障信号。探测器的报警值应设定在300mA～500mA之间， 在报警值设定范围内，报警值与设定值之差的绝对值不应大于设定值的5%；具有实时显示剩余电流值功能探测器的显示误差不应大于5%。</w:t>
      </w:r>
    </w:p>
    <w:p w14:paraId="1B98980F">
      <w:pPr>
        <w:pStyle w:val="168"/>
        <w:rPr>
          <w:rFonts w:ascii="Times New Roman"/>
        </w:rPr>
      </w:pPr>
      <w:r>
        <w:rPr>
          <w:rFonts w:hint="eastAsia" w:ascii="Times New Roman"/>
        </w:rPr>
        <w:t>每年应对每个报警区域进行至少一次火灾整体联动测试，使符合系统联动触发条件的火灾探测器、手动火灾报警按钮发出火灾报警信号，检查下列内容：</w:t>
      </w:r>
    </w:p>
    <w:p w14:paraId="6730EBF7">
      <w:pPr>
        <w:pStyle w:val="60"/>
        <w:ind w:firstLine="420"/>
        <w:rPr>
          <w:rFonts w:ascii="Times New Roman"/>
        </w:rPr>
      </w:pPr>
      <w:r>
        <w:rPr>
          <w:rFonts w:ascii="Times New Roman"/>
        </w:rPr>
        <w:t>a)  消防联动控制器应发出控制火灾警报、消防应急广播系统、防火门监控系统、消防应急照明和疏散指示系统等相关系统动作的启动信号，点亮启动指示灯。</w:t>
      </w:r>
    </w:p>
    <w:p w14:paraId="3087D805">
      <w:pPr>
        <w:pStyle w:val="60"/>
        <w:ind w:firstLine="420"/>
        <w:rPr>
          <w:rFonts w:ascii="Times New Roman"/>
        </w:rPr>
      </w:pPr>
      <w:r>
        <w:rPr>
          <w:rFonts w:ascii="Times New Roman"/>
        </w:rPr>
        <w:t>b)  报警位置和显示地址应正确，火灾探测器和手动报警按钮的确认灯应点亮。</w:t>
      </w:r>
    </w:p>
    <w:p w14:paraId="5AC284D3">
      <w:pPr>
        <w:pStyle w:val="60"/>
        <w:ind w:firstLine="420"/>
        <w:rPr>
          <w:rFonts w:ascii="Times New Roman"/>
          <w:highlight w:val="none"/>
        </w:rPr>
      </w:pPr>
      <w:r>
        <w:rPr>
          <w:rFonts w:ascii="Times New Roman"/>
        </w:rPr>
        <w:t xml:space="preserve">c)  </w:t>
      </w:r>
      <w:r>
        <w:rPr>
          <w:rFonts w:hint="eastAsia" w:ascii="Times New Roman"/>
          <w:highlight w:val="none"/>
          <w:woUserID w:val="2"/>
        </w:rPr>
        <w:t>发生火灾的防火分区及</w:t>
      </w:r>
      <w:r>
        <w:rPr>
          <w:rFonts w:hint="default" w:ascii="Times New Roman"/>
          <w:highlight w:val="none"/>
          <w:woUserID w:val="2"/>
        </w:rPr>
        <w:t>同舱室</w:t>
      </w:r>
      <w:r>
        <w:rPr>
          <w:rFonts w:hint="eastAsia" w:ascii="Times New Roman"/>
          <w:highlight w:val="none"/>
          <w:woUserID w:val="2"/>
        </w:rPr>
        <w:t>相邻</w:t>
      </w:r>
      <w:r>
        <w:rPr>
          <w:rFonts w:hint="default" w:ascii="Times New Roman"/>
          <w:highlight w:val="none"/>
          <w:woUserID w:val="2"/>
        </w:rPr>
        <w:t>防火</w:t>
      </w:r>
      <w:r>
        <w:rPr>
          <w:rFonts w:hint="eastAsia" w:ascii="Times New Roman"/>
          <w:highlight w:val="none"/>
          <w:woUserID w:val="2"/>
        </w:rPr>
        <w:t>分区</w:t>
      </w:r>
      <w:r>
        <w:rPr>
          <w:rFonts w:ascii="Times New Roman"/>
          <w:highlight w:val="none"/>
          <w:woUserID w:val="2"/>
        </w:rPr>
        <w:t>，及其进入共用出入口防火门外侧的火灾</w:t>
      </w:r>
      <w:r>
        <w:rPr>
          <w:rFonts w:ascii="Times New Roman"/>
          <w:highlight w:val="none"/>
        </w:rPr>
        <w:t>声光报警器和消防应急广播应按本规程的要求启动。</w:t>
      </w:r>
    </w:p>
    <w:p w14:paraId="555678C6">
      <w:pPr>
        <w:pStyle w:val="60"/>
        <w:ind w:firstLine="420"/>
        <w:rPr>
          <w:rFonts w:ascii="Times New Roman"/>
        </w:rPr>
      </w:pPr>
      <w:r>
        <w:rPr>
          <w:rFonts w:ascii="Times New Roman"/>
          <w:highlight w:val="none"/>
          <w:woUserID w:val="2"/>
        </w:rPr>
        <w:t>d</w:t>
      </w:r>
      <w:r>
        <w:rPr>
          <w:rFonts w:ascii="Times New Roman"/>
          <w:highlight w:val="none"/>
        </w:rPr>
        <w:t xml:space="preserve">)  </w:t>
      </w:r>
      <w:r>
        <w:rPr>
          <w:rFonts w:hint="eastAsia" w:ascii="Times New Roman"/>
          <w:highlight w:val="none"/>
          <w:woUserID w:val="2"/>
        </w:rPr>
        <w:t>发生火灾的防火分区及</w:t>
      </w:r>
      <w:r>
        <w:rPr>
          <w:rFonts w:hint="default" w:ascii="Times New Roman"/>
          <w:highlight w:val="none"/>
          <w:woUserID w:val="2"/>
        </w:rPr>
        <w:t>同舱室</w:t>
      </w:r>
      <w:r>
        <w:rPr>
          <w:rFonts w:hint="eastAsia" w:ascii="Times New Roman"/>
          <w:highlight w:val="none"/>
          <w:woUserID w:val="2"/>
        </w:rPr>
        <w:t>相邻</w:t>
      </w:r>
      <w:r>
        <w:rPr>
          <w:rFonts w:hint="default" w:ascii="Times New Roman"/>
          <w:highlight w:val="none"/>
          <w:woUserID w:val="2"/>
        </w:rPr>
        <w:t>防火</w:t>
      </w:r>
      <w:r>
        <w:rPr>
          <w:rFonts w:hint="eastAsia" w:ascii="Times New Roman"/>
          <w:highlight w:val="none"/>
          <w:woUserID w:val="2"/>
        </w:rPr>
        <w:t>分区</w:t>
      </w:r>
      <w:r>
        <w:rPr>
          <w:rFonts w:hint="eastAsia" w:ascii="Times New Roman"/>
          <w:woUserID w:val="2"/>
        </w:rPr>
        <w:t>的</w:t>
      </w:r>
      <w:r>
        <w:rPr>
          <w:rFonts w:ascii="Times New Roman"/>
        </w:rPr>
        <w:t>消防应急照明及疏散指示系统应按本规程的要求启动</w:t>
      </w:r>
      <w:r>
        <w:rPr>
          <w:rFonts w:ascii="Times New Roman"/>
          <w:woUserID w:val="2"/>
        </w:rPr>
        <w:t>，并应关闭火灾确认防火分区防火门外上方的安全出口标志灯</w:t>
      </w:r>
      <w:r>
        <w:rPr>
          <w:rFonts w:ascii="Times New Roman"/>
        </w:rPr>
        <w:t>。</w:t>
      </w:r>
    </w:p>
    <w:p w14:paraId="5B2CF0A8">
      <w:pPr>
        <w:pStyle w:val="60"/>
        <w:ind w:firstLine="420"/>
        <w:rPr>
          <w:rFonts w:hint="default" w:ascii="Times New Roman"/>
          <w:woUserID w:val="2"/>
        </w:rPr>
      </w:pPr>
      <w:r>
        <w:rPr>
          <w:rFonts w:ascii="Times New Roman"/>
          <w:woUserID w:val="2"/>
        </w:rPr>
        <w:t>e</w:t>
      </w:r>
      <w:r>
        <w:rPr>
          <w:rFonts w:ascii="Times New Roman"/>
        </w:rPr>
        <w:t xml:space="preserve">)  </w:t>
      </w:r>
      <w:r>
        <w:rPr>
          <w:rFonts w:hint="eastAsia" w:ascii="Times New Roman"/>
          <w:woUserID w:val="2"/>
        </w:rPr>
        <w:t>发生火灾的防火分区</w:t>
      </w:r>
      <w:r>
        <w:rPr>
          <w:rFonts w:hint="default" w:ascii="Times New Roman"/>
          <w:woUserID w:val="2"/>
        </w:rPr>
        <w:t>的所有</w:t>
      </w:r>
      <w:r>
        <w:rPr>
          <w:rFonts w:ascii="Times New Roman"/>
        </w:rPr>
        <w:t>常开防火门</w:t>
      </w:r>
      <w:r>
        <w:rPr>
          <w:rFonts w:ascii="Times New Roman"/>
          <w:woUserID w:val="2"/>
        </w:rPr>
        <w:t>应自动关闭。</w:t>
      </w:r>
    </w:p>
    <w:p w14:paraId="696895B6">
      <w:pPr>
        <w:pStyle w:val="60"/>
        <w:ind w:firstLine="420"/>
        <w:rPr>
          <w:rFonts w:ascii="Times New Roman"/>
        </w:rPr>
      </w:pPr>
      <w:r>
        <w:rPr>
          <w:rFonts w:ascii="Times New Roman"/>
          <w:woUserID w:val="2"/>
        </w:rPr>
        <w:t xml:space="preserve">f)  </w:t>
      </w:r>
      <w:r>
        <w:rPr>
          <w:rFonts w:hint="eastAsia" w:ascii="Times New Roman"/>
          <w:woUserID w:val="2"/>
        </w:rPr>
        <w:t>发生火灾的防火分区及</w:t>
      </w:r>
      <w:r>
        <w:rPr>
          <w:rFonts w:hint="default" w:ascii="Times New Roman"/>
          <w:woUserID w:val="2"/>
        </w:rPr>
        <w:t>同舱室</w:t>
      </w:r>
      <w:r>
        <w:rPr>
          <w:rFonts w:hint="eastAsia" w:ascii="Times New Roman"/>
          <w:woUserID w:val="2"/>
        </w:rPr>
        <w:t>相邻</w:t>
      </w:r>
      <w:r>
        <w:rPr>
          <w:rFonts w:hint="default" w:ascii="Times New Roman"/>
          <w:woUserID w:val="2"/>
        </w:rPr>
        <w:t>防火</w:t>
      </w:r>
      <w:r>
        <w:rPr>
          <w:rFonts w:hint="eastAsia" w:ascii="Times New Roman"/>
          <w:woUserID w:val="2"/>
        </w:rPr>
        <w:t>分区的</w:t>
      </w:r>
      <w:r>
        <w:rPr>
          <w:rFonts w:ascii="Times New Roman"/>
        </w:rPr>
        <w:t>出入口控制装置的锁定状态</w:t>
      </w:r>
      <w:r>
        <w:rPr>
          <w:rFonts w:ascii="Times New Roman"/>
          <w:woUserID w:val="2"/>
        </w:rPr>
        <w:t>应解除</w:t>
      </w:r>
      <w:r>
        <w:rPr>
          <w:rFonts w:ascii="Times New Roman"/>
        </w:rPr>
        <w:t>。</w:t>
      </w:r>
    </w:p>
    <w:p w14:paraId="7A8CA614">
      <w:pPr>
        <w:pStyle w:val="60"/>
        <w:ind w:firstLine="420"/>
        <w:rPr>
          <w:rFonts w:hint="eastAsia" w:ascii="Times New Roman"/>
        </w:rPr>
      </w:pPr>
      <w:r>
        <w:rPr>
          <w:rFonts w:ascii="Times New Roman"/>
          <w:woUserID w:val="2"/>
        </w:rPr>
        <w:t>g</w:t>
      </w:r>
      <w:r>
        <w:rPr>
          <w:rFonts w:ascii="Times New Roman"/>
        </w:rPr>
        <w:t xml:space="preserve">)  </w:t>
      </w:r>
      <w:r>
        <w:rPr>
          <w:rFonts w:hint="eastAsia" w:ascii="Times New Roman"/>
        </w:rPr>
        <w:t>发生火灾的防火分区及</w:t>
      </w:r>
      <w:r>
        <w:rPr>
          <w:rFonts w:hint="default" w:ascii="Times New Roman"/>
          <w:woUserID w:val="2"/>
        </w:rPr>
        <w:t>同舱室</w:t>
      </w:r>
      <w:r>
        <w:rPr>
          <w:rFonts w:hint="eastAsia" w:ascii="Times New Roman"/>
        </w:rPr>
        <w:t>相邻</w:t>
      </w:r>
      <w:r>
        <w:rPr>
          <w:rFonts w:hint="default" w:ascii="Times New Roman"/>
          <w:woUserID w:val="2"/>
        </w:rPr>
        <w:t>防火</w:t>
      </w:r>
      <w:r>
        <w:rPr>
          <w:rFonts w:hint="eastAsia" w:ascii="Times New Roman"/>
        </w:rPr>
        <w:t>分区的通风设备应能够自动关闭。</w:t>
      </w:r>
    </w:p>
    <w:p w14:paraId="0EBA1896">
      <w:pPr>
        <w:pStyle w:val="60"/>
        <w:ind w:firstLine="420"/>
        <w:rPr>
          <w:rFonts w:hint="eastAsia" w:ascii="Times New Roman"/>
        </w:rPr>
      </w:pPr>
      <w:r>
        <w:rPr>
          <w:rFonts w:ascii="Times New Roman"/>
          <w:woUserID w:val="2"/>
        </w:rPr>
        <w:t>h)  应根据需要切除火灾区域的非消防负荷电源。</w:t>
      </w:r>
    </w:p>
    <w:p w14:paraId="33858B45">
      <w:pPr>
        <w:pStyle w:val="69"/>
        <w:spacing w:before="156" w:after="156"/>
        <w:rPr>
          <w:rFonts w:ascii="Times New Roman"/>
        </w:rPr>
      </w:pPr>
      <w:r>
        <w:rPr>
          <w:rFonts w:hint="eastAsia" w:ascii="Times New Roman"/>
        </w:rPr>
        <w:t>可燃气体探测报警系统</w:t>
      </w:r>
    </w:p>
    <w:p w14:paraId="40D04054">
      <w:pPr>
        <w:pStyle w:val="168"/>
        <w:rPr>
          <w:rFonts w:ascii="Times New Roman"/>
        </w:rPr>
      </w:pPr>
      <w:r>
        <w:rPr>
          <w:rFonts w:hint="eastAsia" w:ascii="Times New Roman"/>
        </w:rPr>
        <w:t>每年应查看不同类型的可燃气体探测器、声光报警器、模块等现场部件，应有不少于各类部件总数1%的备品。</w:t>
      </w:r>
    </w:p>
    <w:p w14:paraId="7D7E1D8D">
      <w:pPr>
        <w:pStyle w:val="168"/>
        <w:rPr>
          <w:rFonts w:ascii="Times New Roman"/>
        </w:rPr>
      </w:pPr>
      <w:r>
        <w:rPr>
          <w:rFonts w:hint="eastAsia" w:ascii="Times New Roman"/>
        </w:rPr>
        <w:t>每年对全部可燃气体探测器和声光报警器开展功能测试，应按照以下方法进行测试：</w:t>
      </w:r>
    </w:p>
    <w:p w14:paraId="0870FD67">
      <w:pPr>
        <w:pStyle w:val="60"/>
        <w:ind w:firstLine="420"/>
        <w:rPr>
          <w:rFonts w:ascii="Times New Roman"/>
        </w:rPr>
      </w:pPr>
      <w:r>
        <w:rPr>
          <w:rFonts w:ascii="Times New Roman"/>
        </w:rPr>
        <w:t>a)  对探测器施加浓度为探测器报警设定值的可燃气体标准样气，探测器的报警确认灯应在30s内点亮并保持，控制器的可燃气体报警和信息显示功能。</w:t>
      </w:r>
    </w:p>
    <w:p w14:paraId="6F6075DE">
      <w:pPr>
        <w:pStyle w:val="60"/>
        <w:ind w:firstLine="420"/>
        <w:rPr>
          <w:rFonts w:ascii="Times New Roman"/>
        </w:rPr>
      </w:pPr>
      <w:r>
        <w:rPr>
          <w:rFonts w:ascii="Times New Roman"/>
        </w:rPr>
        <w:t>b)  断开可燃气体探测器的电源或信号线路，探测器应能输出故障信号。</w:t>
      </w:r>
    </w:p>
    <w:p w14:paraId="0714414F">
      <w:pPr>
        <w:pStyle w:val="60"/>
        <w:ind w:firstLine="420"/>
        <w:rPr>
          <w:rFonts w:ascii="Times New Roman"/>
        </w:rPr>
      </w:pPr>
      <w:r>
        <w:rPr>
          <w:rFonts w:ascii="Times New Roman"/>
        </w:rPr>
        <w:t>c)  清除探测器内的可燃气体，手动操作控制器的复位键后，控制器应处于正常监视状态，探测器的报警确认灯应熄灭。</w:t>
      </w:r>
    </w:p>
    <w:p w14:paraId="749F8B5B">
      <w:pPr>
        <w:pStyle w:val="60"/>
        <w:ind w:firstLine="420"/>
        <w:rPr>
          <w:rFonts w:ascii="Times New Roman"/>
        </w:rPr>
      </w:pPr>
      <w:r>
        <w:rPr>
          <w:rFonts w:ascii="Times New Roman"/>
        </w:rPr>
        <w:t>d)  查看可燃气体报警控制器，应能接收可燃气体报警和故障信息，发出声、光报警信号，记录报警时间；探测器的地址信息应与竣工图标识、可燃气体报警控制器显示、图形显示装置相对应。</w:t>
      </w:r>
    </w:p>
    <w:p w14:paraId="6902BAD4">
      <w:pPr>
        <w:pStyle w:val="60"/>
        <w:ind w:firstLine="420"/>
        <w:rPr>
          <w:rFonts w:ascii="Times New Roman"/>
        </w:rPr>
      </w:pPr>
      <w:r>
        <w:rPr>
          <w:rFonts w:ascii="Times New Roman"/>
        </w:rPr>
        <w:t>e)  可燃气体声光报警器的检测与火灾探测声光报警方法类似，但报警信号应有明显的区别。</w:t>
      </w:r>
    </w:p>
    <w:p w14:paraId="402A1484">
      <w:pPr>
        <w:pStyle w:val="60"/>
        <w:ind w:firstLine="420"/>
        <w:rPr>
          <w:rFonts w:ascii="Times New Roman"/>
        </w:rPr>
      </w:pPr>
      <w:r>
        <w:rPr>
          <w:rFonts w:ascii="Times New Roman"/>
        </w:rPr>
        <w:t>f)  可燃气体探测器不应接入火灾自动报警系统的探测器回路。</w:t>
      </w:r>
    </w:p>
    <w:p w14:paraId="630B5709">
      <w:pPr>
        <w:pStyle w:val="168"/>
        <w:rPr>
          <w:rFonts w:ascii="Times New Roman"/>
        </w:rPr>
      </w:pPr>
      <w:r>
        <w:rPr>
          <w:rFonts w:hint="eastAsia" w:ascii="Times New Roman"/>
        </w:rPr>
        <w:t>每年应按《可燃气体报警控制器》GB16808和《火灾自动报警系统施工及验收标准》GB50166 的规定，对全部可燃气体报警控制器进行至少一次下列功能测试：</w:t>
      </w:r>
    </w:p>
    <w:p w14:paraId="5AACB246">
      <w:pPr>
        <w:pStyle w:val="60"/>
        <w:ind w:firstLine="420"/>
        <w:rPr>
          <w:rFonts w:ascii="Times New Roman"/>
        </w:rPr>
      </w:pPr>
      <w:r>
        <w:rPr>
          <w:rFonts w:ascii="Times New Roman"/>
        </w:rPr>
        <w:t>a)  自检功能。</w:t>
      </w:r>
    </w:p>
    <w:p w14:paraId="31E3E137">
      <w:pPr>
        <w:pStyle w:val="60"/>
        <w:ind w:firstLine="420"/>
        <w:rPr>
          <w:rFonts w:ascii="Times New Roman"/>
        </w:rPr>
      </w:pPr>
      <w:r>
        <w:rPr>
          <w:rFonts w:ascii="Times New Roman"/>
        </w:rPr>
        <w:t>b)  操作级别。</w:t>
      </w:r>
    </w:p>
    <w:p w14:paraId="4DB70704">
      <w:pPr>
        <w:pStyle w:val="60"/>
        <w:ind w:firstLine="420"/>
        <w:rPr>
          <w:rFonts w:ascii="Times New Roman"/>
        </w:rPr>
      </w:pPr>
      <w:r>
        <w:rPr>
          <w:rFonts w:ascii="Times New Roman"/>
        </w:rPr>
        <w:t>c)  可燃气体浓度显示功能。</w:t>
      </w:r>
    </w:p>
    <w:p w14:paraId="48D7E920">
      <w:pPr>
        <w:pStyle w:val="60"/>
        <w:ind w:firstLine="420"/>
        <w:rPr>
          <w:rFonts w:ascii="Times New Roman"/>
        </w:rPr>
      </w:pPr>
      <w:r>
        <w:rPr>
          <w:rFonts w:ascii="Times New Roman"/>
        </w:rPr>
        <w:t>d)  主、备电源的自动转换功能。</w:t>
      </w:r>
    </w:p>
    <w:p w14:paraId="4D8BAF0E">
      <w:pPr>
        <w:pStyle w:val="60"/>
        <w:ind w:firstLine="420"/>
        <w:rPr>
          <w:rFonts w:ascii="Times New Roman"/>
        </w:rPr>
      </w:pPr>
      <w:r>
        <w:rPr>
          <w:rFonts w:ascii="Times New Roman"/>
        </w:rPr>
        <w:t>e)  故障报警功能：包括备用电源连线故障报警功能和配接部件连线故障报警功能。</w:t>
      </w:r>
    </w:p>
    <w:p w14:paraId="488645A8">
      <w:pPr>
        <w:pStyle w:val="60"/>
        <w:ind w:firstLine="420"/>
        <w:rPr>
          <w:rFonts w:ascii="Times New Roman"/>
        </w:rPr>
      </w:pPr>
      <w:r>
        <w:rPr>
          <w:rFonts w:ascii="Times New Roman"/>
        </w:rPr>
        <w:t>f)  总线制可燃气体报警控制器的短路隔离功能。</w:t>
      </w:r>
    </w:p>
    <w:p w14:paraId="696AAAE5">
      <w:pPr>
        <w:pStyle w:val="60"/>
        <w:ind w:firstLine="420"/>
        <w:rPr>
          <w:rFonts w:ascii="Times New Roman"/>
        </w:rPr>
      </w:pPr>
      <w:r>
        <w:rPr>
          <w:rFonts w:ascii="Times New Roman"/>
        </w:rPr>
        <w:t>g)  可燃气体报警功能。</w:t>
      </w:r>
    </w:p>
    <w:p w14:paraId="65C4663D">
      <w:pPr>
        <w:pStyle w:val="60"/>
        <w:ind w:firstLine="420"/>
        <w:rPr>
          <w:rFonts w:ascii="Times New Roman"/>
        </w:rPr>
      </w:pPr>
      <w:r>
        <w:rPr>
          <w:rFonts w:ascii="Times New Roman"/>
        </w:rPr>
        <w:t>h)  消音功能。</w:t>
      </w:r>
    </w:p>
    <w:p w14:paraId="7CBB354D">
      <w:pPr>
        <w:pStyle w:val="60"/>
        <w:ind w:firstLine="420"/>
        <w:rPr>
          <w:rFonts w:ascii="Times New Roman"/>
        </w:rPr>
      </w:pPr>
      <w:r>
        <w:rPr>
          <w:rFonts w:ascii="Times New Roman"/>
        </w:rPr>
        <w:t>i)  控制器负载功能。</w:t>
      </w:r>
    </w:p>
    <w:p w14:paraId="6D855432">
      <w:pPr>
        <w:pStyle w:val="60"/>
        <w:ind w:firstLine="420"/>
        <w:rPr>
          <w:rFonts w:ascii="Times New Roman"/>
        </w:rPr>
      </w:pPr>
      <w:r>
        <w:rPr>
          <w:rFonts w:ascii="Times New Roman"/>
        </w:rPr>
        <w:t>j)  复位功能。</w:t>
      </w:r>
    </w:p>
    <w:p w14:paraId="7887546F">
      <w:pPr>
        <w:pStyle w:val="168"/>
        <w:rPr>
          <w:rFonts w:ascii="Times New Roman"/>
        </w:rPr>
      </w:pPr>
      <w:r>
        <w:rPr>
          <w:rFonts w:hint="eastAsia" w:ascii="Times New Roman"/>
        </w:rPr>
        <w:t>含有天然气管道的舱室，天然气报警一级报警浓度设定值不应大于其爆炸下限值(体积分数)的20%，且每年应对每个报警区域至少进行一次一级报警整体联动测试，当舱室内任意一只天然气探测器达到一级报警浓度设定值时，检查下列内容：</w:t>
      </w:r>
    </w:p>
    <w:p w14:paraId="1441302C">
      <w:pPr>
        <w:widowControl/>
        <w:kinsoku w:val="0"/>
        <w:autoSpaceDE w:val="0"/>
        <w:autoSpaceDN w:val="0"/>
        <w:snapToGrid w:val="0"/>
        <w:spacing w:line="240" w:lineRule="auto"/>
        <w:ind w:firstLine="420"/>
        <w:jc w:val="left"/>
        <w:textAlignment w:val="baseline"/>
        <w:rPr>
          <w:rFonts w:ascii="Times New Roman" w:hAnsi="Times New Roman"/>
        </w:rPr>
      </w:pPr>
      <w:r>
        <w:rPr>
          <w:rFonts w:ascii="Times New Roman" w:hAnsi="Times New Roman"/>
        </w:rPr>
        <w:t>a)  应由可燃气体报警控制器启动事故段防火分区和监控中心的声光警报器。</w:t>
      </w:r>
    </w:p>
    <w:p w14:paraId="4B1A08C9">
      <w:pPr>
        <w:pStyle w:val="60"/>
        <w:ind w:firstLine="420"/>
        <w:rPr>
          <w:rFonts w:ascii="Times New Roman"/>
        </w:rPr>
      </w:pPr>
      <w:r>
        <w:rPr>
          <w:rFonts w:ascii="Times New Roman"/>
        </w:rPr>
        <w:t>b)  应由可燃气体报警控制器或火灾报警控制器联动启动含天然气管道舱室事故段防火分区及同舱室相邻防火分区的事故通风设备。</w:t>
      </w:r>
    </w:p>
    <w:p w14:paraId="49D827ED">
      <w:pPr>
        <w:pStyle w:val="60"/>
        <w:ind w:firstLine="420"/>
        <w:rPr>
          <w:rFonts w:ascii="Times New Roman"/>
        </w:rPr>
      </w:pPr>
      <w:r>
        <w:rPr>
          <w:rFonts w:ascii="Times New Roman"/>
        </w:rPr>
        <w:t>c)  应由可燃气体报警控制器或火灾报警控制器联动切除事故段防火分区非相关设备的电源。</w:t>
      </w:r>
    </w:p>
    <w:p w14:paraId="5B402EA5">
      <w:pPr>
        <w:pStyle w:val="60"/>
        <w:ind w:firstLine="420"/>
        <w:rPr>
          <w:rFonts w:ascii="Times New Roman"/>
        </w:rPr>
      </w:pPr>
      <w:r>
        <w:rPr>
          <w:rFonts w:ascii="Times New Roman"/>
        </w:rPr>
        <w:t>d)  应向视频安防监控系统发出联动触发信号。</w:t>
      </w:r>
    </w:p>
    <w:p w14:paraId="15D66806">
      <w:pPr>
        <w:pStyle w:val="168"/>
        <w:rPr>
          <w:rFonts w:ascii="Times New Roman"/>
        </w:rPr>
      </w:pPr>
      <w:r>
        <w:rPr>
          <w:rFonts w:hint="eastAsia" w:ascii="Times New Roman"/>
        </w:rPr>
        <w:t>含有天然气管道的舱室，天然气二级报警浓度设定值不应大于其爆炸下限值（体积分数）的40%，且每年应对每个报警区域至少进行一次二级报警浓度整体联动测试，当舱室内任意一只天然气探测器超过二级报警浓度设定值时，</w:t>
      </w:r>
      <w:r>
        <w:rPr>
          <w:rFonts w:ascii="Times New Roman"/>
        </w:rPr>
        <w:t>应发出关闭天然气管道紧急切断阀联动信号。</w:t>
      </w:r>
    </w:p>
    <w:p w14:paraId="153B7827">
      <w:pPr>
        <w:pStyle w:val="69"/>
        <w:spacing w:before="156" w:after="156"/>
        <w:rPr>
          <w:rFonts w:ascii="Times New Roman"/>
        </w:rPr>
      </w:pPr>
      <w:r>
        <w:rPr>
          <w:rFonts w:hint="eastAsia" w:ascii="Times New Roman"/>
        </w:rPr>
        <w:t>通风系统</w:t>
      </w:r>
    </w:p>
    <w:p w14:paraId="24DC5570">
      <w:pPr>
        <w:pStyle w:val="168"/>
        <w:rPr>
          <w:rFonts w:ascii="Times New Roman"/>
        </w:rPr>
      </w:pPr>
      <w:r>
        <w:rPr>
          <w:rFonts w:hint="eastAsia" w:ascii="Times New Roman"/>
        </w:rPr>
        <w:t>每月对全部风机进行至少一次风机手动启动、停止功能测试，操作风机控制柜的手、自动控制转换开关，当控制柜处于手动控制状态时，按下启动按钮，风机应能正常启动，叶轮旋转方向正确，运行平稳，无异常振动或声响；分别手动操作控制柜启动、停止按钮，应能启停每台风机，风机启动运行和停止应正常，指示灯、仪表显示应正常。</w:t>
      </w:r>
    </w:p>
    <w:p w14:paraId="3DCE7160">
      <w:pPr>
        <w:pStyle w:val="168"/>
        <w:rPr>
          <w:rFonts w:ascii="Times New Roman"/>
        </w:rPr>
      </w:pPr>
      <w:r>
        <w:rPr>
          <w:rFonts w:hint="eastAsia" w:ascii="Times New Roman"/>
        </w:rPr>
        <w:t>每年应对每个报警区域至少进行一次风机联动测试，应按照以下方法进行测试：</w:t>
      </w:r>
    </w:p>
    <w:p w14:paraId="30A7E251">
      <w:pPr>
        <w:widowControl/>
        <w:spacing w:line="240" w:lineRule="auto"/>
        <w:ind w:firstLine="420" w:firstLineChars="200"/>
        <w:rPr>
          <w:rFonts w:ascii="Times New Roman" w:hAnsi="Times New Roman"/>
        </w:rPr>
      </w:pPr>
      <w:r>
        <w:rPr>
          <w:rFonts w:hint="eastAsia" w:ascii="Times New Roman" w:hAnsi="Times New Roman"/>
          <w:kern w:val="0"/>
          <w:lang w:bidi="ar"/>
        </w:rPr>
        <w:t>a)  当报警区域内符合联动控制触发条件的两只火灾探测器，或一只火灾探测器和一只手动火灾报警按钮发出火灾报警信号，消防联动控制器应在30s内自动关闭</w:t>
      </w:r>
      <w:r>
        <w:rPr>
          <w:rFonts w:ascii="Times New Roman" w:hAnsi="Times New Roman"/>
          <w:kern w:val="0"/>
          <w:lang w:bidi="ar"/>
        </w:rPr>
        <w:t>发生火灾的防火</w:t>
      </w:r>
      <w:r>
        <w:rPr>
          <w:rFonts w:hint="eastAsia" w:ascii="Times New Roman" w:hAnsi="Times New Roman" w:cs="宋体"/>
          <w:kern w:val="0"/>
          <w:lang w:bidi="ar"/>
        </w:rPr>
        <w:t>分区及同舱室相邻防火分区通风设备。</w:t>
      </w:r>
      <w:r>
        <w:rPr>
          <w:rFonts w:hint="eastAsia" w:ascii="Times New Roman" w:hAnsi="Times New Roman" w:cs="宋体"/>
          <w:lang w:bidi="ar"/>
        </w:rPr>
        <w:t>火灾后能启动事故后排风系统，</w:t>
      </w:r>
      <w:r>
        <w:rPr>
          <w:rFonts w:hint="eastAsia" w:ascii="Times New Roman" w:hAnsi="Times New Roman" w:cs="宋体"/>
          <w:kern w:val="0"/>
          <w:lang w:bidi="ar"/>
        </w:rPr>
        <w:t>消防控制室应能显示</w:t>
      </w:r>
      <w:r>
        <w:rPr>
          <w:rFonts w:ascii="Times New Roman" w:hAnsi="Times New Roman" w:cs="宋体"/>
          <w:kern w:val="0"/>
          <w:lang w:bidi="ar"/>
        </w:rPr>
        <w:t>相关通风机</w:t>
      </w:r>
      <w:r>
        <w:rPr>
          <w:rFonts w:hint="eastAsia" w:ascii="Times New Roman" w:hAnsi="Times New Roman" w:cs="宋体"/>
          <w:kern w:val="0"/>
          <w:lang w:bidi="ar"/>
        </w:rPr>
        <w:t>、阀门等设施启闭状态。</w:t>
      </w:r>
    </w:p>
    <w:p w14:paraId="7B5BD831">
      <w:pPr>
        <w:pStyle w:val="27"/>
        <w:widowControl/>
        <w:spacing w:line="240" w:lineRule="auto"/>
        <w:ind w:firstLine="420" w:firstLineChars="200"/>
        <w:rPr>
          <w:rFonts w:ascii="Times New Roman" w:hAnsi="Times New Roman"/>
          <w:sz w:val="21"/>
        </w:rPr>
      </w:pPr>
      <w:r>
        <w:rPr>
          <w:rFonts w:hint="eastAsia" w:ascii="Times New Roman" w:hAnsi="Times New Roman"/>
          <w:kern w:val="0"/>
          <w:sz w:val="21"/>
          <w:lang w:bidi="ar"/>
        </w:rPr>
        <w:t>b)  当报警区域内符合联动控制触发条件的氧气探测器、硫化氢探测器、甲烷探测器或者温湿度传感器动作时，该通风区间通风设备应启动直至</w:t>
      </w:r>
      <w:r>
        <w:rPr>
          <w:rFonts w:hint="eastAsia" w:ascii="Times New Roman" w:hAnsi="Times New Roman" w:cs="宋体"/>
          <w:kern w:val="0"/>
          <w:sz w:val="21"/>
          <w:lang w:bidi="ar"/>
        </w:rPr>
        <w:t>探测器信号值恢复至正常值。</w:t>
      </w:r>
    </w:p>
    <w:p w14:paraId="0749ECB2">
      <w:pPr>
        <w:pStyle w:val="27"/>
        <w:widowControl/>
        <w:spacing w:line="240" w:lineRule="auto"/>
        <w:ind w:firstLine="420" w:firstLineChars="200"/>
        <w:rPr>
          <w:rFonts w:ascii="Times New Roman" w:hAnsi="Times New Roman"/>
          <w:sz w:val="21"/>
        </w:rPr>
      </w:pPr>
      <w:r>
        <w:rPr>
          <w:rFonts w:hint="eastAsia" w:ascii="Times New Roman" w:hAnsi="Times New Roman"/>
          <w:kern w:val="0"/>
          <w:sz w:val="21"/>
          <w:lang w:bidi="ar"/>
        </w:rPr>
        <w:t>c)  当报警区域内符合联动控制触发条件任意一只天然气探测器超过一级报警浓度设定值</w:t>
      </w:r>
      <w:r>
        <w:rPr>
          <w:rFonts w:hint="eastAsia" w:ascii="Times New Roman" w:hAnsi="Times New Roman" w:cs="宋体"/>
          <w:kern w:val="0"/>
          <w:sz w:val="21"/>
          <w:lang w:bidi="ar"/>
        </w:rPr>
        <w:t>时，联动控制器应在</w:t>
      </w:r>
      <w:r>
        <w:rPr>
          <w:rFonts w:hint="eastAsia" w:ascii="Times New Roman" w:hAnsi="Times New Roman"/>
          <w:kern w:val="0"/>
          <w:sz w:val="21"/>
          <w:lang w:bidi="ar"/>
        </w:rPr>
        <w:t>30s内自动启动含天然气管道舱室事故段防火分区及同舱室相邻防火分区的事故通风设备。</w:t>
      </w:r>
    </w:p>
    <w:p w14:paraId="4C8F764B">
      <w:pPr>
        <w:pStyle w:val="27"/>
        <w:widowControl/>
        <w:spacing w:line="240" w:lineRule="auto"/>
        <w:ind w:firstLine="420" w:firstLineChars="200"/>
        <w:rPr>
          <w:rFonts w:ascii="Times New Roman" w:hAnsi="Times New Roman" w:cs="宋体"/>
          <w:kern w:val="0"/>
          <w:sz w:val="21"/>
          <w:lang w:bidi="ar"/>
        </w:rPr>
      </w:pPr>
      <w:r>
        <w:rPr>
          <w:rFonts w:hint="eastAsia" w:ascii="Times New Roman" w:hAnsi="Times New Roman"/>
          <w:kern w:val="0"/>
          <w:sz w:val="21"/>
          <w:lang w:bidi="ar"/>
        </w:rPr>
        <w:t>d)  当报警区域内符合联动控制触发条件任意一只天然气探测器超过二级报警浓度设定值</w:t>
      </w:r>
      <w:r>
        <w:rPr>
          <w:rFonts w:hint="eastAsia" w:ascii="Times New Roman" w:hAnsi="Times New Roman" w:cs="宋体"/>
          <w:kern w:val="0"/>
          <w:sz w:val="21"/>
          <w:lang w:bidi="ar"/>
        </w:rPr>
        <w:t>时，联动控制器应在</w:t>
      </w:r>
      <w:r>
        <w:rPr>
          <w:rFonts w:hint="eastAsia" w:ascii="Times New Roman" w:hAnsi="Times New Roman"/>
          <w:kern w:val="0"/>
          <w:sz w:val="21"/>
          <w:lang w:bidi="ar"/>
        </w:rPr>
        <w:t>30s内自动启动含天然气管道舱室事故段防火分区及同舱室相邻防火分区的事故通风设备</w:t>
      </w:r>
      <w:r>
        <w:rPr>
          <w:rFonts w:hint="eastAsia" w:ascii="Times New Roman" w:hAnsi="Times New Roman" w:cs="宋体"/>
          <w:kern w:val="0"/>
          <w:sz w:val="21"/>
          <w:lang w:bidi="ar"/>
        </w:rPr>
        <w:t>，且对天然气管道进行紧急切断。</w:t>
      </w:r>
    </w:p>
    <w:p w14:paraId="25721409">
      <w:pPr>
        <w:pStyle w:val="27"/>
        <w:widowControl/>
        <w:spacing w:line="240" w:lineRule="auto"/>
        <w:ind w:firstLine="420" w:firstLineChars="200"/>
        <w:rPr>
          <w:rFonts w:ascii="Times New Roman" w:hAnsi="Times New Roman"/>
          <w:kern w:val="0"/>
          <w:sz w:val="21"/>
          <w:lang w:bidi="ar"/>
        </w:rPr>
      </w:pPr>
      <w:r>
        <w:rPr>
          <w:rFonts w:hint="eastAsia" w:ascii="Times New Roman" w:hAnsi="Times New Roman"/>
          <w:kern w:val="0"/>
          <w:sz w:val="21"/>
          <w:lang w:bidi="ar"/>
        </w:rPr>
        <w:t>e)  火灾事故后，能够启动发生火灾的防火分区及同舱室相邻防火分区风机，按事故后排风模式运行。</w:t>
      </w:r>
    </w:p>
    <w:p w14:paraId="263EBFC3">
      <w:pPr>
        <w:pStyle w:val="168"/>
        <w:rPr>
          <w:rFonts w:ascii="Times New Roman"/>
        </w:rPr>
      </w:pPr>
      <w:r>
        <w:rPr>
          <w:rFonts w:hint="eastAsia" w:ascii="Times New Roman"/>
        </w:rPr>
        <w:t>每年应对每个通风区间进行至少一次通风性能测试，换气次数应满足下列要求：</w:t>
      </w:r>
    </w:p>
    <w:p w14:paraId="281C3120">
      <w:pPr>
        <w:pStyle w:val="27"/>
        <w:widowControl/>
        <w:spacing w:line="240" w:lineRule="auto"/>
        <w:ind w:firstLine="420" w:firstLineChars="200"/>
        <w:rPr>
          <w:rFonts w:ascii="Times New Roman" w:hAnsi="Times New Roman"/>
          <w:sz w:val="21"/>
        </w:rPr>
      </w:pPr>
      <w:r>
        <w:rPr>
          <w:rFonts w:hint="eastAsia" w:ascii="Times New Roman" w:hAnsi="Times New Roman"/>
          <w:kern w:val="0"/>
          <w:sz w:val="21"/>
          <w:lang w:bidi="ar"/>
        </w:rPr>
        <w:t>a)  正常通风换气次数不应小于2次/h，事故通风换气次数不应小于6次/h。</w:t>
      </w:r>
    </w:p>
    <w:p w14:paraId="4EAE6DD6">
      <w:pPr>
        <w:pStyle w:val="27"/>
        <w:widowControl/>
        <w:spacing w:line="240" w:lineRule="auto"/>
        <w:ind w:left="420" w:leftChars="200"/>
        <w:rPr>
          <w:rFonts w:ascii="Times New Roman" w:hAnsi="Times New Roman" w:cs="宋体"/>
          <w:kern w:val="0"/>
          <w:sz w:val="21"/>
          <w:lang w:bidi="ar"/>
        </w:rPr>
      </w:pPr>
      <w:r>
        <w:rPr>
          <w:rFonts w:hint="eastAsia" w:ascii="Times New Roman" w:hAnsi="Times New Roman"/>
          <w:kern w:val="0"/>
          <w:sz w:val="21"/>
          <w:lang w:bidi="ar"/>
        </w:rPr>
        <w:t xml:space="preserve">b)  </w:t>
      </w:r>
      <w:r>
        <w:rPr>
          <w:rFonts w:hint="eastAsia" w:ascii="Times New Roman" w:hAnsi="Times New Roman" w:cs="宋体"/>
          <w:kern w:val="0"/>
          <w:sz w:val="21"/>
          <w:lang w:bidi="ar"/>
        </w:rPr>
        <w:t>天然气管道舱和污水管道舱正常通风换气次数和事故通风换气次数应满足设计值。</w:t>
      </w:r>
    </w:p>
    <w:p w14:paraId="4AB41F00">
      <w:pPr>
        <w:pStyle w:val="27"/>
        <w:widowControl/>
        <w:spacing w:line="240" w:lineRule="auto"/>
        <w:ind w:left="420" w:leftChars="200"/>
        <w:rPr>
          <w:rFonts w:ascii="Times New Roman" w:hAnsi="Times New Roman"/>
          <w:sz w:val="21"/>
        </w:rPr>
      </w:pPr>
      <w:r>
        <w:rPr>
          <w:rFonts w:hint="eastAsia" w:ascii="Times New Roman" w:hAnsi="Times New Roman" w:cs="宋体"/>
          <w:kern w:val="0"/>
          <w:sz w:val="21"/>
          <w:lang w:bidi="ar"/>
        </w:rPr>
        <w:t>c</w:t>
      </w:r>
      <w:r>
        <w:rPr>
          <w:rFonts w:hint="eastAsia" w:ascii="Times New Roman" w:hAnsi="Times New Roman"/>
          <w:kern w:val="0"/>
          <w:sz w:val="21"/>
          <w:lang w:bidi="ar"/>
        </w:rPr>
        <w:t xml:space="preserve">)  </w:t>
      </w:r>
      <w:r>
        <w:rPr>
          <w:rFonts w:hint="eastAsia" w:ascii="Times New Roman" w:hAnsi="Times New Roman" w:cs="宋体"/>
          <w:kern w:val="0"/>
          <w:sz w:val="21"/>
          <w:lang w:bidi="ar"/>
        </w:rPr>
        <w:t>小型综合管廊事故通风如采用临时通风设施，应满足事故时能启动运行且满足设计换气次数。</w:t>
      </w:r>
    </w:p>
    <w:p w14:paraId="6B859593">
      <w:pPr>
        <w:pStyle w:val="168"/>
        <w:rPr>
          <w:rFonts w:ascii="Times New Roman"/>
        </w:rPr>
      </w:pPr>
      <w:r>
        <w:rPr>
          <w:rFonts w:hint="eastAsia" w:ascii="Times New Roman"/>
        </w:rPr>
        <w:t>风速应满足设计要求，风速测量应符合《</w:t>
      </w:r>
      <w:r>
        <w:fldChar w:fldCharType="begin"/>
      </w:r>
      <w:r>
        <w:instrText xml:space="preserve"> HYPERLINK "https://gf.1190119.com/list-152.htm" </w:instrText>
      </w:r>
      <w:r>
        <w:fldChar w:fldCharType="separate"/>
      </w:r>
      <w:r>
        <w:rPr>
          <w:rFonts w:hint="eastAsia" w:ascii="Times New Roman"/>
        </w:rPr>
        <w:t>建筑消防设施检测技术规范》GB/T44481-2024</w:t>
      </w:r>
      <w:r>
        <w:rPr>
          <w:rFonts w:hint="eastAsia" w:ascii="Times New Roman"/>
        </w:rPr>
        <w:fldChar w:fldCharType="end"/>
      </w:r>
      <w:r>
        <w:rPr>
          <w:rFonts w:hint="eastAsia" w:ascii="Times New Roman"/>
        </w:rPr>
        <w:t>的规定。</w:t>
      </w:r>
    </w:p>
    <w:p w14:paraId="70123D6E">
      <w:pPr>
        <w:pStyle w:val="168"/>
        <w:rPr>
          <w:rFonts w:ascii="Times New Roman"/>
        </w:rPr>
      </w:pPr>
      <w:r>
        <w:rPr>
          <w:rFonts w:hint="eastAsia" w:ascii="Times New Roman"/>
        </w:rPr>
        <w:t>每年应查看风机出口方向，应符合设计要求；检查传动机构，应无变形、损伤，叶轮不应与外壳接触，检查电动机接线应无松动，外壳应无腐蚀；检查电源供电情况，电压表、电源指示灯应正常；检查轴承部分润滑油状态及液位，应符合设计要求；检测风机驱动装置的外露部位，应装设防护罩。</w:t>
      </w:r>
    </w:p>
    <w:p w14:paraId="756EB235">
      <w:pPr>
        <w:pStyle w:val="168"/>
        <w:rPr>
          <w:rFonts w:ascii="Times New Roman"/>
        </w:rPr>
      </w:pPr>
      <w:r>
        <w:rPr>
          <w:rFonts w:hint="eastAsia" w:ascii="Times New Roman"/>
        </w:rPr>
        <w:t>每年应检测机房直通大气的进、出风口应装设防护网或采取其他安全设施</w:t>
      </w:r>
      <w:r>
        <w:rPr>
          <w:rFonts w:hint="eastAsia" w:ascii="Times New Roman"/>
          <w:color w:val="000000"/>
        </w:rPr>
        <w:t>。</w:t>
      </w:r>
    </w:p>
    <w:p w14:paraId="6DB3DD49">
      <w:pPr>
        <w:pStyle w:val="69"/>
        <w:spacing w:before="156" w:after="156"/>
        <w:rPr>
          <w:rFonts w:ascii="Times New Roman"/>
        </w:rPr>
      </w:pPr>
      <w:r>
        <w:rPr>
          <w:rFonts w:hint="eastAsia" w:ascii="Times New Roman"/>
        </w:rPr>
        <w:t>应急照明及疏散指示系统</w:t>
      </w:r>
    </w:p>
    <w:p w14:paraId="5955A233">
      <w:pPr>
        <w:pStyle w:val="168"/>
        <w:rPr>
          <w:rFonts w:ascii="Times New Roman"/>
        </w:rPr>
      </w:pPr>
      <w:r>
        <w:rPr>
          <w:rFonts w:hint="eastAsia" w:ascii="Times New Roman"/>
        </w:rPr>
        <w:t>每月应按《消防应急照明和疏散指示系统技术标准》GB 51309的要求，对全部消防应急照明灯具和疏散指示灯具进行至少一次手动应急启动功能检查。</w:t>
      </w:r>
    </w:p>
    <w:p w14:paraId="6DF3E1CA">
      <w:pPr>
        <w:pStyle w:val="168"/>
        <w:rPr>
          <w:rFonts w:ascii="Times New Roman"/>
        </w:rPr>
      </w:pPr>
      <w:r>
        <w:rPr>
          <w:rFonts w:hint="eastAsia" w:ascii="Times New Roman"/>
        </w:rPr>
        <w:t>每年应对全部消防应急照明灯具和疏散指示灯具进行至少一次功能测试，应按照以下方法进行测试：</w:t>
      </w:r>
    </w:p>
    <w:p w14:paraId="0085524F">
      <w:pPr>
        <w:pStyle w:val="60"/>
        <w:ind w:firstLine="420"/>
        <w:rPr>
          <w:rFonts w:ascii="Times New Roman"/>
        </w:rPr>
      </w:pPr>
      <w:r>
        <w:rPr>
          <w:rFonts w:ascii="Times New Roman"/>
        </w:rPr>
        <w:t>a)  自带电源型灯具主电、充电、故障状态指示灯显示应正常。</w:t>
      </w:r>
    </w:p>
    <w:p w14:paraId="1617BD9E">
      <w:pPr>
        <w:pStyle w:val="60"/>
        <w:ind w:firstLine="420"/>
        <w:rPr>
          <w:rFonts w:ascii="Times New Roman"/>
        </w:rPr>
      </w:pPr>
      <w:r>
        <w:rPr>
          <w:rFonts w:ascii="Times New Roman"/>
        </w:rPr>
        <w:t>b)  自动或手动启动应急启动系统，消防应急灯具应转入应急点亮或熄灭状态，测量灯具光源应急点亮和熄灭的响应时间，含有天然气管道的舱室及夹层的照明和疏散指示灯具的应急响应时间不应大于 0.25s，其他场所的照明和疏散指示灯具的响应时间不应大于5s。</w:t>
      </w:r>
    </w:p>
    <w:p w14:paraId="239C23D5">
      <w:pPr>
        <w:pStyle w:val="60"/>
        <w:ind w:firstLine="420"/>
        <w:rPr>
          <w:rFonts w:ascii="Times New Roman"/>
        </w:rPr>
      </w:pPr>
      <w:r>
        <w:rPr>
          <w:rFonts w:ascii="Times New Roman"/>
        </w:rPr>
        <w:t>c)  手动启动应急照明系统，测量灯具在蓄电池供电状态下的应急工作持续时间，应急电源持续供电时间不应小于设计要求，且不应小于60min。</w:t>
      </w:r>
    </w:p>
    <w:p w14:paraId="5E78AFDE">
      <w:pPr>
        <w:pStyle w:val="60"/>
        <w:ind w:firstLine="420"/>
        <w:rPr>
          <w:rFonts w:ascii="Times New Roman"/>
        </w:rPr>
      </w:pPr>
      <w:r>
        <w:rPr>
          <w:rFonts w:ascii="Times New Roman"/>
        </w:rPr>
        <w:t>d)  使消防应急照明灯具处于应急点亮状态，测量两个消防应急照明灯具之间地面中心的照度，管廊内疏散应急照明的地面照度不应低于51x。</w:t>
      </w:r>
    </w:p>
    <w:p w14:paraId="02941B8A">
      <w:pPr>
        <w:pStyle w:val="60"/>
        <w:ind w:firstLine="420"/>
        <w:rPr>
          <w:rFonts w:ascii="Times New Roman"/>
        </w:rPr>
      </w:pPr>
      <w:r>
        <w:rPr>
          <w:rFonts w:ascii="Times New Roman"/>
        </w:rPr>
        <w:t>e)  监控室、消防控制室</w:t>
      </w:r>
      <w:r>
        <w:rPr>
          <w:rFonts w:hint="eastAsia" w:ascii="Times New Roman"/>
        </w:rPr>
        <w:t>、</w:t>
      </w:r>
      <w:r>
        <w:rPr>
          <w:rFonts w:ascii="Times New Roman"/>
        </w:rPr>
        <w:t>自备柴油发电机房、配电室应设置备用照明，其作业面的最低照度不应低于正常照明的照度。切断正常照明电源，消防电源专用应急回路供电应能自动投入工作，测量备用照明时作业面的最低照度不应低于正常照明的照度。</w:t>
      </w:r>
    </w:p>
    <w:p w14:paraId="7448AD38">
      <w:pPr>
        <w:pStyle w:val="60"/>
        <w:ind w:firstLine="420"/>
        <w:rPr>
          <w:rFonts w:ascii="Times New Roman"/>
        </w:rPr>
      </w:pPr>
      <w:r>
        <w:rPr>
          <w:rFonts w:ascii="Times New Roman"/>
        </w:rPr>
        <w:t>f)  达到规定的应急工作状态持续时间（不少于60min）后，重复测量相应测点的照度，应满足本规程的要求。</w:t>
      </w:r>
    </w:p>
    <w:p w14:paraId="4F0ECB42">
      <w:pPr>
        <w:pStyle w:val="168"/>
        <w:rPr>
          <w:rFonts w:ascii="Times New Roman"/>
        </w:rPr>
      </w:pPr>
      <w:r>
        <w:rPr>
          <w:rFonts w:hint="eastAsia" w:ascii="Times New Roman"/>
        </w:rPr>
        <w:t>每年应按《消防应急照明和疏散指示系统》GB 17945的规定，检查每个防火分区的全部的应急照明控制器的功能，且应满足下列要求：</w:t>
      </w:r>
    </w:p>
    <w:p w14:paraId="733A163F">
      <w:pPr>
        <w:pStyle w:val="60"/>
        <w:ind w:firstLine="420"/>
        <w:rPr>
          <w:rFonts w:ascii="Times New Roman"/>
        </w:rPr>
      </w:pPr>
      <w:r>
        <w:rPr>
          <w:rFonts w:ascii="Times New Roman"/>
        </w:rPr>
        <w:t>a)  自动应急启动控制功能测试：模拟火灾报警和事故报警，火灾报警控制器的火警控制应动作，或消防联动控制器发出联动控制信号，应急照明控制器应发出启动信号，显示时间，按预设逻辑控制配接的应急灯具点亮。</w:t>
      </w:r>
    </w:p>
    <w:p w14:paraId="2112E773">
      <w:pPr>
        <w:pStyle w:val="60"/>
        <w:ind w:firstLine="420"/>
        <w:rPr>
          <w:rFonts w:ascii="Times New Roman"/>
        </w:rPr>
      </w:pPr>
      <w:r>
        <w:rPr>
          <w:rFonts w:ascii="Times New Roman"/>
        </w:rPr>
        <w:t>b)  手动应急启动控制功能测试：手动操作应急照明控制器的启动按钮，应急照明控制器应发出手动启动信号，显示启动时间，按预设逻辑控制配接的应急灯具点亮、集中电源转入蓄电池电源输出、应急照明配电箱切断主电源的输出。</w:t>
      </w:r>
    </w:p>
    <w:p w14:paraId="384747FE">
      <w:pPr>
        <w:pStyle w:val="60"/>
        <w:ind w:firstLine="420"/>
        <w:rPr>
          <w:rFonts w:ascii="Times New Roman"/>
        </w:rPr>
      </w:pPr>
      <w:r>
        <w:rPr>
          <w:rFonts w:ascii="Times New Roman"/>
        </w:rPr>
        <w:t>c)  控制器的故障报警功能、自检功能、消音功能、复位功能、电源自动转换功能等基本功能运转正常。</w:t>
      </w:r>
    </w:p>
    <w:p w14:paraId="538276B6">
      <w:pPr>
        <w:pStyle w:val="168"/>
        <w:rPr>
          <w:rFonts w:ascii="Times New Roman"/>
        </w:rPr>
      </w:pPr>
      <w:r>
        <w:rPr>
          <w:rFonts w:hint="eastAsia" w:ascii="Times New Roman"/>
        </w:rPr>
        <w:t>每月应按《</w:t>
      </w:r>
      <w:r>
        <w:fldChar w:fldCharType="begin"/>
      </w:r>
      <w:r>
        <w:instrText xml:space="preserve"> HYPERLINK "https://gf.1190119.com/list-1021.htm" </w:instrText>
      </w:r>
      <w:r>
        <w:fldChar w:fldCharType="separate"/>
      </w:r>
      <w:r>
        <w:rPr>
          <w:rFonts w:hint="eastAsia" w:ascii="Times New Roman"/>
        </w:rPr>
        <w:t>消防应急照明和疏散指示系统技术标准》GB 51309</w:t>
      </w:r>
      <w:r>
        <w:rPr>
          <w:rFonts w:hint="eastAsia" w:ascii="Times New Roman"/>
        </w:rPr>
        <w:fldChar w:fldCharType="end"/>
      </w:r>
      <w:r>
        <w:rPr>
          <w:rFonts w:hint="eastAsia" w:ascii="Times New Roman"/>
        </w:rPr>
        <w:t>的要求，对每一台灯具进行一次蓄电池电源供电状态下的应急工作持续时间检查。如果灯具在蓄电池电源供电状态下的持续应急工作时间不符合规定时，应立即更换相应设备或更换其电池，以确保灯具的持续应急工作时间满足规范要求。</w:t>
      </w:r>
    </w:p>
    <w:p w14:paraId="78EFD2C5">
      <w:pPr>
        <w:pStyle w:val="168"/>
        <w:rPr>
          <w:rFonts w:ascii="Times New Roman"/>
        </w:rPr>
      </w:pPr>
      <w:r>
        <w:rPr>
          <w:rFonts w:hint="eastAsia" w:ascii="Times New Roman"/>
        </w:rPr>
        <w:t>每年对每个防火分区至少进行一次火灾状态下应急照明系统应急启动功能测试，系统的控制功能应符合下列规定：</w:t>
      </w:r>
    </w:p>
    <w:p w14:paraId="4D6904AC">
      <w:pPr>
        <w:pStyle w:val="60"/>
        <w:ind w:firstLine="420"/>
        <w:rPr>
          <w:rFonts w:ascii="Times New Roman"/>
        </w:rPr>
      </w:pPr>
      <w:r>
        <w:rPr>
          <w:rFonts w:ascii="Times New Roman"/>
        </w:rPr>
        <w:t>a)  使报警区域内任两只火灾探测器，或一只火灾探测器和一只手动火灾报警按钮发出火灾报警信号。</w:t>
      </w:r>
    </w:p>
    <w:p w14:paraId="7F550F6E">
      <w:pPr>
        <w:pStyle w:val="60"/>
        <w:ind w:firstLine="420"/>
        <w:rPr>
          <w:rFonts w:ascii="Times New Roman"/>
        </w:rPr>
      </w:pPr>
      <w:r>
        <w:rPr>
          <w:rFonts w:ascii="Times New Roman"/>
        </w:rPr>
        <w:t>b)  火灾报警控制器动作，或消防联动控制器发出相应联动控制信号，指示灯点亮。</w:t>
      </w:r>
    </w:p>
    <w:p w14:paraId="5AA509F2">
      <w:pPr>
        <w:pStyle w:val="60"/>
        <w:ind w:firstLine="420"/>
        <w:rPr>
          <w:rFonts w:ascii="Times New Roman"/>
        </w:rPr>
      </w:pPr>
      <w:r>
        <w:rPr>
          <w:rFonts w:ascii="Times New Roman"/>
        </w:rPr>
        <w:t>c)  应急照明控制器应控制系统供电转换，且满足下列要求：</w:t>
      </w:r>
    </w:p>
    <w:p w14:paraId="282029CA">
      <w:pPr>
        <w:pStyle w:val="60"/>
        <w:ind w:firstLine="420"/>
        <w:rPr>
          <w:rFonts w:ascii="Times New Roman"/>
          <w:highlight w:val="none"/>
          <w:woUserID w:val="2"/>
        </w:rPr>
      </w:pPr>
      <w:r>
        <w:rPr>
          <w:rFonts w:ascii="Times New Roman"/>
          <w:highlight w:val="none"/>
          <w:woUserID w:val="2"/>
        </w:rPr>
        <w:t>当管廊发生火灾时，发生火灾的防火分区及同舱室相邻防火分区按火灾应急状态模式工作；并应关闭火灾确认防火分区防火门外上方的安全出口标志灯，且响应时间应符合要求。</w:t>
      </w:r>
    </w:p>
    <w:p w14:paraId="49660DF5">
      <w:pPr>
        <w:pStyle w:val="60"/>
        <w:ind w:firstLine="420"/>
        <w:rPr>
          <w:rFonts w:ascii="Times New Roman"/>
          <w:highlight w:val="yellow"/>
        </w:rPr>
      </w:pPr>
      <w:r>
        <w:rPr>
          <w:rFonts w:ascii="Times New Roman"/>
          <w:highlight w:val="none"/>
          <w:woUserID w:val="2"/>
        </w:rPr>
        <w:t>当管廊夹层发生火灾时，发生火灾的夹层及夹层连通的防火分区按火灾应急状态模式工作；并应关闭通向发生火灾的夹层的出口标志灯，且响应时间应符合要求</w:t>
      </w:r>
      <w:r>
        <w:rPr>
          <w:rFonts w:ascii="Times New Roman"/>
          <w:highlight w:val="none"/>
        </w:rPr>
        <w:t>。</w:t>
      </w:r>
    </w:p>
    <w:p w14:paraId="358C4D02">
      <w:pPr>
        <w:pStyle w:val="60"/>
        <w:ind w:firstLine="420"/>
        <w:rPr>
          <w:rFonts w:ascii="Times New Roman"/>
        </w:rPr>
      </w:pPr>
      <w:r>
        <w:rPr>
          <w:rFonts w:ascii="Times New Roman"/>
        </w:rPr>
        <w:t>d)  消防联动控制器应接收并显示应急照明控制器应急启动的动作反馈信号，显示设备的名称和地址注释信息，且控制器显示的地址注释信息应符合规定。</w:t>
      </w:r>
    </w:p>
    <w:p w14:paraId="1E77E855">
      <w:pPr>
        <w:pStyle w:val="60"/>
        <w:ind w:firstLine="420"/>
        <w:rPr>
          <w:rFonts w:ascii="Times New Roman"/>
        </w:rPr>
      </w:pPr>
      <w:r>
        <w:rPr>
          <w:rFonts w:ascii="Times New Roman"/>
        </w:rPr>
        <w:t>e)  消防控制器图形显示装置应显示火灾报警控制器的火灾报警信号、消防联动控制器的启动信号、受控设备的动作反馈信号，且显示的信息应与控制器的显示一致。</w:t>
      </w:r>
    </w:p>
    <w:p w14:paraId="607B070F">
      <w:pPr>
        <w:pStyle w:val="168"/>
        <w:rPr>
          <w:rFonts w:ascii="Times New Roman"/>
        </w:rPr>
      </w:pPr>
      <w:r>
        <w:rPr>
          <w:rFonts w:hint="eastAsia" w:ascii="Times New Roman"/>
        </w:rPr>
        <w:t>含有天然气管道的舱室，每年对每个防火分区应进行一级报警</w:t>
      </w:r>
      <w:r>
        <w:rPr>
          <w:rFonts w:ascii="Times New Roman"/>
        </w:rPr>
        <w:t>浓度</w:t>
      </w:r>
      <w:r>
        <w:rPr>
          <w:rFonts w:hint="eastAsia" w:ascii="Times New Roman"/>
        </w:rPr>
        <w:t>应急照明功能测试和二级报警浓度应急照明功能测试各一次，且应符合下列要求：</w:t>
      </w:r>
    </w:p>
    <w:p w14:paraId="65B9221A">
      <w:pPr>
        <w:pStyle w:val="60"/>
        <w:ind w:firstLine="420"/>
        <w:rPr>
          <w:rFonts w:ascii="Times New Roman"/>
        </w:rPr>
      </w:pPr>
      <w:r>
        <w:rPr>
          <w:rFonts w:ascii="Times New Roman"/>
        </w:rPr>
        <w:t>a)  当含有天然气管道的舱室任意一只天然气探测器超过报警浓度设定值时，燃气报警探测器应发出报警信号。</w:t>
      </w:r>
    </w:p>
    <w:p w14:paraId="4F1B5E6C">
      <w:pPr>
        <w:pStyle w:val="60"/>
        <w:ind w:firstLine="420"/>
        <w:rPr>
          <w:rFonts w:ascii="Times New Roman"/>
        </w:rPr>
      </w:pPr>
      <w:r>
        <w:rPr>
          <w:rFonts w:ascii="Times New Roman"/>
        </w:rPr>
        <w:t>b)  燃气报警控制器动作，且消防联动控制器发出相应联动控制信号，指示灯点亮。</w:t>
      </w:r>
    </w:p>
    <w:p w14:paraId="45BEEE73">
      <w:pPr>
        <w:pStyle w:val="60"/>
        <w:ind w:firstLine="420"/>
        <w:rPr>
          <w:rFonts w:ascii="Times New Roman"/>
        </w:rPr>
      </w:pPr>
      <w:r>
        <w:rPr>
          <w:rFonts w:ascii="Times New Roman"/>
        </w:rPr>
        <w:t>c)  当发生一级报警时，事故段防火分区及同舱室相邻防火分区按事故应急照明模式工作，并应关闭事故防火分区防火门外上方的安全出口标志灯，且响应时间应符合要求。</w:t>
      </w:r>
    </w:p>
    <w:p w14:paraId="05E29B8F">
      <w:pPr>
        <w:pStyle w:val="60"/>
        <w:ind w:firstLine="420"/>
        <w:rPr>
          <w:rFonts w:ascii="Times New Roman"/>
        </w:rPr>
      </w:pPr>
      <w:r>
        <w:rPr>
          <w:rFonts w:ascii="Times New Roman"/>
        </w:rPr>
        <w:t>d)  当发生二级报警时，本舱室和相邻舱室按事故应急照明模式工作，并应关闭事故防火分区防火门外上方的安全出口标志灯。</w:t>
      </w:r>
    </w:p>
    <w:p w14:paraId="1AC11C29">
      <w:pPr>
        <w:pStyle w:val="60"/>
        <w:ind w:firstLine="420"/>
        <w:rPr>
          <w:rFonts w:ascii="Times New Roman"/>
        </w:rPr>
      </w:pPr>
      <w:r>
        <w:rPr>
          <w:rFonts w:ascii="Times New Roman"/>
        </w:rPr>
        <w:t>e)  消防联动控制器应接收并显示应急照明控制器应急启动的动作反馈信号，显示设备的名称和地址注释信息，且控制器显示的地址注释信息应符合规定。</w:t>
      </w:r>
    </w:p>
    <w:p w14:paraId="37E618EE">
      <w:pPr>
        <w:pStyle w:val="60"/>
        <w:ind w:firstLine="420"/>
        <w:rPr>
          <w:rFonts w:ascii="Times New Roman"/>
        </w:rPr>
      </w:pPr>
      <w:r>
        <w:rPr>
          <w:rFonts w:ascii="Times New Roman"/>
        </w:rPr>
        <w:t>f)  消防控制器图形显示装置应显示燃气报警控制器的报警信号、消防联动控制器的启动信号、受控设备的动作反馈信号，且显示的信息应与控制器的显示一致。</w:t>
      </w:r>
    </w:p>
    <w:p w14:paraId="11C2E9CC">
      <w:pPr>
        <w:pStyle w:val="69"/>
        <w:spacing w:before="156" w:after="156"/>
        <w:rPr>
          <w:rFonts w:ascii="Times New Roman"/>
        </w:rPr>
      </w:pPr>
      <w:r>
        <w:rPr>
          <w:rFonts w:hint="eastAsia" w:ascii="Times New Roman"/>
        </w:rPr>
        <w:t>消防电话系统</w:t>
      </w:r>
    </w:p>
    <w:p w14:paraId="043D0422">
      <w:pPr>
        <w:pStyle w:val="168"/>
        <w:rPr>
          <w:rFonts w:ascii="Times New Roman"/>
        </w:rPr>
      </w:pPr>
      <w:r>
        <w:rPr>
          <w:rFonts w:hint="eastAsia" w:ascii="Times New Roman"/>
        </w:rPr>
        <w:t>每年对全部消防电话总机</w:t>
      </w:r>
      <w:r>
        <w:rPr>
          <w:rFonts w:hint="eastAsia" w:ascii="Times New Roman"/>
          <w:highlight w:val="none"/>
          <w:lang w:val="en-US" w:eastAsia="zh-CN"/>
        </w:rPr>
        <w:t>的</w:t>
      </w:r>
      <w:r>
        <w:rPr>
          <w:rFonts w:hint="eastAsia" w:ascii="Times New Roman"/>
        </w:rPr>
        <w:t>下列主要功能进行检查并记录，包括自检功能、故障报警功能、消音功能、电话分机呼叫电话总机功能、电话总机呼叫电话分机功能，电话总机的功能应符合《消防联动控制系统》GB 16806的规定。</w:t>
      </w:r>
    </w:p>
    <w:p w14:paraId="65F61363">
      <w:pPr>
        <w:pStyle w:val="168"/>
        <w:rPr>
          <w:rFonts w:ascii="Times New Roman"/>
        </w:rPr>
      </w:pPr>
      <w:r>
        <w:rPr>
          <w:rFonts w:hint="eastAsia" w:ascii="Times New Roman"/>
        </w:rPr>
        <w:t>每年对全部消防电话分机进行呼叫电话总机功能和接受电话总机呼叫功能检查并记录，电话分机的功能应符合《消防联动控制系统》GB 16806的规定。</w:t>
      </w:r>
    </w:p>
    <w:p w14:paraId="30D7D9F5">
      <w:pPr>
        <w:pStyle w:val="168"/>
        <w:rPr>
          <w:rFonts w:ascii="Times New Roman"/>
        </w:rPr>
      </w:pPr>
      <w:r>
        <w:rPr>
          <w:rFonts w:hint="eastAsia" w:ascii="Times New Roman"/>
        </w:rPr>
        <w:t>每年应对全部消防电话插孔的通话功能进行检查并记录，电话插孔的通话功能应符合《消防联动控制系统》GB 16806的规定。</w:t>
      </w:r>
    </w:p>
    <w:p w14:paraId="11D733BA">
      <w:pPr>
        <w:pStyle w:val="69"/>
        <w:spacing w:before="156" w:after="156"/>
        <w:rPr>
          <w:rFonts w:ascii="Times New Roman" w:cs="黑体"/>
        </w:rPr>
      </w:pPr>
      <w:r>
        <w:rPr>
          <w:rFonts w:hint="eastAsia" w:ascii="Times New Roman" w:cs="黑体"/>
        </w:rPr>
        <w:t>防火分隔设施及安全疏散设施</w:t>
      </w:r>
    </w:p>
    <w:p w14:paraId="4BE08182">
      <w:pPr>
        <w:pStyle w:val="168"/>
        <w:rPr>
          <w:rFonts w:ascii="Times New Roman" w:cs="宋体"/>
          <w:color w:val="000000"/>
          <w:szCs w:val="21"/>
        </w:rPr>
      </w:pPr>
      <w:r>
        <w:rPr>
          <w:rFonts w:hint="eastAsia" w:ascii="Times New Roman" w:cs="宋体"/>
          <w:color w:val="000000"/>
          <w:szCs w:val="21"/>
          <w:lang w:bidi="ar"/>
        </w:rPr>
        <w:t xml:space="preserve">每年应至少检测一次全部防火门，检测项目应涵盖启闭功能、信号反馈等，并满足下列要求： </w:t>
      </w:r>
    </w:p>
    <w:p w14:paraId="02500004">
      <w:pPr>
        <w:widowControl/>
        <w:autoSpaceDE w:val="0"/>
        <w:spacing w:line="240" w:lineRule="auto"/>
        <w:ind w:firstLine="420"/>
        <w:jc w:val="left"/>
        <w:rPr>
          <w:rFonts w:ascii="Times New Roman" w:hAnsi="Times New Roman" w:cs="宋体"/>
          <w:color w:val="000000"/>
        </w:rPr>
      </w:pPr>
      <w:r>
        <w:rPr>
          <w:rFonts w:hint="eastAsia" w:ascii="Times New Roman" w:hAnsi="Times New Roman" w:cs="宋体"/>
          <w:color w:val="000000"/>
          <w:kern w:val="0"/>
          <w:lang w:bidi="ar"/>
        </w:rPr>
        <w:t>a)防火门应向疏散方向开启，启闭灵活、关闭严密，并在关闭后应能从两侧手动开启；</w:t>
      </w:r>
    </w:p>
    <w:p w14:paraId="5F24EB68">
      <w:pPr>
        <w:widowControl/>
        <w:autoSpaceDE w:val="0"/>
        <w:spacing w:line="240" w:lineRule="auto"/>
        <w:ind w:firstLine="420"/>
        <w:jc w:val="left"/>
        <w:rPr>
          <w:rFonts w:ascii="Times New Roman" w:hAnsi="Times New Roman" w:cs="宋体"/>
          <w:color w:val="000000"/>
          <w:kern w:val="0"/>
          <w:lang w:bidi="ar"/>
        </w:rPr>
      </w:pPr>
      <w:r>
        <w:rPr>
          <w:rFonts w:hint="eastAsia" w:ascii="Times New Roman" w:hAnsi="Times New Roman" w:cs="宋体"/>
          <w:color w:val="000000"/>
          <w:kern w:val="0"/>
          <w:lang w:bidi="ar"/>
        </w:rPr>
        <w:t>b)常闭防火门应处于关闭状态，开启后应能自动闭合；</w:t>
      </w:r>
    </w:p>
    <w:p w14:paraId="10E72DF5">
      <w:pPr>
        <w:widowControl/>
        <w:autoSpaceDE w:val="0"/>
        <w:spacing w:line="240" w:lineRule="auto"/>
        <w:ind w:firstLine="420"/>
        <w:jc w:val="left"/>
        <w:rPr>
          <w:rFonts w:ascii="Times New Roman" w:hAnsi="Times New Roman" w:cs="宋体"/>
          <w:color w:val="000000"/>
        </w:rPr>
      </w:pPr>
      <w:r>
        <w:rPr>
          <w:rFonts w:hint="eastAsia" w:ascii="Times New Roman" w:hAnsi="Times New Roman" w:cs="宋体"/>
          <w:color w:val="000000"/>
          <w:kern w:val="0"/>
          <w:lang w:bidi="ar"/>
        </w:rPr>
        <w:t>c</w:t>
      </w:r>
      <w:r>
        <w:rPr>
          <w:rFonts w:hint="default" w:ascii="Times New Roman" w:hAnsi="Times New Roman" w:cs="宋体"/>
          <w:color w:val="000000"/>
          <w:kern w:val="0"/>
          <w:lang w:bidi="ar"/>
          <w:woUserID w:val="3"/>
        </w:rPr>
        <w:t>)</w:t>
      </w:r>
      <w:r>
        <w:rPr>
          <w:rFonts w:hint="eastAsia" w:ascii="Times New Roman" w:hAnsi="Times New Roman" w:cs="宋体"/>
          <w:color w:val="000000"/>
          <w:kern w:val="0"/>
          <w:lang w:bidi="ar"/>
        </w:rPr>
        <w:t>双扇和多扇防火门，使门扇全部处于开启状态，同时释放门扇，门扇应能按顺序关闭。</w:t>
      </w:r>
    </w:p>
    <w:p w14:paraId="502FF117">
      <w:pPr>
        <w:widowControl/>
        <w:autoSpaceDE w:val="0"/>
        <w:spacing w:line="240" w:lineRule="auto"/>
        <w:ind w:firstLine="420"/>
        <w:jc w:val="left"/>
        <w:rPr>
          <w:rFonts w:hint="eastAsia" w:ascii="Times New Roman" w:hAnsi="Times New Roman" w:cs="宋体"/>
          <w:color w:val="000000"/>
          <w:kern w:val="0"/>
          <w:lang w:bidi="ar"/>
          <w:woUserID w:val="3"/>
        </w:rPr>
      </w:pPr>
      <w:r>
        <w:rPr>
          <w:rFonts w:hint="eastAsia" w:ascii="Times New Roman" w:hAnsi="Times New Roman" w:cs="宋体"/>
          <w:color w:val="000000"/>
          <w:kern w:val="0"/>
          <w:lang w:val="en-US" w:eastAsia="zh-CN" w:bidi="ar"/>
          <w:woUserID w:val="3"/>
        </w:rPr>
        <w:t>d</w:t>
      </w:r>
      <w:r>
        <w:rPr>
          <w:rFonts w:hint="default" w:ascii="Times New Roman" w:hAnsi="Times New Roman" w:cs="宋体"/>
          <w:color w:val="000000"/>
          <w:kern w:val="0"/>
          <w:lang w:eastAsia="zh-CN" w:bidi="ar"/>
          <w:woUserID w:val="3"/>
        </w:rPr>
        <w:t>)</w:t>
      </w:r>
      <w:r>
        <w:rPr>
          <w:rFonts w:hint="eastAsia" w:ascii="Times New Roman" w:hAnsi="Times New Roman" w:cs="宋体"/>
          <w:color w:val="000000"/>
          <w:kern w:val="0"/>
          <w:lang w:val="en-US" w:eastAsia="zh-CN" w:bidi="ar"/>
          <w:woUserID w:val="3"/>
        </w:rPr>
        <w:t>常开防火门应处于常开状态，接收到火灾报警信号后，应能自动关闭，并反馈信号到消防控制室。</w:t>
      </w:r>
    </w:p>
    <w:p w14:paraId="35A8A8AE">
      <w:pPr>
        <w:widowControl/>
        <w:autoSpaceDE w:val="0"/>
        <w:spacing w:line="240" w:lineRule="auto"/>
        <w:ind w:firstLine="420"/>
        <w:jc w:val="left"/>
        <w:rPr>
          <w:rFonts w:hint="eastAsia" w:ascii="Times New Roman" w:hAnsi="Times New Roman" w:cs="宋体"/>
          <w:color w:val="000000"/>
          <w:kern w:val="0"/>
          <w:lang w:bidi="ar"/>
        </w:rPr>
      </w:pPr>
      <w:r>
        <w:rPr>
          <w:rFonts w:hint="default" w:ascii="Times New Roman" w:hAnsi="Times New Roman" w:cs="宋体"/>
          <w:color w:val="000000"/>
          <w:kern w:val="0"/>
          <w:lang w:bidi="ar"/>
          <w:woUserID w:val="3"/>
        </w:rPr>
        <w:t>e)</w:t>
      </w:r>
      <w:r>
        <w:rPr>
          <w:rFonts w:hint="eastAsia" w:ascii="Times New Roman" w:hAnsi="Times New Roman" w:cs="宋体"/>
          <w:color w:val="000000"/>
          <w:kern w:val="0"/>
          <w:lang w:bidi="ar"/>
        </w:rPr>
        <w:t>疏散通道上，设有出入口控制的防火门，应能保证火灾时不需使用任何工具即能从内部打开。</w:t>
      </w:r>
    </w:p>
    <w:p w14:paraId="7BAF1CD5">
      <w:pPr>
        <w:widowControl/>
        <w:autoSpaceDE w:val="0"/>
        <w:spacing w:line="240" w:lineRule="auto"/>
        <w:ind w:firstLine="420"/>
        <w:jc w:val="left"/>
        <w:rPr>
          <w:rFonts w:ascii="Times New Roman" w:hAnsi="Times New Roman" w:cs="宋体"/>
          <w:color w:val="000000"/>
          <w:kern w:val="0"/>
        </w:rPr>
      </w:pPr>
      <w:r>
        <w:rPr>
          <w:rFonts w:hint="default" w:ascii="Times New Roman" w:hAnsi="Times New Roman" w:cs="宋体"/>
          <w:color w:val="000000"/>
          <w:kern w:val="0"/>
          <w:lang w:bidi="ar"/>
          <w:woUserID w:val="3"/>
        </w:rPr>
        <w:t>f)</w:t>
      </w:r>
      <w:r>
        <w:rPr>
          <w:rFonts w:hint="eastAsia" w:ascii="Times New Roman" w:hAnsi="Times New Roman" w:cs="宋体"/>
          <w:color w:val="000000"/>
          <w:kern w:val="0"/>
          <w:lang w:bidi="ar"/>
        </w:rPr>
        <w:t xml:space="preserve">操作电动闭门器、释放器和门磁开关，查看电动闭门器、释放器和门磁开关的状态，电动闭门器、释放器释放功能应正常，电磁门吸合、释放功能应正常。 </w:t>
      </w:r>
    </w:p>
    <w:p w14:paraId="4E3CFCBE">
      <w:pPr>
        <w:pStyle w:val="168"/>
        <w:rPr>
          <w:rFonts w:ascii="Times New Roman" w:cs="宋体"/>
          <w:color w:val="000000"/>
          <w:szCs w:val="21"/>
        </w:rPr>
      </w:pPr>
      <w:r>
        <w:rPr>
          <w:rFonts w:hint="eastAsia" w:ascii="Times New Roman" w:cs="宋体"/>
          <w:color w:val="000000"/>
          <w:szCs w:val="21"/>
          <w:lang w:bidi="ar"/>
        </w:rPr>
        <w:t xml:space="preserve">每年应至少检测一次全部防火门监控器及其配接的现场部件，检查项目涵盖启动、反馈功能，常闭防火门故障报警功能，并满足下列要求： </w:t>
      </w:r>
    </w:p>
    <w:p w14:paraId="3FFF758A">
      <w:pPr>
        <w:widowControl/>
        <w:autoSpaceDE w:val="0"/>
        <w:spacing w:line="240" w:lineRule="auto"/>
        <w:ind w:firstLine="420"/>
        <w:jc w:val="left"/>
        <w:rPr>
          <w:rFonts w:ascii="Times New Roman" w:hAnsi="Times New Roman" w:cs="宋体"/>
          <w:color w:val="000000"/>
          <w:kern w:val="0"/>
        </w:rPr>
      </w:pPr>
      <w:r>
        <w:rPr>
          <w:rFonts w:hint="eastAsia" w:ascii="Times New Roman" w:hAnsi="Times New Roman" w:cs="宋体"/>
          <w:color w:val="000000"/>
          <w:kern w:val="0"/>
          <w:lang w:bidi="ar"/>
        </w:rPr>
        <w:t xml:space="preserve">a)  启动、反馈功能检测：操作防火门监控器启动监控模块，总指示灯应点亮，常开防火门应完全闭合；防火门监控器应在电动闭门器、释放器或门磁开关动作后10s内收到反馈信号，反馈光指示应保持至受控设备恢复；发出启动信号后10s内未收到要求的反馈信号时，总指示灯应闪亮，保持至监控器收到反馈信号；防火门监控器应显示发送反馈信号部件的类型和地址注释信息。 </w:t>
      </w:r>
    </w:p>
    <w:p w14:paraId="49E772E6">
      <w:pPr>
        <w:widowControl/>
        <w:kinsoku w:val="0"/>
        <w:autoSpaceDE w:val="0"/>
        <w:autoSpaceDN w:val="0"/>
        <w:snapToGrid w:val="0"/>
        <w:spacing w:line="240" w:lineRule="auto"/>
        <w:ind w:firstLine="420"/>
        <w:jc w:val="left"/>
        <w:textAlignment w:val="baseline"/>
        <w:rPr>
          <w:rFonts w:ascii="Times New Roman" w:hAnsi="Times New Roman" w:cs="宋体"/>
          <w:color w:val="000000"/>
          <w:kern w:val="0"/>
        </w:rPr>
      </w:pPr>
      <w:r>
        <w:rPr>
          <w:rFonts w:hint="eastAsia" w:ascii="Times New Roman" w:hAnsi="Times New Roman" w:cs="宋体"/>
          <w:color w:val="000000"/>
          <w:kern w:val="0"/>
          <w:lang w:bidi="ar"/>
        </w:rPr>
        <w:t>b) 常闭防火门故障报警功能检测：使任一樘常闭防火门处于开启状态，监控器应在100s内发出故障报警信号，点亮故障指示灯；故障声报警信号每分钟至少提示一次，每次持续时间应为1s</w:t>
      </w:r>
      <w:r>
        <w:rPr>
          <w:rFonts w:hint="eastAsia" w:ascii="Times New Roman" w:hAnsi="Times New Roman" w:cs="宋体"/>
          <w:color w:val="000000"/>
          <w:spacing w:val="-1"/>
          <w:kern w:val="0"/>
          <w:lang w:bidi="ar"/>
        </w:rPr>
        <w:t>~</w:t>
      </w:r>
      <w:r>
        <w:rPr>
          <w:rFonts w:hint="eastAsia" w:ascii="Times New Roman" w:hAnsi="Times New Roman" w:cs="宋体"/>
          <w:color w:val="000000"/>
          <w:kern w:val="0"/>
          <w:lang w:bidi="ar"/>
        </w:rPr>
        <w:t xml:space="preserve">3s,显示防火门的地址注释信息；故障声信号应能手动消除，再有故障信号输入时，报警信号应能再启动，直至故障排除。 </w:t>
      </w:r>
    </w:p>
    <w:p w14:paraId="154E6AC4">
      <w:pPr>
        <w:pStyle w:val="168"/>
        <w:rPr>
          <w:rFonts w:ascii="Times New Roman" w:cs="宋体"/>
          <w:color w:val="000000"/>
          <w:szCs w:val="21"/>
        </w:rPr>
      </w:pPr>
      <w:r>
        <w:rPr>
          <w:rFonts w:hint="eastAsia" w:ascii="Times New Roman" w:cs="宋体"/>
          <w:color w:val="000000"/>
          <w:szCs w:val="21"/>
          <w:lang w:bidi="ar"/>
        </w:rPr>
        <w:t xml:space="preserve">每年应对每个报警区域至少进行一次防火门监控系统的联动控制功能测试，并满足下列要求： </w:t>
      </w:r>
    </w:p>
    <w:p w14:paraId="589FADF8">
      <w:pPr>
        <w:widowControl/>
        <w:autoSpaceDE w:val="0"/>
        <w:spacing w:line="240" w:lineRule="auto"/>
        <w:ind w:firstLine="420"/>
        <w:jc w:val="left"/>
        <w:rPr>
          <w:rFonts w:ascii="Times New Roman" w:hAnsi="Times New Roman" w:cs="宋体"/>
          <w:color w:val="000000"/>
          <w:kern w:val="0"/>
        </w:rPr>
      </w:pPr>
      <w:r>
        <w:rPr>
          <w:rFonts w:hint="eastAsia" w:ascii="Times New Roman" w:hAnsi="Times New Roman" w:cs="宋体"/>
          <w:color w:val="000000"/>
          <w:kern w:val="0"/>
          <w:lang w:bidi="ar"/>
        </w:rPr>
        <w:t xml:space="preserve">a)使报警区域内符合联动控制触发条件的两只火灾探测器，或一只火灾探测器和一只手动火灾报警按钮发出火灾报警信号。 </w:t>
      </w:r>
    </w:p>
    <w:p w14:paraId="2C28BE1D">
      <w:pPr>
        <w:widowControl/>
        <w:autoSpaceDE w:val="0"/>
        <w:spacing w:line="240" w:lineRule="auto"/>
        <w:ind w:firstLine="420"/>
        <w:jc w:val="left"/>
        <w:rPr>
          <w:rFonts w:ascii="Times New Roman" w:hAnsi="Times New Roman" w:cs="宋体"/>
          <w:color w:val="000000"/>
          <w:kern w:val="0"/>
        </w:rPr>
      </w:pPr>
      <w:r>
        <w:rPr>
          <w:rFonts w:hint="eastAsia" w:ascii="Times New Roman" w:hAnsi="Times New Roman" w:cs="宋体"/>
          <w:color w:val="000000"/>
          <w:kern w:val="0"/>
          <w:lang w:bidi="ar"/>
        </w:rPr>
        <w:t xml:space="preserve">b)消防联动控制器应在30s内发出控制防火门闭合的启动信号，点亮启动指示灯。 </w:t>
      </w:r>
    </w:p>
    <w:p w14:paraId="3B513FD8">
      <w:pPr>
        <w:widowControl/>
        <w:autoSpaceDE w:val="0"/>
        <w:spacing w:line="240" w:lineRule="auto"/>
        <w:ind w:firstLine="420"/>
        <w:jc w:val="left"/>
        <w:rPr>
          <w:rFonts w:ascii="Times New Roman" w:hAnsi="Times New Roman" w:cs="宋体"/>
          <w:color w:val="000000"/>
          <w:kern w:val="0"/>
        </w:rPr>
      </w:pPr>
      <w:r>
        <w:rPr>
          <w:rFonts w:hint="eastAsia" w:ascii="Times New Roman" w:hAnsi="Times New Roman" w:cs="宋体"/>
          <w:color w:val="000000"/>
          <w:kern w:val="0"/>
          <w:lang w:bidi="ar"/>
        </w:rPr>
        <w:t xml:space="preserve">c)着火分区及同舱室相邻防火分（隔）区的常开防火门应自动关闭，或着火分区及同舱室相邻防火分（隔）区的常闭防火门的门禁系统应释放。 </w:t>
      </w:r>
    </w:p>
    <w:p w14:paraId="3FF51DB0">
      <w:pPr>
        <w:widowControl/>
        <w:autoSpaceDE w:val="0"/>
        <w:spacing w:line="240" w:lineRule="auto"/>
        <w:ind w:firstLine="420"/>
        <w:jc w:val="left"/>
        <w:rPr>
          <w:rFonts w:ascii="Times New Roman" w:hAnsi="Times New Roman" w:cs="宋体"/>
          <w:color w:val="000000"/>
          <w:kern w:val="0"/>
        </w:rPr>
      </w:pPr>
      <w:r>
        <w:rPr>
          <w:rFonts w:hint="eastAsia" w:ascii="Times New Roman" w:hAnsi="Times New Roman" w:cs="宋体"/>
          <w:color w:val="000000"/>
          <w:kern w:val="0"/>
          <w:lang w:bidi="ar"/>
        </w:rPr>
        <w:t xml:space="preserve">d)防火门监控器应接收并显示每一樘常开防火门完全闭合的反馈信号，显示门磁开关释放信号。 </w:t>
      </w:r>
    </w:p>
    <w:p w14:paraId="750237E7">
      <w:pPr>
        <w:widowControl/>
        <w:autoSpaceDE w:val="0"/>
        <w:spacing w:line="240" w:lineRule="auto"/>
        <w:ind w:firstLine="420"/>
        <w:jc w:val="left"/>
        <w:rPr>
          <w:rFonts w:ascii="Times New Roman" w:hAnsi="Times New Roman" w:cs="宋体"/>
          <w:color w:val="000000"/>
          <w:kern w:val="0"/>
        </w:rPr>
      </w:pPr>
      <w:r>
        <w:rPr>
          <w:rFonts w:hint="eastAsia" w:ascii="Times New Roman" w:hAnsi="Times New Roman" w:cs="宋体"/>
          <w:color w:val="000000"/>
          <w:kern w:val="0"/>
          <w:lang w:bidi="ar"/>
        </w:rPr>
        <w:t xml:space="preserve">e)消防控制室图形显示装置应显示火灾报警控制器的火灾报警信号、消防联动控制器的启动信号、受控设备的动作反馈信号，且显示的信息应与控制器的显示一致。 </w:t>
      </w:r>
    </w:p>
    <w:p w14:paraId="1E91ED48">
      <w:pPr>
        <w:pStyle w:val="168"/>
        <w:rPr>
          <w:rFonts w:ascii="Times New Roman" w:cs="宋体"/>
          <w:color w:val="000000"/>
          <w:szCs w:val="21"/>
        </w:rPr>
      </w:pPr>
      <w:r>
        <w:rPr>
          <w:rFonts w:hint="eastAsia" w:ascii="Times New Roman" w:cs="宋体"/>
          <w:color w:val="000000"/>
          <w:szCs w:val="21"/>
          <w:lang w:bidi="ar"/>
        </w:rPr>
        <w:t xml:space="preserve">每年应至少检查一次全部的井盖及盖板，应满足防火和防烟要求，作为逃生出口的盖板应满足人员逃生的要求。 </w:t>
      </w:r>
    </w:p>
    <w:p w14:paraId="6C35D33B">
      <w:pPr>
        <w:pStyle w:val="168"/>
        <w:rPr>
          <w:rFonts w:ascii="Times New Roman" w:cs="宋体"/>
          <w:color w:val="000000"/>
          <w:szCs w:val="21"/>
        </w:rPr>
      </w:pPr>
      <w:r>
        <w:rPr>
          <w:rFonts w:hint="eastAsia" w:ascii="Times New Roman" w:cs="宋体"/>
          <w:color w:val="000000"/>
          <w:szCs w:val="21"/>
          <w:lang w:bidi="ar"/>
        </w:rPr>
        <w:t>每年应至少检查一次每个防火分区的防火封堵组件，应满足防火和防烟要求。</w:t>
      </w:r>
    </w:p>
    <w:p w14:paraId="7EF930DC">
      <w:pPr>
        <w:pStyle w:val="69"/>
        <w:spacing w:before="156" w:after="156"/>
        <w:rPr>
          <w:rFonts w:ascii="Times New Roman"/>
        </w:rPr>
      </w:pPr>
      <w:r>
        <w:rPr>
          <w:rFonts w:hint="eastAsia" w:ascii="Times New Roman"/>
        </w:rPr>
        <w:t>灭火器</w:t>
      </w:r>
    </w:p>
    <w:p w14:paraId="54753904">
      <w:pPr>
        <w:pStyle w:val="168"/>
        <w:rPr>
          <w:rFonts w:ascii="Times New Roman"/>
        </w:rPr>
      </w:pPr>
      <w:r>
        <w:rPr>
          <w:rFonts w:hint="eastAsia" w:ascii="Times New Roman"/>
        </w:rPr>
        <w:t>每月应按《建筑灭火器配置验收及检查规范》GB50444的要求，</w:t>
      </w:r>
      <w:r>
        <w:rPr>
          <w:rFonts w:ascii="Times New Roman"/>
        </w:rPr>
        <w:t xml:space="preserve">至少对灭火器进行一次全面的检查，包括配置检查和外观检查。    </w:t>
      </w:r>
    </w:p>
    <w:p w14:paraId="4ECA42FA">
      <w:pPr>
        <w:pStyle w:val="168"/>
        <w:rPr>
          <w:rFonts w:ascii="Times New Roman"/>
        </w:rPr>
      </w:pPr>
      <w:r>
        <w:rPr>
          <w:rFonts w:ascii="Times New Roman"/>
        </w:rPr>
        <w:t>每年应至少一次对同批次的灭火器随机抽取一定数量进行灭火、喷射等性能试验。</w:t>
      </w:r>
    </w:p>
    <w:p w14:paraId="3CC302E7">
      <w:pPr>
        <w:pStyle w:val="108"/>
        <w:spacing w:before="312" w:after="312"/>
        <w:rPr>
          <w:rFonts w:ascii="Times New Roman"/>
          <w:szCs w:val="21"/>
        </w:rPr>
      </w:pPr>
      <w:bookmarkStart w:id="111" w:name="_Toc13422"/>
      <w:r>
        <w:rPr>
          <w:rFonts w:hint="eastAsia" w:ascii="Times New Roman"/>
          <w:szCs w:val="21"/>
        </w:rPr>
        <w:t>保养及维修</w:t>
      </w:r>
      <w:bookmarkEnd w:id="111"/>
    </w:p>
    <w:p w14:paraId="7138A85B">
      <w:pPr>
        <w:pStyle w:val="109"/>
        <w:spacing w:before="156" w:after="156"/>
        <w:rPr>
          <w:rFonts w:ascii="Times New Roman"/>
        </w:rPr>
      </w:pPr>
      <w:bookmarkStart w:id="112" w:name="_Toc560"/>
      <w:r>
        <w:rPr>
          <w:rFonts w:hint="eastAsia" w:ascii="Times New Roman"/>
        </w:rPr>
        <w:t>一般要求</w:t>
      </w:r>
      <w:bookmarkEnd w:id="112"/>
    </w:p>
    <w:p w14:paraId="7B7A868B">
      <w:pPr>
        <w:pStyle w:val="69"/>
        <w:spacing w:before="156" w:after="156"/>
        <w:rPr>
          <w:rFonts w:ascii="Times New Roman"/>
        </w:rPr>
      </w:pPr>
      <w:r>
        <w:rPr>
          <w:rFonts w:ascii="Times New Roman"/>
        </w:rPr>
        <w:t>管廊消防设施设备的保养除应满足本规程外，尚应符合产品说明书要求。</w:t>
      </w:r>
    </w:p>
    <w:p w14:paraId="3F506EE8">
      <w:pPr>
        <w:pStyle w:val="69"/>
        <w:spacing w:before="156" w:after="156"/>
        <w:rPr>
          <w:rFonts w:ascii="Times New Roman"/>
        </w:rPr>
      </w:pPr>
      <w:r>
        <w:rPr>
          <w:rFonts w:ascii="Times New Roman"/>
        </w:rPr>
        <w:t>消防设施设备的保养包括年度保养、半年度保养和季度保养。每年开展的保养项目，</w:t>
      </w:r>
    </w:p>
    <w:p w14:paraId="5EDE411B">
      <w:pPr>
        <w:pStyle w:val="69"/>
        <w:spacing w:before="156" w:after="156"/>
        <w:rPr>
          <w:rFonts w:ascii="Times New Roman"/>
        </w:rPr>
      </w:pPr>
      <w:r>
        <w:rPr>
          <w:rFonts w:ascii="Times New Roman"/>
        </w:rPr>
        <w:t>可根据计划按季度逐步进行。</w:t>
      </w:r>
    </w:p>
    <w:p w14:paraId="75021C3F">
      <w:pPr>
        <w:pStyle w:val="109"/>
        <w:spacing w:before="156" w:after="156"/>
        <w:rPr>
          <w:rFonts w:ascii="Times New Roman"/>
        </w:rPr>
      </w:pPr>
      <w:bookmarkStart w:id="113" w:name="_Toc13318"/>
      <w:r>
        <w:rPr>
          <w:rFonts w:ascii="Times New Roman"/>
        </w:rPr>
        <w:t>保养及维修</w:t>
      </w:r>
      <w:r>
        <w:rPr>
          <w:rFonts w:hint="eastAsia" w:ascii="Times New Roman"/>
        </w:rPr>
        <w:t>内容</w:t>
      </w:r>
      <w:bookmarkEnd w:id="113"/>
    </w:p>
    <w:p w14:paraId="2FACF618">
      <w:pPr>
        <w:pStyle w:val="69"/>
        <w:spacing w:before="156" w:after="156"/>
        <w:rPr>
          <w:rFonts w:ascii="Times New Roman" w:cs="黑体"/>
        </w:rPr>
      </w:pPr>
      <w:r>
        <w:rPr>
          <w:rFonts w:hint="eastAsia" w:ascii="Times New Roman" w:cs="黑体"/>
        </w:rPr>
        <w:t>消防供配电设施</w:t>
      </w:r>
    </w:p>
    <w:p w14:paraId="1ED3D67E">
      <w:pPr>
        <w:pStyle w:val="168"/>
        <w:rPr>
          <w:rFonts w:ascii="Times New Roman"/>
        </w:rPr>
      </w:pPr>
      <w:r>
        <w:rPr>
          <w:rFonts w:ascii="Times New Roman"/>
        </w:rPr>
        <w:t>每季度除按</w:t>
      </w:r>
      <w:r>
        <w:rPr>
          <w:rFonts w:hint="eastAsia" w:ascii="Times New Roman"/>
        </w:rPr>
        <w:t>本</w:t>
      </w:r>
      <w:r>
        <w:rPr>
          <w:rFonts w:ascii="Times New Roman"/>
        </w:rPr>
        <w:t>规范</w:t>
      </w:r>
      <w:r>
        <w:rPr>
          <w:rFonts w:hint="eastAsia" w:ascii="Times New Roman"/>
          <w:lang w:eastAsia="zh-CN"/>
        </w:rPr>
        <w:t>附录B</w:t>
      </w:r>
      <w:r>
        <w:rPr>
          <w:rFonts w:ascii="Times New Roman"/>
        </w:rPr>
        <w:t>对消防低压配电柜进行保养，尚应满足下列要求：</w:t>
      </w:r>
    </w:p>
    <w:p w14:paraId="72ACC5FB">
      <w:pPr>
        <w:pStyle w:val="60"/>
        <w:ind w:firstLine="420"/>
        <w:rPr>
          <w:rFonts w:ascii="Times New Roman"/>
        </w:rPr>
      </w:pPr>
      <w:r>
        <w:rPr>
          <w:rFonts w:hint="eastAsia" w:ascii="Times New Roman"/>
        </w:rPr>
        <w:t>a)  检查交流接触器，清除接触表面污垢和灭弧罩（栅）内的碳化物和金属颗粒，触头烧蚀严重的接触器应更换。</w:t>
      </w:r>
    </w:p>
    <w:p w14:paraId="296F70DA">
      <w:pPr>
        <w:pStyle w:val="60"/>
        <w:ind w:firstLine="420"/>
        <w:rPr>
          <w:rFonts w:ascii="Times New Roman"/>
        </w:rPr>
      </w:pPr>
      <w:r>
        <w:rPr>
          <w:rFonts w:hint="eastAsia" w:ascii="Times New Roman"/>
        </w:rPr>
        <w:t>b)  检查回路线标识，缺损应更换，接头过热或有烧蚀痕迹应修复，母线油漆脱落应重新上漆。</w:t>
      </w:r>
    </w:p>
    <w:p w14:paraId="7EC26042">
      <w:pPr>
        <w:pStyle w:val="60"/>
        <w:ind w:firstLine="420"/>
        <w:rPr>
          <w:rFonts w:ascii="Times New Roman"/>
        </w:rPr>
      </w:pPr>
      <w:r>
        <w:rPr>
          <w:rFonts w:hint="eastAsia" w:ascii="Times New Roman"/>
        </w:rPr>
        <w:t>c)  检查电容器电容，存在变形、漏油或异常响声应及时更换。</w:t>
      </w:r>
    </w:p>
    <w:p w14:paraId="66EDE45D">
      <w:pPr>
        <w:pStyle w:val="60"/>
        <w:ind w:firstLine="420"/>
        <w:rPr>
          <w:rFonts w:ascii="Times New Roman"/>
        </w:rPr>
      </w:pPr>
      <w:r>
        <w:rPr>
          <w:rFonts w:hint="eastAsia" w:ascii="Times New Roman"/>
        </w:rPr>
        <w:t>d)  检查消防供配电线路敷设的耐火保护措施，应完好，无漏电和外绝缘皮破损，不应有临时接线；消防供电线路穿管的封堵应完好有效。</w:t>
      </w:r>
    </w:p>
    <w:p w14:paraId="2FE45C6C">
      <w:pPr>
        <w:pStyle w:val="168"/>
        <w:rPr>
          <w:rFonts w:ascii="Times New Roman"/>
        </w:rPr>
      </w:pPr>
      <w:r>
        <w:rPr>
          <w:rFonts w:hint="eastAsia" w:ascii="Times New Roman"/>
        </w:rPr>
        <w:t>消防低压配电柜的维修应满足下列要求：</w:t>
      </w:r>
    </w:p>
    <w:p w14:paraId="1295253D">
      <w:pPr>
        <w:pStyle w:val="60"/>
        <w:ind w:firstLine="420"/>
        <w:rPr>
          <w:rFonts w:ascii="Times New Roman"/>
        </w:rPr>
      </w:pPr>
      <w:r>
        <w:rPr>
          <w:rFonts w:ascii="Times New Roman"/>
        </w:rPr>
        <w:t>a)  配电装置断路器合不上闸，可断开该回路负载，如合闸成功则检修回路负载，否则是断路器故障，应更换。</w:t>
      </w:r>
    </w:p>
    <w:p w14:paraId="4CA8309A">
      <w:pPr>
        <w:pStyle w:val="60"/>
        <w:ind w:firstLine="420"/>
        <w:rPr>
          <w:rFonts w:ascii="Times New Roman"/>
        </w:rPr>
      </w:pPr>
      <w:r>
        <w:rPr>
          <w:rFonts w:ascii="Times New Roman"/>
        </w:rPr>
        <w:t>b)  控制回路熔芯烧坏，先检修控制回路，如回路正常，则更换熔芯。</w:t>
      </w:r>
    </w:p>
    <w:p w14:paraId="25E92119">
      <w:pPr>
        <w:pStyle w:val="60"/>
        <w:ind w:firstLine="420"/>
        <w:rPr>
          <w:rFonts w:ascii="Times New Roman"/>
        </w:rPr>
      </w:pPr>
      <w:r>
        <w:rPr>
          <w:rFonts w:ascii="Times New Roman"/>
        </w:rPr>
        <w:t>c)  风机反转，检查负载端接线相序，并重新接线。</w:t>
      </w:r>
    </w:p>
    <w:p w14:paraId="1A48D0E4">
      <w:pPr>
        <w:pStyle w:val="168"/>
        <w:rPr>
          <w:rFonts w:ascii="Times New Roman"/>
        </w:rPr>
      </w:pPr>
      <w:r>
        <w:rPr>
          <w:rFonts w:hint="eastAsia" w:ascii="Times New Roman"/>
        </w:rPr>
        <w:t>每季度除按本</w:t>
      </w:r>
      <w:r>
        <w:rPr>
          <w:rFonts w:ascii="Times New Roman"/>
        </w:rPr>
        <w:t>规范</w:t>
      </w:r>
      <w:r>
        <w:rPr>
          <w:rFonts w:hint="eastAsia" w:ascii="Times New Roman"/>
          <w:lang w:eastAsia="zh-CN"/>
        </w:rPr>
        <w:t>附录B</w:t>
      </w:r>
      <w:r>
        <w:rPr>
          <w:rFonts w:hint="eastAsia" w:ascii="Times New Roman"/>
        </w:rPr>
        <w:t>对应急电源进行保养外，尚应满足下列要求：</w:t>
      </w:r>
    </w:p>
    <w:p w14:paraId="29754ED2">
      <w:pPr>
        <w:pStyle w:val="60"/>
        <w:ind w:firstLine="420"/>
        <w:rPr>
          <w:rFonts w:ascii="Times New Roman"/>
        </w:rPr>
      </w:pPr>
      <w:r>
        <w:rPr>
          <w:rFonts w:ascii="Times New Roman"/>
        </w:rPr>
        <w:t>a)  检查应急电源仪表显示，输入电压、输出电压、输出电流、主电工作状态、应急工作状态、充电状态、电池组电压的显示应正常，如发现异常应及时处理。</w:t>
      </w:r>
    </w:p>
    <w:p w14:paraId="4AC562F4">
      <w:pPr>
        <w:pStyle w:val="60"/>
        <w:ind w:firstLine="420"/>
        <w:rPr>
          <w:rFonts w:ascii="Times New Roman"/>
        </w:rPr>
      </w:pPr>
      <w:r>
        <w:rPr>
          <w:rFonts w:ascii="Times New Roman"/>
        </w:rPr>
        <w:t>b)  查看应急电源开关及控制按钮灵活可靠。</w:t>
      </w:r>
    </w:p>
    <w:p w14:paraId="3EED93FB">
      <w:pPr>
        <w:pStyle w:val="60"/>
        <w:ind w:firstLine="420"/>
        <w:rPr>
          <w:rFonts w:ascii="Times New Roman"/>
        </w:rPr>
      </w:pPr>
      <w:r>
        <w:rPr>
          <w:rFonts w:ascii="Times New Roman"/>
        </w:rPr>
        <w:t>c)  维护前应彻底切断电源，待停机10min及以上后方可进行。维护时，应用绝缘工具，电池表面不可放置金属工具，不能使用有机溶剂清洗电池。</w:t>
      </w:r>
    </w:p>
    <w:p w14:paraId="7D5087A8">
      <w:pPr>
        <w:pStyle w:val="60"/>
        <w:ind w:firstLine="420"/>
        <w:rPr>
          <w:rFonts w:ascii="Times New Roman"/>
        </w:rPr>
      </w:pPr>
      <w:r>
        <w:rPr>
          <w:rFonts w:ascii="Times New Roman"/>
        </w:rPr>
        <w:t>d)  清洁冷却风扇，风扇应正常工作。</w:t>
      </w:r>
    </w:p>
    <w:p w14:paraId="11ED6D19">
      <w:pPr>
        <w:pStyle w:val="60"/>
        <w:ind w:firstLine="420"/>
        <w:rPr>
          <w:rFonts w:ascii="Times New Roman"/>
        </w:rPr>
      </w:pPr>
      <w:r>
        <w:rPr>
          <w:rFonts w:ascii="Times New Roman"/>
        </w:rPr>
        <w:t>e)  清洁机内的灰尘，检查各端子螺钉应紧固，无过热后留下的痕迹及损坏的器件，电线未老化。</w:t>
      </w:r>
    </w:p>
    <w:p w14:paraId="6CFE6FEB">
      <w:pPr>
        <w:pStyle w:val="60"/>
        <w:ind w:firstLine="420"/>
        <w:rPr>
          <w:rFonts w:ascii="Times New Roman"/>
        </w:rPr>
      </w:pPr>
      <w:r>
        <w:rPr>
          <w:rFonts w:ascii="Times New Roman"/>
        </w:rPr>
        <w:t>f)  检测蓄电池容量，如果容量偏低，则应该及时更换同型号电池。更换电池时，断开所有断路器，关闭主机，换上新电池，再开通设备及使用。</w:t>
      </w:r>
    </w:p>
    <w:p w14:paraId="28CBDED4">
      <w:pPr>
        <w:pStyle w:val="60"/>
        <w:ind w:firstLine="420"/>
        <w:rPr>
          <w:rFonts w:ascii="Times New Roman"/>
        </w:rPr>
      </w:pPr>
      <w:r>
        <w:rPr>
          <w:rFonts w:ascii="Times New Roman"/>
        </w:rPr>
        <w:t>g)  按照产品说明书对电池进行保养</w:t>
      </w:r>
      <w:r>
        <w:rPr>
          <w:rFonts w:hint="eastAsia" w:ascii="Times New Roman"/>
        </w:rPr>
        <w:t>。</w:t>
      </w:r>
      <w:r>
        <w:rPr>
          <w:rFonts w:ascii="Times New Roman"/>
        </w:rPr>
        <w:t>清除电池极柱周围黄白色糊状物，在电池接线柱上涂抹凡士林等保护剂防止氧化。</w:t>
      </w:r>
    </w:p>
    <w:p w14:paraId="6FCE2787">
      <w:pPr>
        <w:pStyle w:val="60"/>
        <w:ind w:firstLine="420"/>
        <w:rPr>
          <w:rFonts w:ascii="Times New Roman"/>
        </w:rPr>
      </w:pPr>
      <w:r>
        <w:rPr>
          <w:rFonts w:ascii="Times New Roman"/>
        </w:rPr>
        <w:t>h)  对应急电源装置进行充放电保养，电池放电后，应在24小时内对电池充足电，以免影响电池容量。</w:t>
      </w:r>
    </w:p>
    <w:p w14:paraId="280C37EF">
      <w:pPr>
        <w:pStyle w:val="60"/>
        <w:ind w:firstLine="420"/>
        <w:rPr>
          <w:rFonts w:ascii="Times New Roman"/>
        </w:rPr>
      </w:pPr>
      <w:r>
        <w:rPr>
          <w:rFonts w:ascii="Times New Roman"/>
        </w:rPr>
        <w:t>i)  蓄电池达到说明书规定的使用年限时应报废，未达到使用年限但出现表面变形、锈蚀、漏液等现象，经测试不具备使用功能的应报废。</w:t>
      </w:r>
    </w:p>
    <w:p w14:paraId="1258E88D">
      <w:pPr>
        <w:pStyle w:val="69"/>
        <w:spacing w:before="156" w:after="156"/>
        <w:rPr>
          <w:rFonts w:ascii="Times New Roman"/>
        </w:rPr>
      </w:pPr>
      <w:r>
        <w:rPr>
          <w:rFonts w:hint="eastAsia" w:ascii="Times New Roman"/>
        </w:rPr>
        <w:t>火灾自动报警系统</w:t>
      </w:r>
    </w:p>
    <w:p w14:paraId="10D9A962">
      <w:pPr>
        <w:pStyle w:val="168"/>
        <w:rPr>
          <w:rFonts w:ascii="Times New Roman"/>
        </w:rPr>
      </w:pPr>
      <w:r>
        <w:rPr>
          <w:rFonts w:hint="eastAsia" w:ascii="Times New Roman"/>
        </w:rPr>
        <w:t>每季度按</w:t>
      </w:r>
      <w:r>
        <w:rPr>
          <w:rFonts w:hint="eastAsia" w:ascii="Times New Roman"/>
          <w:highlight w:val="none"/>
        </w:rPr>
        <w:t>本</w:t>
      </w:r>
      <w:r>
        <w:rPr>
          <w:rFonts w:ascii="Times New Roman"/>
        </w:rPr>
        <w:t>规范</w:t>
      </w:r>
      <w:r>
        <w:rPr>
          <w:rFonts w:hint="eastAsia" w:ascii="Times New Roman"/>
          <w:lang w:eastAsia="zh-CN"/>
        </w:rPr>
        <w:t>附录B</w:t>
      </w:r>
      <w:r>
        <w:rPr>
          <w:rFonts w:hint="eastAsia" w:ascii="Times New Roman"/>
        </w:rPr>
        <w:t>对</w:t>
      </w:r>
      <w:r>
        <w:rPr>
          <w:rFonts w:ascii="Times New Roman"/>
        </w:rPr>
        <w:t>火灾报警控制器、消防联动控制器、消防控制室图形显示装置、消防应急广播控制装置、消防电源监控器、电气火灾监控器</w:t>
      </w:r>
      <w:r>
        <w:rPr>
          <w:rFonts w:hint="eastAsia" w:ascii="Times New Roman"/>
        </w:rPr>
        <w:t>进行保养。</w:t>
      </w:r>
    </w:p>
    <w:p w14:paraId="44EC9CA2">
      <w:pPr>
        <w:pStyle w:val="168"/>
        <w:rPr>
          <w:rFonts w:ascii="Times New Roman"/>
        </w:rPr>
      </w:pPr>
      <w:r>
        <w:rPr>
          <w:rFonts w:hint="eastAsia" w:ascii="Times New Roman"/>
        </w:rPr>
        <w:t>每年应对全部火灾探测器和手动火灾报警按钮进行保养，且应满足下列要求：</w:t>
      </w:r>
    </w:p>
    <w:p w14:paraId="5804EB0E">
      <w:pPr>
        <w:pStyle w:val="60"/>
        <w:ind w:firstLine="420"/>
        <w:rPr>
          <w:rFonts w:ascii="Times New Roman"/>
        </w:rPr>
      </w:pPr>
      <w:r>
        <w:rPr>
          <w:rFonts w:ascii="Times New Roman"/>
        </w:rPr>
        <w:t>a)  清除设备表面污渍，清除线路板、接线端子灰尘。</w:t>
      </w:r>
    </w:p>
    <w:p w14:paraId="218116BF">
      <w:pPr>
        <w:pStyle w:val="60"/>
        <w:ind w:firstLine="420"/>
        <w:rPr>
          <w:rFonts w:ascii="Times New Roman"/>
        </w:rPr>
      </w:pPr>
      <w:r>
        <w:rPr>
          <w:rFonts w:ascii="Times New Roman"/>
        </w:rPr>
        <w:t>b)  确保手动火灾报警按钮设备操作灵活。</w:t>
      </w:r>
    </w:p>
    <w:p w14:paraId="37F9F81F">
      <w:pPr>
        <w:pStyle w:val="60"/>
        <w:ind w:firstLine="420"/>
        <w:rPr>
          <w:rFonts w:ascii="Times New Roman"/>
        </w:rPr>
      </w:pPr>
      <w:r>
        <w:rPr>
          <w:rFonts w:ascii="Times New Roman"/>
        </w:rPr>
        <w:t>c)  具有报脏功能的火灾探测器，在报脏时应及时清洗保养。</w:t>
      </w:r>
    </w:p>
    <w:p w14:paraId="07FAC575">
      <w:pPr>
        <w:pStyle w:val="60"/>
        <w:ind w:firstLine="420"/>
        <w:rPr>
          <w:rFonts w:ascii="Times New Roman"/>
        </w:rPr>
      </w:pPr>
      <w:r>
        <w:rPr>
          <w:rFonts w:ascii="Times New Roman"/>
        </w:rPr>
        <w:t>d)  没有报脏功能的探测器，应每两年清洗或标定一次。</w:t>
      </w:r>
    </w:p>
    <w:p w14:paraId="5B897946">
      <w:pPr>
        <w:pStyle w:val="60"/>
        <w:ind w:firstLine="420"/>
        <w:rPr>
          <w:rFonts w:ascii="Times New Roman"/>
        </w:rPr>
      </w:pPr>
      <w:r>
        <w:rPr>
          <w:rFonts w:ascii="Times New Roman"/>
        </w:rPr>
        <w:t>e)  探测器清洗后应进行功能检测试验，合格后方可继续使用。</w:t>
      </w:r>
    </w:p>
    <w:p w14:paraId="236698E7">
      <w:pPr>
        <w:pStyle w:val="168"/>
        <w:rPr>
          <w:rFonts w:ascii="Times New Roman"/>
        </w:rPr>
      </w:pPr>
      <w:r>
        <w:rPr>
          <w:rFonts w:ascii="Times New Roman"/>
        </w:rPr>
        <w:t>火灾探测器、手动火灾报警按钮、区域显示器、火灾警报器、消防应急广播扬声器、模块</w:t>
      </w:r>
      <w:r>
        <w:rPr>
          <w:rFonts w:hint="eastAsia" w:ascii="Times New Roman"/>
        </w:rPr>
        <w:t>等设备的维修应满足下列要求：</w:t>
      </w:r>
    </w:p>
    <w:p w14:paraId="7AEF3BD4">
      <w:pPr>
        <w:pStyle w:val="60"/>
        <w:ind w:firstLine="420"/>
        <w:rPr>
          <w:rFonts w:ascii="Times New Roman"/>
        </w:rPr>
      </w:pPr>
      <w:r>
        <w:rPr>
          <w:rFonts w:ascii="Times New Roman"/>
        </w:rPr>
        <w:t>a)  设备与底座脱落、接触不良，应重新紧固安装。</w:t>
      </w:r>
    </w:p>
    <w:p w14:paraId="3FC25093">
      <w:pPr>
        <w:pStyle w:val="60"/>
        <w:ind w:firstLine="420"/>
        <w:rPr>
          <w:rFonts w:ascii="Times New Roman"/>
        </w:rPr>
      </w:pPr>
      <w:r>
        <w:rPr>
          <w:rFonts w:ascii="Times New Roman"/>
        </w:rPr>
        <w:t>b)  报警总线开路、接地或短路故障，应更换线路或修复故障点。报警总线与设备底座接触不良，应重新压接报警总线，多股线应搪锡或压接线鼻。</w:t>
      </w:r>
    </w:p>
    <w:p w14:paraId="58CE8E71">
      <w:pPr>
        <w:pStyle w:val="60"/>
        <w:ind w:firstLine="420"/>
        <w:rPr>
          <w:rFonts w:ascii="Times New Roman"/>
        </w:rPr>
      </w:pPr>
      <w:r>
        <w:rPr>
          <w:rFonts w:ascii="Times New Roman"/>
        </w:rPr>
        <w:t>c)  紧固设备松动的端子，更换锈蚀螺丝、端子垫片等接线部件，去除有锈蚀的导线，搪锡后重新连接。</w:t>
      </w:r>
    </w:p>
    <w:p w14:paraId="0B3881C9">
      <w:pPr>
        <w:pStyle w:val="60"/>
        <w:ind w:firstLine="420"/>
        <w:rPr>
          <w:rFonts w:ascii="Times New Roman"/>
        </w:rPr>
      </w:pPr>
      <w:r>
        <w:rPr>
          <w:rFonts w:ascii="Times New Roman"/>
        </w:rPr>
        <w:t>d)  报警总线开路、接地或短路故障，应更换线路或修复故障点。</w:t>
      </w:r>
    </w:p>
    <w:p w14:paraId="0DFD2ED7">
      <w:pPr>
        <w:pStyle w:val="168"/>
        <w:rPr>
          <w:rFonts w:ascii="Times New Roman"/>
        </w:rPr>
      </w:pPr>
      <w:r>
        <w:rPr>
          <w:rFonts w:hint="eastAsia" w:ascii="Times New Roman"/>
        </w:rPr>
        <w:t>每季度对全部电气火灾监控</w:t>
      </w:r>
      <w:r>
        <w:rPr>
          <w:rFonts w:ascii="Times New Roman"/>
        </w:rPr>
        <w:t>探测</w:t>
      </w:r>
      <w:r>
        <w:rPr>
          <w:rFonts w:hint="eastAsia" w:ascii="Times New Roman"/>
        </w:rPr>
        <w:t>器进行保养，且应满足下列要求：</w:t>
      </w:r>
    </w:p>
    <w:p w14:paraId="23AA9A69">
      <w:pPr>
        <w:pStyle w:val="60"/>
        <w:ind w:firstLine="420"/>
        <w:rPr>
          <w:rFonts w:ascii="Times New Roman"/>
        </w:rPr>
      </w:pPr>
      <w:r>
        <w:rPr>
          <w:rFonts w:ascii="Times New Roman"/>
        </w:rPr>
        <w:t>a)  清洁表面灰尘、污渍。</w:t>
      </w:r>
    </w:p>
    <w:p w14:paraId="52BE20DF">
      <w:pPr>
        <w:pStyle w:val="60"/>
        <w:ind w:firstLine="420"/>
        <w:rPr>
          <w:rFonts w:ascii="Times New Roman"/>
        </w:rPr>
      </w:pPr>
      <w:r>
        <w:rPr>
          <w:rFonts w:ascii="Times New Roman"/>
        </w:rPr>
        <w:t>b)  紧固探测器接线端子。</w:t>
      </w:r>
    </w:p>
    <w:p w14:paraId="175D3F31">
      <w:pPr>
        <w:pStyle w:val="60"/>
        <w:ind w:firstLine="420"/>
        <w:rPr>
          <w:rFonts w:ascii="Times New Roman"/>
        </w:rPr>
      </w:pPr>
      <w:r>
        <w:rPr>
          <w:rFonts w:ascii="Times New Roman"/>
        </w:rPr>
        <w:t>c)  将剩余电流和温度显示值标定到实际测量值。</w:t>
      </w:r>
    </w:p>
    <w:p w14:paraId="225210C1">
      <w:pPr>
        <w:pStyle w:val="168"/>
        <w:rPr>
          <w:rFonts w:ascii="Times New Roman"/>
        </w:rPr>
      </w:pPr>
      <w:r>
        <w:rPr>
          <w:rFonts w:hint="eastAsia" w:ascii="Times New Roman"/>
        </w:rPr>
        <w:t>每季度对全部</w:t>
      </w:r>
      <w:r>
        <w:rPr>
          <w:rFonts w:ascii="Times New Roman"/>
        </w:rPr>
        <w:t>消防设备电源监控探测器</w:t>
      </w:r>
      <w:r>
        <w:rPr>
          <w:rFonts w:hint="eastAsia" w:ascii="Times New Roman"/>
        </w:rPr>
        <w:t>进行保养，且应满足下列要求：</w:t>
      </w:r>
    </w:p>
    <w:p w14:paraId="5D4F693D">
      <w:pPr>
        <w:pStyle w:val="60"/>
        <w:ind w:firstLine="420"/>
        <w:rPr>
          <w:rFonts w:ascii="Times New Roman"/>
        </w:rPr>
      </w:pPr>
      <w:r>
        <w:rPr>
          <w:rFonts w:ascii="Times New Roman"/>
        </w:rPr>
        <w:t>a)  清洁表面灰尘、污渍。</w:t>
      </w:r>
    </w:p>
    <w:p w14:paraId="54A522A1">
      <w:pPr>
        <w:pStyle w:val="60"/>
        <w:ind w:firstLine="420"/>
        <w:rPr>
          <w:rFonts w:ascii="Times New Roman"/>
        </w:rPr>
      </w:pPr>
      <w:r>
        <w:rPr>
          <w:rFonts w:ascii="Times New Roman"/>
        </w:rPr>
        <w:t>b)  紧固探测器接线端子。</w:t>
      </w:r>
    </w:p>
    <w:p w14:paraId="1634A677">
      <w:pPr>
        <w:pStyle w:val="69"/>
        <w:spacing w:before="156" w:after="156"/>
        <w:rPr>
          <w:rFonts w:ascii="Times New Roman"/>
        </w:rPr>
      </w:pPr>
      <w:r>
        <w:rPr>
          <w:rFonts w:hint="eastAsia" w:ascii="Times New Roman"/>
        </w:rPr>
        <w:t>可燃气体探测报警系统</w:t>
      </w:r>
    </w:p>
    <w:p w14:paraId="13C57B5F">
      <w:pPr>
        <w:pStyle w:val="168"/>
        <w:rPr>
          <w:rFonts w:ascii="Times New Roman"/>
        </w:rPr>
      </w:pPr>
      <w:r>
        <w:rPr>
          <w:rFonts w:hint="eastAsia" w:ascii="Times New Roman"/>
        </w:rPr>
        <w:t>每季度按本</w:t>
      </w:r>
      <w:r>
        <w:rPr>
          <w:rFonts w:ascii="Times New Roman"/>
        </w:rPr>
        <w:t>规范</w:t>
      </w:r>
      <w:r>
        <w:rPr>
          <w:rFonts w:hint="eastAsia" w:ascii="Times New Roman"/>
          <w:lang w:eastAsia="zh-CN"/>
        </w:rPr>
        <w:t>附录B</w:t>
      </w:r>
      <w:r>
        <w:rPr>
          <w:rFonts w:hint="eastAsia" w:ascii="Times New Roman"/>
        </w:rPr>
        <w:t>对全部可燃气体报警控制器进行保养。</w:t>
      </w:r>
    </w:p>
    <w:p w14:paraId="008B76BF">
      <w:pPr>
        <w:pStyle w:val="168"/>
        <w:rPr>
          <w:rFonts w:ascii="Times New Roman"/>
        </w:rPr>
      </w:pPr>
      <w:r>
        <w:rPr>
          <w:rFonts w:hint="eastAsia" w:ascii="Times New Roman"/>
        </w:rPr>
        <w:t>每年对全部可燃气体探测器和声光报警器进行保养，且应满足下列要求：</w:t>
      </w:r>
    </w:p>
    <w:p w14:paraId="5CB5D07C">
      <w:pPr>
        <w:pStyle w:val="60"/>
        <w:ind w:firstLine="420"/>
        <w:rPr>
          <w:rFonts w:ascii="Times New Roman"/>
        </w:rPr>
      </w:pPr>
      <w:r>
        <w:rPr>
          <w:rFonts w:ascii="Times New Roman"/>
        </w:rPr>
        <w:t>a)  清洁可燃气体探测器和声光报警器表面污渍，清除线路板、接线端子灰尘。</w:t>
      </w:r>
    </w:p>
    <w:p w14:paraId="24B27337">
      <w:pPr>
        <w:pStyle w:val="60"/>
        <w:ind w:firstLine="420"/>
        <w:rPr>
          <w:rFonts w:ascii="Times New Roman"/>
        </w:rPr>
      </w:pPr>
      <w:r>
        <w:rPr>
          <w:rFonts w:ascii="Times New Roman"/>
        </w:rPr>
        <w:t>b)  紧固设备连接松动的端子，更换有锈蚀痕迹的螺丝、端子垫片等接线部件，去除有锈蚀的导线端，搪锡后重新连接。</w:t>
      </w:r>
    </w:p>
    <w:p w14:paraId="30793F7B">
      <w:pPr>
        <w:pStyle w:val="60"/>
        <w:ind w:firstLine="420"/>
        <w:rPr>
          <w:rFonts w:ascii="Times New Roman"/>
        </w:rPr>
      </w:pPr>
      <w:r>
        <w:rPr>
          <w:rFonts w:ascii="Times New Roman"/>
        </w:rPr>
        <w:t>c)  当可燃气体探测器的报警功能不符合要求时，应调整报警阈值或者按照产品说明书要求更换气敏元件，并将传感器报警阈值标定到探测器出厂设定值。</w:t>
      </w:r>
    </w:p>
    <w:p w14:paraId="1D768FFB">
      <w:pPr>
        <w:pStyle w:val="60"/>
        <w:ind w:firstLine="420"/>
        <w:rPr>
          <w:rFonts w:ascii="Times New Roman"/>
        </w:rPr>
      </w:pPr>
      <w:r>
        <w:rPr>
          <w:rFonts w:ascii="Times New Roman"/>
        </w:rPr>
        <w:t>d)  可燃气体探测器运行一年应重新检定或校准，合格后方可使用，每次检查或校准后应粘贴标识并注明日期。</w:t>
      </w:r>
    </w:p>
    <w:p w14:paraId="1D3E9820">
      <w:pPr>
        <w:pStyle w:val="60"/>
        <w:ind w:firstLine="420"/>
        <w:rPr>
          <w:rFonts w:ascii="Times New Roman"/>
        </w:rPr>
      </w:pPr>
      <w:r>
        <w:rPr>
          <w:rFonts w:ascii="Times New Roman"/>
        </w:rPr>
        <w:t>e)  可燃气体探测器应避免在含硅、硫化物环境中使用，避免损坏敏感元件。应避免直接油浸或油垢污染，也不能在有酸、碱腐蚀性气体中长期使用。</w:t>
      </w:r>
    </w:p>
    <w:p w14:paraId="6832ACF7">
      <w:pPr>
        <w:pStyle w:val="60"/>
        <w:ind w:firstLine="420"/>
        <w:rPr>
          <w:rFonts w:ascii="Times New Roman"/>
        </w:rPr>
      </w:pPr>
      <w:r>
        <w:rPr>
          <w:rFonts w:ascii="Times New Roman"/>
        </w:rPr>
        <w:t>f)  根据《城镇燃气报警控制系统技术规范》CJJ/T146的对工业企业的要求，可燃气体探测器的使用寿命（即自验收之日起）不应超过3年。</w:t>
      </w:r>
    </w:p>
    <w:p w14:paraId="5515138F">
      <w:pPr>
        <w:pStyle w:val="168"/>
        <w:rPr>
          <w:rFonts w:ascii="Times New Roman"/>
        </w:rPr>
      </w:pPr>
      <w:r>
        <w:rPr>
          <w:rFonts w:hint="eastAsia" w:ascii="Times New Roman"/>
        </w:rPr>
        <w:t>每季度应对天然气管道紧急切断阀的进行保养，且应满足下列要求：</w:t>
      </w:r>
    </w:p>
    <w:p w14:paraId="10371A2E">
      <w:pPr>
        <w:pStyle w:val="60"/>
        <w:ind w:firstLine="420"/>
        <w:rPr>
          <w:rFonts w:ascii="Times New Roman"/>
        </w:rPr>
      </w:pPr>
      <w:r>
        <w:rPr>
          <w:rFonts w:ascii="Times New Roman"/>
        </w:rPr>
        <w:t>a)  检查全部控制阀门状态、铅封及锁链等，阀门状态应符合设计要求，电气控制信号正常。</w:t>
      </w:r>
    </w:p>
    <w:p w14:paraId="75C9FABD">
      <w:pPr>
        <w:pStyle w:val="60"/>
        <w:ind w:firstLine="420"/>
        <w:rPr>
          <w:rFonts w:ascii="Times New Roman"/>
        </w:rPr>
      </w:pPr>
      <w:r>
        <w:rPr>
          <w:rFonts w:ascii="Times New Roman"/>
        </w:rPr>
        <w:t>b)  检查紧急切断装置外观，应无变形、损伤。</w:t>
      </w:r>
    </w:p>
    <w:p w14:paraId="3D6F5DE2">
      <w:pPr>
        <w:pStyle w:val="60"/>
        <w:ind w:firstLine="420"/>
        <w:rPr>
          <w:rFonts w:ascii="Times New Roman"/>
        </w:rPr>
      </w:pPr>
      <w:r>
        <w:rPr>
          <w:rFonts w:ascii="Times New Roman"/>
        </w:rPr>
        <w:t>c)  手动、电动开闭紧急切断装置各1次，功能应正常。</w:t>
      </w:r>
    </w:p>
    <w:p w14:paraId="2CAA1F33">
      <w:pPr>
        <w:pStyle w:val="60"/>
        <w:ind w:firstLine="420"/>
        <w:rPr>
          <w:rFonts w:ascii="Times New Roman"/>
        </w:rPr>
      </w:pPr>
      <w:r>
        <w:rPr>
          <w:rFonts w:ascii="Times New Roman"/>
        </w:rPr>
        <w:t>d)  清洁紧急切断装置，在外露螺纹处施涂润滑脂后手动全开全闭操作不少于2次，启闭困难时应使用润滑剂、除锈剂等处理，必要时更换阀门。</w:t>
      </w:r>
    </w:p>
    <w:p w14:paraId="1B02FD6D">
      <w:pPr>
        <w:pStyle w:val="60"/>
        <w:ind w:firstLine="420"/>
        <w:rPr>
          <w:rFonts w:ascii="Times New Roman"/>
        </w:rPr>
      </w:pPr>
      <w:r>
        <w:rPr>
          <w:rFonts w:ascii="Times New Roman"/>
        </w:rPr>
        <w:t>e)  紧急切断装置变形、损伤或失效应更换。</w:t>
      </w:r>
    </w:p>
    <w:p w14:paraId="0DD55A94">
      <w:pPr>
        <w:pStyle w:val="60"/>
        <w:ind w:firstLine="420"/>
        <w:rPr>
          <w:rFonts w:ascii="Times New Roman"/>
        </w:rPr>
      </w:pPr>
      <w:r>
        <w:rPr>
          <w:rFonts w:ascii="Times New Roman"/>
        </w:rPr>
        <w:t>f)  清洁阀体及阀门开关指示牌、阀门编号或位置标记牌，应保持清晰可见。</w:t>
      </w:r>
    </w:p>
    <w:p w14:paraId="06ECBA85">
      <w:pPr>
        <w:pStyle w:val="69"/>
        <w:spacing w:before="156" w:after="156"/>
        <w:rPr>
          <w:rFonts w:ascii="Times New Roman"/>
        </w:rPr>
      </w:pPr>
      <w:r>
        <w:rPr>
          <w:rFonts w:hint="eastAsia" w:ascii="Times New Roman"/>
        </w:rPr>
        <w:t>通风系统</w:t>
      </w:r>
    </w:p>
    <w:p w14:paraId="46E748C8">
      <w:pPr>
        <w:pStyle w:val="168"/>
        <w:rPr>
          <w:rFonts w:ascii="Times New Roman"/>
        </w:rPr>
      </w:pPr>
      <w:r>
        <w:rPr>
          <w:rFonts w:hint="eastAsia" w:ascii="Times New Roman"/>
        </w:rPr>
        <w:t>每季度按本规程</w:t>
      </w:r>
      <w:r>
        <w:rPr>
          <w:rFonts w:hint="eastAsia" w:ascii="Times New Roman"/>
          <w:lang w:eastAsia="zh-CN"/>
        </w:rPr>
        <w:t>附录B</w:t>
      </w:r>
      <w:r>
        <w:rPr>
          <w:rFonts w:hint="eastAsia" w:ascii="Times New Roman"/>
        </w:rPr>
        <w:t>对全部风机柜进行保养。</w:t>
      </w:r>
    </w:p>
    <w:p w14:paraId="1EB9420B">
      <w:pPr>
        <w:pStyle w:val="168"/>
        <w:rPr>
          <w:rFonts w:ascii="Times New Roman"/>
        </w:rPr>
      </w:pPr>
      <w:r>
        <w:rPr>
          <w:rFonts w:hint="eastAsia" w:ascii="Times New Roman"/>
        </w:rPr>
        <w:t>每季度对全部风机进行维修保养，且应满足下列要求：</w:t>
      </w:r>
    </w:p>
    <w:p w14:paraId="47F5C5C5">
      <w:pPr>
        <w:adjustRightInd/>
        <w:spacing w:line="240" w:lineRule="auto"/>
        <w:ind w:firstLine="420" w:firstLineChars="200"/>
        <w:rPr>
          <w:rFonts w:ascii="Times New Roman" w:hAnsi="Times New Roman"/>
          <w:kern w:val="0"/>
          <w:szCs w:val="20"/>
        </w:rPr>
      </w:pPr>
      <w:r>
        <w:rPr>
          <w:rFonts w:hint="eastAsia" w:ascii="Times New Roman" w:hAnsi="Times New Roman"/>
        </w:rPr>
        <w:t xml:space="preserve">a)  </w:t>
      </w:r>
      <w:r>
        <w:rPr>
          <w:rFonts w:hint="eastAsia" w:ascii="Times New Roman" w:hAnsi="Times New Roman"/>
          <w:kern w:val="0"/>
          <w:szCs w:val="20"/>
        </w:rPr>
        <w:t>清除螺栓锈蚀部分，紧固松动的螺栓，清除轴承润滑部位脏污、泥沙、尘土，涂润滑油。</w:t>
      </w:r>
    </w:p>
    <w:p w14:paraId="4FD2CAB3">
      <w:pPr>
        <w:adjustRightInd/>
        <w:spacing w:line="240" w:lineRule="auto"/>
        <w:ind w:firstLine="420" w:firstLineChars="200"/>
        <w:rPr>
          <w:rFonts w:ascii="Times New Roman" w:hAnsi="Times New Roman"/>
          <w:kern w:val="0"/>
          <w:szCs w:val="20"/>
        </w:rPr>
      </w:pPr>
      <w:r>
        <w:rPr>
          <w:rFonts w:hint="eastAsia" w:ascii="Times New Roman" w:hAnsi="Times New Roman"/>
        </w:rPr>
        <w:t xml:space="preserve">b)  </w:t>
      </w:r>
      <w:r>
        <w:rPr>
          <w:rFonts w:hint="eastAsia" w:ascii="Times New Roman" w:hAnsi="Times New Roman"/>
          <w:kern w:val="0"/>
          <w:szCs w:val="20"/>
        </w:rPr>
        <w:t>调整传动皮带松紧，加固联轴器。</w:t>
      </w:r>
    </w:p>
    <w:p w14:paraId="468B57B5">
      <w:pPr>
        <w:adjustRightInd/>
        <w:spacing w:line="240" w:lineRule="auto"/>
        <w:ind w:firstLine="420" w:firstLineChars="200"/>
        <w:rPr>
          <w:rFonts w:ascii="Times New Roman" w:hAnsi="Times New Roman"/>
          <w:kern w:val="0"/>
          <w:szCs w:val="20"/>
        </w:rPr>
      </w:pPr>
      <w:r>
        <w:rPr>
          <w:rFonts w:hint="eastAsia" w:ascii="Times New Roman" w:hAnsi="Times New Roman"/>
        </w:rPr>
        <w:t xml:space="preserve">c)  </w:t>
      </w:r>
      <w:r>
        <w:rPr>
          <w:rFonts w:hint="eastAsia" w:ascii="Times New Roman" w:hAnsi="Times New Roman"/>
          <w:kern w:val="0"/>
          <w:szCs w:val="20"/>
        </w:rPr>
        <w:t>紧固供电端子，拆下锈蚀供电端子，除锈并重新压接。</w:t>
      </w:r>
    </w:p>
    <w:p w14:paraId="71B64AC1">
      <w:pPr>
        <w:adjustRightInd/>
        <w:spacing w:line="240" w:lineRule="auto"/>
        <w:ind w:firstLine="420" w:firstLineChars="200"/>
        <w:rPr>
          <w:rFonts w:ascii="Times New Roman" w:hAnsi="Times New Roman"/>
          <w:kern w:val="0"/>
          <w:szCs w:val="20"/>
        </w:rPr>
      </w:pPr>
      <w:r>
        <w:rPr>
          <w:rFonts w:hint="eastAsia" w:ascii="Times New Roman" w:hAnsi="Times New Roman"/>
        </w:rPr>
        <w:t xml:space="preserve">d)  </w:t>
      </w:r>
      <w:r>
        <w:rPr>
          <w:rFonts w:hint="eastAsia" w:ascii="Times New Roman" w:hAnsi="Times New Roman"/>
          <w:kern w:val="0"/>
          <w:szCs w:val="20"/>
        </w:rPr>
        <w:t>加固风机安装基础和支吊架。</w:t>
      </w:r>
    </w:p>
    <w:p w14:paraId="5798BD55">
      <w:pPr>
        <w:adjustRightInd/>
        <w:spacing w:line="240" w:lineRule="auto"/>
        <w:ind w:firstLine="420" w:firstLineChars="200"/>
        <w:rPr>
          <w:rFonts w:ascii="Times New Roman" w:hAnsi="Times New Roman"/>
          <w:kern w:val="0"/>
          <w:szCs w:val="20"/>
        </w:rPr>
      </w:pPr>
      <w:r>
        <w:rPr>
          <w:rFonts w:hint="eastAsia" w:ascii="Times New Roman" w:hAnsi="Times New Roman"/>
        </w:rPr>
        <w:t xml:space="preserve">e)  </w:t>
      </w:r>
      <w:r>
        <w:rPr>
          <w:rFonts w:hint="eastAsia" w:ascii="Times New Roman" w:hAnsi="Times New Roman"/>
          <w:kern w:val="0"/>
          <w:szCs w:val="20"/>
        </w:rPr>
        <w:t>配电箱或控制柜故障，应查找配电箱或控制柜故障点，修理或更换故障器件。</w:t>
      </w:r>
    </w:p>
    <w:p w14:paraId="5310D60D">
      <w:pPr>
        <w:pStyle w:val="168"/>
        <w:rPr>
          <w:rFonts w:ascii="Times New Roman"/>
        </w:rPr>
      </w:pPr>
      <w:r>
        <w:rPr>
          <w:rFonts w:hint="eastAsia" w:ascii="Times New Roman"/>
        </w:rPr>
        <w:t>每半年对送/排风口或防火阀进行维修保养，且应符合下列要求：</w:t>
      </w:r>
    </w:p>
    <w:p w14:paraId="00A1F507">
      <w:pPr>
        <w:adjustRightInd/>
        <w:spacing w:line="240" w:lineRule="auto"/>
        <w:ind w:right="174" w:firstLine="420" w:firstLineChars="200"/>
        <w:rPr>
          <w:rFonts w:hint="eastAsia" w:ascii="Times New Roman" w:hAnsi="Times New Roman" w:cs="宋体"/>
          <w:spacing w:val="9"/>
          <w:lang w:bidi="ar"/>
        </w:rPr>
      </w:pPr>
      <w:r>
        <w:rPr>
          <w:rFonts w:hint="eastAsia" w:ascii="Times New Roman" w:hAnsi="Times New Roman"/>
        </w:rPr>
        <w:t xml:space="preserve">a)  </w:t>
      </w:r>
      <w:r>
        <w:rPr>
          <w:rFonts w:hint="eastAsia" w:ascii="Times New Roman" w:hAnsi="Times New Roman" w:cs="宋体"/>
          <w:spacing w:val="9"/>
          <w:lang w:bidi="ar"/>
        </w:rPr>
        <w:t>查看防火阀应正常工作状态。阀体、叶片变形或锈蚀使阀动作不灵活、关闭不严密，应修复或更换变形、损坏的阀体、叶片。</w:t>
      </w:r>
    </w:p>
    <w:p w14:paraId="038C21F1">
      <w:pPr>
        <w:adjustRightInd/>
        <w:spacing w:line="240" w:lineRule="auto"/>
        <w:ind w:right="119" w:firstLine="420" w:firstLineChars="200"/>
        <w:rPr>
          <w:rFonts w:hint="eastAsia" w:ascii="Times New Roman" w:hAnsi="Times New Roman" w:cs="宋体"/>
          <w:spacing w:val="9"/>
          <w:lang w:bidi="ar"/>
        </w:rPr>
      </w:pPr>
      <w:r>
        <w:rPr>
          <w:rFonts w:hint="eastAsia" w:ascii="Times New Roman" w:hAnsi="Times New Roman"/>
        </w:rPr>
        <w:t xml:space="preserve">b)  </w:t>
      </w:r>
      <w:r>
        <w:rPr>
          <w:rFonts w:hint="eastAsia" w:ascii="Times New Roman" w:hAnsi="Times New Roman" w:cs="宋体"/>
          <w:spacing w:val="9"/>
          <w:lang w:bidi="ar"/>
        </w:rPr>
        <w:t>手动操作防火阀进行关闭与复位试验，关闭与复位操作应灵活可靠，无卡滞和阻碍，关闭时应严密；手动关闭风管上的电控防火阀，关闭信号应反馈至消防控制室。</w:t>
      </w:r>
    </w:p>
    <w:p w14:paraId="64429865">
      <w:pPr>
        <w:adjustRightInd/>
        <w:spacing w:line="240" w:lineRule="auto"/>
        <w:ind w:right="102" w:firstLine="420" w:firstLineChars="200"/>
        <w:rPr>
          <w:rFonts w:ascii="Times New Roman" w:hAnsi="Times New Roman" w:cs="宋体"/>
          <w:spacing w:val="7"/>
        </w:rPr>
      </w:pPr>
      <w:r>
        <w:rPr>
          <w:rFonts w:ascii="Times New Roman" w:hAnsi="Times New Roman"/>
        </w:rPr>
        <w:t>c</w:t>
      </w:r>
      <w:r>
        <w:rPr>
          <w:rFonts w:hint="eastAsia" w:ascii="Times New Roman" w:hAnsi="Times New Roman"/>
        </w:rPr>
        <w:t xml:space="preserve">)  </w:t>
      </w:r>
      <w:r>
        <w:rPr>
          <w:rFonts w:hint="eastAsia" w:ascii="Times New Roman" w:hAnsi="Times New Roman" w:cs="宋体"/>
          <w:spacing w:val="9"/>
          <w:lang w:bidi="ar"/>
        </w:rPr>
        <w:t>清除送风口、</w:t>
      </w:r>
      <w:r>
        <w:rPr>
          <w:rFonts w:ascii="Times New Roman" w:hAnsi="Times New Roman" w:cs="宋体"/>
          <w:spacing w:val="9"/>
          <w:lang w:bidi="ar"/>
        </w:rPr>
        <w:t>排风</w:t>
      </w:r>
      <w:r>
        <w:rPr>
          <w:rFonts w:hint="eastAsia" w:ascii="Times New Roman" w:hAnsi="Times New Roman" w:cs="宋体"/>
          <w:spacing w:val="9"/>
          <w:lang w:bidi="ar"/>
        </w:rPr>
        <w:t>口周围的障碍物</w:t>
      </w:r>
      <w:r>
        <w:rPr>
          <w:rFonts w:hint="eastAsia" w:ascii="Times New Roman" w:hAnsi="Times New Roman" w:cs="宋体"/>
          <w:spacing w:val="8"/>
          <w:lang w:bidi="ar"/>
        </w:rPr>
        <w:t>或防火阀阀体、叶片、执行机构清洁、</w:t>
      </w:r>
      <w:r>
        <w:rPr>
          <w:rFonts w:hint="eastAsia" w:ascii="Times New Roman" w:hAnsi="Times New Roman" w:cs="宋体"/>
          <w:spacing w:val="7"/>
          <w:lang w:bidi="ar"/>
        </w:rPr>
        <w:t>除锈、润滑，温感器清洁。</w:t>
      </w:r>
      <w:r>
        <w:rPr>
          <w:rFonts w:hint="eastAsia" w:ascii="Times New Roman" w:hAnsi="Times New Roman" w:cs="宋体"/>
          <w:spacing w:val="12"/>
          <w:lang w:bidi="ar"/>
        </w:rPr>
        <w:t>阀门不动作，应调整或重新安装远距离控制机构的脱扣钢丝，清洁、修复或更换</w:t>
      </w:r>
      <w:r>
        <w:rPr>
          <w:rFonts w:hint="eastAsia" w:ascii="Times New Roman" w:hAnsi="Times New Roman" w:cs="宋体"/>
          <w:spacing w:val="10"/>
          <w:lang w:bidi="ar"/>
        </w:rPr>
        <w:t xml:space="preserve"> </w:t>
      </w:r>
      <w:r>
        <w:rPr>
          <w:rFonts w:hint="eastAsia" w:ascii="Times New Roman" w:hAnsi="Times New Roman" w:cs="宋体"/>
          <w:spacing w:val="6"/>
          <w:lang w:bidi="ar"/>
        </w:rPr>
        <w:t>故障温感器。</w:t>
      </w:r>
    </w:p>
    <w:p w14:paraId="7F1025C1">
      <w:pPr>
        <w:pStyle w:val="168"/>
        <w:rPr>
          <w:rFonts w:ascii="Times New Roman"/>
        </w:rPr>
      </w:pPr>
      <w:r>
        <w:rPr>
          <w:rFonts w:hint="eastAsia" w:ascii="Times New Roman"/>
        </w:rPr>
        <w:t>每年对风管进行保养，且应满足下列要求：</w:t>
      </w:r>
    </w:p>
    <w:p w14:paraId="51834A3D">
      <w:pPr>
        <w:pStyle w:val="60"/>
        <w:ind w:firstLine="420"/>
        <w:rPr>
          <w:rFonts w:ascii="Times New Roman"/>
        </w:rPr>
      </w:pPr>
      <w:r>
        <w:rPr>
          <w:rFonts w:hint="eastAsia" w:ascii="Times New Roman"/>
        </w:rPr>
        <w:t>a)  查看风管无破损、脱落、变形、锈蚀，各连接处和吊、支架应牢固。</w:t>
      </w:r>
    </w:p>
    <w:p w14:paraId="59E0D15F">
      <w:pPr>
        <w:pStyle w:val="60"/>
        <w:ind w:firstLine="420"/>
        <w:rPr>
          <w:rFonts w:ascii="Times New Roman"/>
        </w:rPr>
      </w:pPr>
      <w:r>
        <w:rPr>
          <w:rFonts w:hint="eastAsia" w:ascii="Times New Roman"/>
        </w:rPr>
        <w:t>b)  查看天然气管廊排风管接地，应牢固，满足设计要求。</w:t>
      </w:r>
    </w:p>
    <w:p w14:paraId="05D6E800">
      <w:pPr>
        <w:pStyle w:val="60"/>
        <w:ind w:firstLine="420"/>
        <w:rPr>
          <w:rFonts w:ascii="Times New Roman"/>
        </w:rPr>
      </w:pPr>
      <w:r>
        <w:rPr>
          <w:rFonts w:hint="eastAsia" w:ascii="Times New Roman"/>
        </w:rPr>
        <w:t>c)  修复变形风管（道），修补或更换破损风管。</w:t>
      </w:r>
    </w:p>
    <w:p w14:paraId="44D4D460">
      <w:pPr>
        <w:pStyle w:val="60"/>
        <w:ind w:firstLine="420"/>
        <w:rPr>
          <w:rFonts w:ascii="Times New Roman"/>
        </w:rPr>
      </w:pPr>
      <w:r>
        <w:rPr>
          <w:rFonts w:hint="eastAsia" w:ascii="Times New Roman"/>
        </w:rPr>
        <w:t>d)  加固风管吊、支架。清除风管（道）内异物。</w:t>
      </w:r>
    </w:p>
    <w:p w14:paraId="6BE1E255">
      <w:pPr>
        <w:pStyle w:val="69"/>
        <w:spacing w:before="156" w:after="156"/>
        <w:rPr>
          <w:rFonts w:ascii="Times New Roman"/>
        </w:rPr>
      </w:pPr>
      <w:r>
        <w:rPr>
          <w:rFonts w:hint="eastAsia" w:ascii="Times New Roman"/>
        </w:rPr>
        <w:t>应急照明及疏散指示系统</w:t>
      </w:r>
    </w:p>
    <w:p w14:paraId="5169FA91">
      <w:pPr>
        <w:pStyle w:val="168"/>
        <w:rPr>
          <w:rFonts w:ascii="Times New Roman"/>
        </w:rPr>
      </w:pPr>
      <w:r>
        <w:rPr>
          <w:rFonts w:ascii="Times New Roman"/>
        </w:rPr>
        <w:t>每季度按</w:t>
      </w:r>
      <w:r>
        <w:rPr>
          <w:rFonts w:hint="eastAsia" w:ascii="Times New Roman"/>
        </w:rPr>
        <w:t>本</w:t>
      </w:r>
      <w:r>
        <w:rPr>
          <w:rFonts w:ascii="Times New Roman"/>
        </w:rPr>
        <w:t>规范</w:t>
      </w:r>
      <w:r>
        <w:rPr>
          <w:rFonts w:hint="eastAsia" w:ascii="Times New Roman"/>
          <w:lang w:eastAsia="zh-CN"/>
        </w:rPr>
        <w:t>附录B</w:t>
      </w:r>
      <w:r>
        <w:rPr>
          <w:rFonts w:ascii="Times New Roman"/>
        </w:rPr>
        <w:t>对全部应急照明控制器、集中电源、应急照明配电箱进行保养。</w:t>
      </w:r>
    </w:p>
    <w:p w14:paraId="7B1C702A">
      <w:pPr>
        <w:pStyle w:val="168"/>
        <w:rPr>
          <w:rFonts w:ascii="Times New Roman"/>
        </w:rPr>
      </w:pPr>
      <w:r>
        <w:rPr>
          <w:rFonts w:hint="eastAsia" w:ascii="Times New Roman"/>
        </w:rPr>
        <w:t>每年对全部应急照明灯具和疏散指示灯具进行保养，且应满足下列要求：</w:t>
      </w:r>
    </w:p>
    <w:p w14:paraId="191B34F5">
      <w:pPr>
        <w:pStyle w:val="60"/>
        <w:ind w:firstLine="420"/>
        <w:rPr>
          <w:rFonts w:ascii="Times New Roman"/>
        </w:rPr>
      </w:pPr>
      <w:r>
        <w:rPr>
          <w:rFonts w:ascii="Times New Roman"/>
        </w:rPr>
        <w:t>a)  修复或更换损坏的灯具面板、灯箱或光源，紧固松动的灯具及接线。</w:t>
      </w:r>
    </w:p>
    <w:p w14:paraId="7AECA117">
      <w:pPr>
        <w:pStyle w:val="60"/>
        <w:ind w:firstLine="420"/>
        <w:rPr>
          <w:rFonts w:ascii="Times New Roman"/>
        </w:rPr>
      </w:pPr>
      <w:r>
        <w:rPr>
          <w:rFonts w:ascii="Times New Roman"/>
        </w:rPr>
        <w:t>b)  清洁灯具表面。</w:t>
      </w:r>
    </w:p>
    <w:p w14:paraId="58883674">
      <w:pPr>
        <w:pStyle w:val="60"/>
        <w:ind w:firstLine="420"/>
        <w:rPr>
          <w:rFonts w:ascii="Times New Roman"/>
        </w:rPr>
      </w:pPr>
      <w:r>
        <w:rPr>
          <w:rFonts w:ascii="Times New Roman"/>
        </w:rPr>
        <w:t>c)  灯具损坏应该更换。</w:t>
      </w:r>
    </w:p>
    <w:p w14:paraId="1A98A1FD">
      <w:pPr>
        <w:pStyle w:val="60"/>
        <w:ind w:firstLine="420"/>
        <w:rPr>
          <w:rFonts w:ascii="Times New Roman"/>
        </w:rPr>
      </w:pPr>
      <w:r>
        <w:rPr>
          <w:rFonts w:ascii="Times New Roman"/>
        </w:rPr>
        <w:t>d)  灯具接线接触不良，应重新压接接线。</w:t>
      </w:r>
    </w:p>
    <w:p w14:paraId="5796F140">
      <w:pPr>
        <w:pStyle w:val="60"/>
        <w:ind w:firstLine="420"/>
        <w:rPr>
          <w:rFonts w:ascii="Times New Roman"/>
        </w:rPr>
      </w:pPr>
      <w:r>
        <w:rPr>
          <w:rFonts w:ascii="Times New Roman"/>
        </w:rPr>
        <w:t>e)  检查灯具供电线路，如存在功率总线开路、接地或短路故障，应更换线路或修复故障点。</w:t>
      </w:r>
    </w:p>
    <w:p w14:paraId="51F11E61">
      <w:pPr>
        <w:pStyle w:val="60"/>
        <w:ind w:firstLine="420"/>
        <w:rPr>
          <w:rFonts w:ascii="Times New Roman"/>
        </w:rPr>
      </w:pPr>
      <w:r>
        <w:rPr>
          <w:rFonts w:ascii="Times New Roman"/>
        </w:rPr>
        <w:t>f)  检查灯具供电回路上的控制设备，如存在故障应维修或更换。</w:t>
      </w:r>
    </w:p>
    <w:p w14:paraId="2BE4CBA3">
      <w:pPr>
        <w:pStyle w:val="60"/>
        <w:ind w:firstLine="420"/>
        <w:rPr>
          <w:rFonts w:ascii="Times New Roman"/>
        </w:rPr>
      </w:pPr>
      <w:r>
        <w:rPr>
          <w:rFonts w:ascii="Times New Roman"/>
        </w:rPr>
        <w:t>g)  检查自带蓄电池供电灯具的蓄电池不应失效，如失效应更换电池。</w:t>
      </w:r>
    </w:p>
    <w:p w14:paraId="1BF554D4">
      <w:pPr>
        <w:pStyle w:val="69"/>
        <w:spacing w:before="156" w:after="156"/>
        <w:rPr>
          <w:rFonts w:ascii="Times New Roman"/>
        </w:rPr>
      </w:pPr>
      <w:r>
        <w:rPr>
          <w:rFonts w:hint="eastAsia" w:ascii="Times New Roman"/>
        </w:rPr>
        <w:t>消防电话系统</w:t>
      </w:r>
    </w:p>
    <w:p w14:paraId="0685EB40">
      <w:pPr>
        <w:pStyle w:val="168"/>
        <w:rPr>
          <w:rFonts w:ascii="Times New Roman"/>
        </w:rPr>
      </w:pPr>
      <w:r>
        <w:rPr>
          <w:rFonts w:hint="eastAsia" w:ascii="Times New Roman"/>
        </w:rPr>
        <w:t>每季度按本</w:t>
      </w:r>
      <w:r>
        <w:rPr>
          <w:rFonts w:ascii="Times New Roman"/>
        </w:rPr>
        <w:t>规范</w:t>
      </w:r>
      <w:r>
        <w:rPr>
          <w:rFonts w:hint="eastAsia" w:ascii="Times New Roman"/>
          <w:lang w:eastAsia="zh-CN"/>
        </w:rPr>
        <w:t>附录B</w:t>
      </w:r>
      <w:r>
        <w:rPr>
          <w:rFonts w:hint="eastAsia" w:ascii="Times New Roman"/>
        </w:rPr>
        <w:t>对全部消防电话主机设备进行保养</w:t>
      </w:r>
      <w:r>
        <w:rPr>
          <w:rFonts w:ascii="Times New Roman"/>
        </w:rPr>
        <w:t>。</w:t>
      </w:r>
    </w:p>
    <w:p w14:paraId="226B39F1">
      <w:pPr>
        <w:pStyle w:val="168"/>
        <w:rPr>
          <w:rFonts w:ascii="Times New Roman"/>
        </w:rPr>
      </w:pPr>
      <w:r>
        <w:rPr>
          <w:rFonts w:ascii="Times New Roman"/>
        </w:rPr>
        <w:t>每季度对消防电话主机设备电源进行保养，且应满足下列要求：</w:t>
      </w:r>
    </w:p>
    <w:p w14:paraId="6274E737">
      <w:pPr>
        <w:pStyle w:val="60"/>
        <w:ind w:firstLine="420"/>
        <w:rPr>
          <w:rFonts w:ascii="Times New Roman"/>
        </w:rPr>
      </w:pPr>
      <w:r>
        <w:rPr>
          <w:rFonts w:ascii="Times New Roman"/>
        </w:rPr>
        <w:t>a)  市电连续停电8小时时应关闭主电源，待市电恢复正常再开机。</w:t>
      </w:r>
    </w:p>
    <w:p w14:paraId="37FFABAF">
      <w:pPr>
        <w:pStyle w:val="60"/>
        <w:ind w:firstLine="420"/>
        <w:rPr>
          <w:rFonts w:ascii="Times New Roman"/>
        </w:rPr>
      </w:pPr>
      <w:r>
        <w:rPr>
          <w:rFonts w:ascii="Times New Roman"/>
        </w:rPr>
        <w:t>b)  断开主电源供电开关，确定回路正常后合闸，如合闸不成功则更换开关。</w:t>
      </w:r>
    </w:p>
    <w:p w14:paraId="15F461B9">
      <w:pPr>
        <w:pStyle w:val="60"/>
        <w:ind w:firstLine="420"/>
        <w:rPr>
          <w:rFonts w:ascii="Times New Roman"/>
        </w:rPr>
      </w:pPr>
      <w:r>
        <w:rPr>
          <w:rFonts w:ascii="Times New Roman"/>
        </w:rPr>
        <w:t>c)  主电源线路接触不良，可重新压接电源线。</w:t>
      </w:r>
    </w:p>
    <w:p w14:paraId="34876E7E">
      <w:pPr>
        <w:pStyle w:val="60"/>
        <w:ind w:firstLine="420"/>
        <w:rPr>
          <w:rFonts w:ascii="Times New Roman"/>
        </w:rPr>
      </w:pPr>
      <w:r>
        <w:rPr>
          <w:rFonts w:ascii="Times New Roman"/>
        </w:rPr>
        <w:t>d)  主电源保险管或保险丝熔断，确定线路正常后，更换符合要求的保险管或保险丝。</w:t>
      </w:r>
    </w:p>
    <w:p w14:paraId="7D3FCA3F">
      <w:pPr>
        <w:pStyle w:val="60"/>
        <w:ind w:firstLine="420"/>
        <w:rPr>
          <w:rFonts w:ascii="Times New Roman"/>
        </w:rPr>
      </w:pPr>
      <w:r>
        <w:rPr>
          <w:rFonts w:ascii="Times New Roman"/>
        </w:rPr>
        <w:t>e)  主电源设备本身损坏应更换故障设备。</w:t>
      </w:r>
    </w:p>
    <w:p w14:paraId="317FA557">
      <w:pPr>
        <w:pStyle w:val="60"/>
        <w:ind w:firstLine="420"/>
        <w:rPr>
          <w:rFonts w:ascii="Times New Roman"/>
        </w:rPr>
      </w:pPr>
      <w:r>
        <w:rPr>
          <w:rFonts w:ascii="Times New Roman"/>
        </w:rPr>
        <w:t>f)  当备用电池接线接触不良时，宜用烙铁焊接或专用工具压接备电连接线。</w:t>
      </w:r>
    </w:p>
    <w:p w14:paraId="3D082871">
      <w:pPr>
        <w:pStyle w:val="60"/>
        <w:ind w:firstLine="420"/>
        <w:rPr>
          <w:rFonts w:ascii="Times New Roman"/>
        </w:rPr>
      </w:pPr>
      <w:r>
        <w:rPr>
          <w:rFonts w:ascii="Times New Roman"/>
        </w:rPr>
        <w:t>g)  当备用电源保险管或保险丝熔断时，应更换符合要求的保险管或保险丝。</w:t>
      </w:r>
    </w:p>
    <w:p w14:paraId="131E0F97">
      <w:pPr>
        <w:pStyle w:val="60"/>
        <w:ind w:firstLine="420"/>
        <w:rPr>
          <w:rFonts w:ascii="Times New Roman"/>
        </w:rPr>
      </w:pPr>
      <w:r>
        <w:rPr>
          <w:rFonts w:ascii="Times New Roman"/>
        </w:rPr>
        <w:t>h)  当备用电源电压不足时，应检查电源充电装置，故障应更换备用电源。</w:t>
      </w:r>
    </w:p>
    <w:p w14:paraId="46D3DC15">
      <w:pPr>
        <w:pStyle w:val="60"/>
        <w:ind w:firstLine="420"/>
        <w:rPr>
          <w:rFonts w:ascii="Times New Roman"/>
        </w:rPr>
      </w:pPr>
      <w:r>
        <w:rPr>
          <w:rFonts w:ascii="Times New Roman"/>
        </w:rPr>
        <w:t>i)  备用电源欠压蓄电池经充电24小时后重新测量，如仍不足则更换蓄电池。</w:t>
      </w:r>
    </w:p>
    <w:p w14:paraId="5AA5FFA7">
      <w:pPr>
        <w:pStyle w:val="168"/>
        <w:rPr>
          <w:rFonts w:ascii="Times New Roman"/>
        </w:rPr>
      </w:pPr>
      <w:r>
        <w:rPr>
          <w:rFonts w:hint="eastAsia" w:ascii="Times New Roman"/>
        </w:rPr>
        <w:t>每年对消防电话</w:t>
      </w:r>
      <w:r>
        <w:rPr>
          <w:rFonts w:ascii="Times New Roman"/>
        </w:rPr>
        <w:t>进行</w:t>
      </w:r>
      <w:r>
        <w:rPr>
          <w:rFonts w:hint="eastAsia" w:ascii="Times New Roman"/>
        </w:rPr>
        <w:t>保养，且应满足下列要求：</w:t>
      </w:r>
    </w:p>
    <w:p w14:paraId="52E6CD08">
      <w:pPr>
        <w:pStyle w:val="60"/>
        <w:ind w:firstLine="420"/>
        <w:rPr>
          <w:rFonts w:ascii="Times New Roman"/>
        </w:rPr>
      </w:pPr>
      <w:r>
        <w:rPr>
          <w:rFonts w:ascii="Times New Roman"/>
        </w:rPr>
        <w:t>a)  清洁消防专用电话表面污渍。</w:t>
      </w:r>
    </w:p>
    <w:p w14:paraId="38748A49">
      <w:pPr>
        <w:pStyle w:val="60"/>
        <w:ind w:firstLine="420"/>
        <w:rPr>
          <w:rFonts w:ascii="Times New Roman"/>
        </w:rPr>
      </w:pPr>
      <w:r>
        <w:rPr>
          <w:rFonts w:ascii="Times New Roman"/>
        </w:rPr>
        <w:t>b)  紧固消防电话连接松动的端子，更换有锈蚀痕迹的螺丝、端子垫片等接线部件，去除有锈蚀的导线端，搪锡后重新连接。</w:t>
      </w:r>
    </w:p>
    <w:p w14:paraId="7E4F78F9">
      <w:pPr>
        <w:pStyle w:val="69"/>
        <w:spacing w:before="156" w:after="156"/>
        <w:rPr>
          <w:rFonts w:ascii="Times New Roman"/>
        </w:rPr>
      </w:pPr>
      <w:r>
        <w:rPr>
          <w:rFonts w:hint="eastAsia" w:ascii="Times New Roman"/>
        </w:rPr>
        <w:t>防火分隔设施及安全疏散设施</w:t>
      </w:r>
    </w:p>
    <w:p w14:paraId="5FD015E2">
      <w:pPr>
        <w:pStyle w:val="168"/>
        <w:rPr>
          <w:rFonts w:ascii="Times New Roman"/>
          <w:color w:val="000000"/>
        </w:rPr>
      </w:pPr>
      <w:r>
        <w:rPr>
          <w:rFonts w:ascii="Times New Roman"/>
          <w:color w:val="000000"/>
        </w:rPr>
        <w:t xml:space="preserve">每年对全部防火门进行保养，且应满足下列要求： </w:t>
      </w:r>
    </w:p>
    <w:p w14:paraId="2A3E9C80">
      <w:pPr>
        <w:widowControl/>
        <w:autoSpaceDE w:val="0"/>
        <w:spacing w:line="240" w:lineRule="auto"/>
        <w:ind w:firstLine="420"/>
        <w:jc w:val="left"/>
        <w:rPr>
          <w:rFonts w:ascii="Times New Roman" w:hAnsi="Times New Roman" w:cs="宋体"/>
          <w:color w:val="000000"/>
          <w:kern w:val="0"/>
        </w:rPr>
      </w:pPr>
      <w:r>
        <w:rPr>
          <w:rFonts w:hint="eastAsia" w:ascii="Times New Roman" w:hAnsi="Times New Roman" w:cs="宋体"/>
          <w:color w:val="000000"/>
          <w:kern w:val="0"/>
          <w:lang w:bidi="ar"/>
        </w:rPr>
        <w:t xml:space="preserve">a) 防火门合页加涂黄油润滑，配件清洁、除锈、润滑、修复。 </w:t>
      </w:r>
    </w:p>
    <w:p w14:paraId="53F16510">
      <w:pPr>
        <w:widowControl/>
        <w:autoSpaceDE w:val="0"/>
        <w:spacing w:line="240" w:lineRule="auto"/>
        <w:ind w:firstLine="420"/>
        <w:jc w:val="left"/>
        <w:rPr>
          <w:rFonts w:ascii="Times New Roman" w:hAnsi="Times New Roman" w:cs="宋体"/>
          <w:color w:val="000000"/>
          <w:kern w:val="0"/>
        </w:rPr>
      </w:pPr>
      <w:r>
        <w:rPr>
          <w:rFonts w:hint="eastAsia" w:ascii="Times New Roman" w:hAnsi="Times New Roman" w:cs="宋体"/>
          <w:color w:val="000000"/>
          <w:kern w:val="0"/>
          <w:lang w:bidi="ar"/>
        </w:rPr>
        <w:t xml:space="preserve">b) 防火门四周的防火封堵存在缝隙或防火封堵材料失效的，应修补或更换。 </w:t>
      </w:r>
    </w:p>
    <w:p w14:paraId="1C8FCE6D">
      <w:pPr>
        <w:pStyle w:val="168"/>
        <w:rPr>
          <w:rFonts w:ascii="Times New Roman" w:cs="宋体"/>
          <w:color w:val="000000"/>
        </w:rPr>
      </w:pPr>
      <w:r>
        <w:rPr>
          <w:rFonts w:hint="eastAsia" w:ascii="Times New Roman" w:cs="宋体"/>
          <w:color w:val="000000"/>
        </w:rPr>
        <w:t xml:space="preserve">防火门的维修应满足下列要求： </w:t>
      </w:r>
    </w:p>
    <w:p w14:paraId="008CC36E">
      <w:pPr>
        <w:widowControl/>
        <w:autoSpaceDE w:val="0"/>
        <w:spacing w:line="240" w:lineRule="auto"/>
        <w:ind w:firstLine="420"/>
        <w:jc w:val="left"/>
        <w:rPr>
          <w:rFonts w:ascii="Times New Roman" w:hAnsi="Times New Roman" w:cs="宋体"/>
          <w:color w:val="000000"/>
          <w:kern w:val="0"/>
        </w:rPr>
      </w:pPr>
      <w:r>
        <w:rPr>
          <w:rFonts w:hint="eastAsia" w:ascii="Times New Roman" w:hAnsi="Times New Roman" w:cs="宋体"/>
          <w:color w:val="000000"/>
          <w:kern w:val="0"/>
          <w:lang w:bidi="ar"/>
        </w:rPr>
        <w:t xml:space="preserve">a) 门体或门框存在变形、损坏或锈蚀的，应维修或更换。 </w:t>
      </w:r>
    </w:p>
    <w:p w14:paraId="11DED24F">
      <w:pPr>
        <w:widowControl/>
        <w:autoSpaceDE w:val="0"/>
        <w:spacing w:line="240" w:lineRule="auto"/>
        <w:ind w:firstLine="420"/>
        <w:jc w:val="left"/>
        <w:rPr>
          <w:rFonts w:ascii="Times New Roman" w:hAnsi="Times New Roman" w:cs="宋体"/>
          <w:color w:val="000000"/>
          <w:kern w:val="0"/>
        </w:rPr>
      </w:pPr>
      <w:r>
        <w:rPr>
          <w:rFonts w:hint="eastAsia" w:ascii="Times New Roman" w:hAnsi="Times New Roman" w:cs="宋体"/>
          <w:color w:val="000000"/>
          <w:kern w:val="0"/>
          <w:lang w:bidi="ar"/>
        </w:rPr>
        <w:t xml:space="preserve">b) 防火门的闭门器或顺序器故障时，应调整闭门器或顺序器，不能维修的应更换。 </w:t>
      </w:r>
    </w:p>
    <w:p w14:paraId="5E3E89DE">
      <w:pPr>
        <w:pStyle w:val="168"/>
        <w:rPr>
          <w:rFonts w:ascii="Times New Roman" w:cs="宋体"/>
          <w:color w:val="000000"/>
          <w:highlight w:val="none"/>
        </w:rPr>
      </w:pPr>
      <w:r>
        <w:rPr>
          <w:rFonts w:hint="eastAsia" w:ascii="Times New Roman" w:cs="宋体"/>
          <w:color w:val="000000"/>
          <w:highlight w:val="none"/>
        </w:rPr>
        <w:t>每季度按本规范附录</w:t>
      </w:r>
      <w:r>
        <w:rPr>
          <w:rFonts w:hint="default" w:ascii="Times New Roman" w:cs="宋体"/>
          <w:color w:val="000000"/>
          <w:highlight w:val="none"/>
          <w:woUserID w:val="3"/>
        </w:rPr>
        <w:t>B</w:t>
      </w:r>
      <w:r>
        <w:rPr>
          <w:rFonts w:hint="eastAsia" w:ascii="Times New Roman" w:cs="宋体"/>
          <w:color w:val="000000"/>
          <w:highlight w:val="none"/>
        </w:rPr>
        <w:t>对防火门监控器进行保养。</w:t>
      </w:r>
    </w:p>
    <w:p w14:paraId="2413B639">
      <w:pPr>
        <w:pStyle w:val="168"/>
        <w:rPr>
          <w:rFonts w:ascii="Times New Roman" w:cs="宋体"/>
          <w:color w:val="000000"/>
          <w:szCs w:val="21"/>
        </w:rPr>
      </w:pPr>
      <w:r>
        <w:rPr>
          <w:rFonts w:hint="eastAsia" w:ascii="Times New Roman" w:cs="宋体"/>
          <w:color w:val="000000"/>
        </w:rPr>
        <w:t>每季度对全部防火门的电动闭门器、释放器、门磁开关进行保养，且应满足下列要</w:t>
      </w:r>
      <w:r>
        <w:rPr>
          <w:rFonts w:hint="eastAsia" w:ascii="Times New Roman" w:cs="宋体"/>
          <w:color w:val="000000"/>
          <w:szCs w:val="21"/>
          <w:lang w:bidi="ar"/>
        </w:rPr>
        <w:t xml:space="preserve">求： </w:t>
      </w:r>
    </w:p>
    <w:p w14:paraId="15FE8632">
      <w:pPr>
        <w:widowControl/>
        <w:numPr>
          <w:ilvl w:val="0"/>
          <w:numId w:val="32"/>
        </w:numPr>
        <w:autoSpaceDE w:val="0"/>
        <w:spacing w:line="240" w:lineRule="auto"/>
        <w:ind w:firstLine="420"/>
        <w:jc w:val="left"/>
        <w:rPr>
          <w:rFonts w:ascii="Times New Roman" w:hAnsi="Times New Roman" w:cs="宋体"/>
          <w:color w:val="000000"/>
          <w:kern w:val="0"/>
        </w:rPr>
      </w:pPr>
      <w:r>
        <w:rPr>
          <w:rFonts w:hint="eastAsia" w:ascii="Times New Roman" w:hAnsi="Times New Roman" w:cs="宋体"/>
          <w:color w:val="000000"/>
          <w:kern w:val="0"/>
          <w:lang w:bidi="ar"/>
        </w:rPr>
        <w:t xml:space="preserve">清洁门磁开关部件灰尘。 </w:t>
      </w:r>
    </w:p>
    <w:p w14:paraId="3316E58B">
      <w:pPr>
        <w:widowControl/>
        <w:autoSpaceDE w:val="0"/>
        <w:spacing w:line="240" w:lineRule="auto"/>
        <w:ind w:firstLine="420"/>
        <w:jc w:val="left"/>
        <w:rPr>
          <w:rFonts w:ascii="Times New Roman" w:hAnsi="Times New Roman" w:cs="宋体"/>
          <w:color w:val="000000"/>
          <w:kern w:val="0"/>
        </w:rPr>
      </w:pPr>
      <w:r>
        <w:rPr>
          <w:rFonts w:hint="eastAsia" w:ascii="Times New Roman" w:hAnsi="Times New Roman" w:cs="宋体"/>
          <w:color w:val="000000"/>
          <w:kern w:val="0"/>
          <w:lang w:bidi="ar"/>
        </w:rPr>
        <w:t xml:space="preserve">b) 紧固松动的接线端子，更换锈蚀的螺钉、端子垫片等部件，去除锈蚀的导线端， </w:t>
      </w:r>
    </w:p>
    <w:p w14:paraId="5CBCC086">
      <w:pPr>
        <w:widowControl/>
        <w:autoSpaceDE w:val="0"/>
        <w:spacing w:line="240" w:lineRule="auto"/>
        <w:ind w:firstLine="420"/>
        <w:jc w:val="left"/>
        <w:rPr>
          <w:rFonts w:ascii="Times New Roman" w:hAnsi="Times New Roman" w:cs="宋体"/>
          <w:color w:val="000000"/>
          <w:kern w:val="0"/>
        </w:rPr>
      </w:pPr>
      <w:r>
        <w:rPr>
          <w:rFonts w:hint="eastAsia" w:ascii="Times New Roman" w:hAnsi="Times New Roman" w:cs="宋体"/>
          <w:color w:val="000000"/>
          <w:kern w:val="0"/>
          <w:lang w:bidi="ar"/>
        </w:rPr>
        <w:t xml:space="preserve">搪锡后重新连接，漏焊的补焊。 </w:t>
      </w:r>
    </w:p>
    <w:p w14:paraId="255372E3">
      <w:pPr>
        <w:pStyle w:val="168"/>
        <w:rPr>
          <w:rFonts w:ascii="Times New Roman" w:cs="宋体"/>
          <w:color w:val="000000"/>
        </w:rPr>
      </w:pPr>
      <w:r>
        <w:rPr>
          <w:rFonts w:hint="eastAsia" w:ascii="Times New Roman" w:cs="宋体"/>
          <w:color w:val="000000"/>
        </w:rPr>
        <w:t xml:space="preserve">防火门的电动闭门器、释放器和门磁开关的维修应满足下列要求： </w:t>
      </w:r>
    </w:p>
    <w:p w14:paraId="34C0AAC9">
      <w:pPr>
        <w:widowControl/>
        <w:numPr>
          <w:ilvl w:val="0"/>
          <w:numId w:val="33"/>
        </w:numPr>
        <w:autoSpaceDE w:val="0"/>
        <w:spacing w:line="240" w:lineRule="auto"/>
        <w:ind w:firstLine="420"/>
        <w:jc w:val="left"/>
        <w:rPr>
          <w:rFonts w:ascii="Times New Roman" w:hAnsi="Times New Roman" w:cs="宋体"/>
          <w:color w:val="000000"/>
          <w:kern w:val="0"/>
        </w:rPr>
      </w:pPr>
      <w:r>
        <w:rPr>
          <w:rFonts w:hint="eastAsia" w:ascii="Times New Roman" w:hAnsi="Times New Roman" w:cs="宋体"/>
          <w:color w:val="000000"/>
          <w:kern w:val="0"/>
          <w:lang w:bidi="ar"/>
        </w:rPr>
        <w:t xml:space="preserve">防火门开关状态显示错误的，检查磁铁与门磁开关的安装位置应正确。 </w:t>
      </w:r>
    </w:p>
    <w:p w14:paraId="554FC868">
      <w:pPr>
        <w:widowControl/>
        <w:numPr>
          <w:ilvl w:val="0"/>
          <w:numId w:val="33"/>
        </w:numPr>
        <w:autoSpaceDE w:val="0"/>
        <w:spacing w:line="240" w:lineRule="auto"/>
        <w:ind w:firstLine="420"/>
        <w:jc w:val="left"/>
        <w:rPr>
          <w:rFonts w:ascii="Times New Roman" w:hAnsi="Times New Roman" w:cs="宋体"/>
          <w:color w:val="000000"/>
          <w:kern w:val="0"/>
        </w:rPr>
      </w:pPr>
      <w:r>
        <w:rPr>
          <w:rFonts w:hint="eastAsia" w:ascii="Times New Roman" w:hAnsi="Times New Roman" w:cs="宋体"/>
          <w:color w:val="000000"/>
          <w:kern w:val="0"/>
          <w:lang w:bidi="ar"/>
        </w:rPr>
        <w:t xml:space="preserve">防火门不能保持常开状态，检查电磁释放器的供电情况、机械结构和机械性能，维修或更换故障设备、组件。 </w:t>
      </w:r>
    </w:p>
    <w:p w14:paraId="15F8D73B">
      <w:pPr>
        <w:widowControl/>
        <w:numPr>
          <w:ilvl w:val="0"/>
          <w:numId w:val="33"/>
        </w:numPr>
        <w:autoSpaceDE w:val="0"/>
        <w:spacing w:line="240" w:lineRule="auto"/>
        <w:ind w:firstLine="420"/>
        <w:jc w:val="left"/>
        <w:rPr>
          <w:rFonts w:ascii="Times New Roman" w:hAnsi="Times New Roman" w:cs="宋体"/>
          <w:color w:val="000000"/>
          <w:kern w:val="0"/>
        </w:rPr>
      </w:pPr>
      <w:r>
        <w:rPr>
          <w:rFonts w:hint="eastAsia" w:ascii="Times New Roman" w:hAnsi="Times New Roman" w:cs="宋体"/>
          <w:color w:val="000000"/>
          <w:kern w:val="0"/>
          <w:lang w:bidi="ar"/>
        </w:rPr>
        <w:t xml:space="preserve">防火门不能远程释放，检查系统总线、控制模块、联动程序，维修或更换故障设备、组件，调整相应程序。 </w:t>
      </w:r>
    </w:p>
    <w:p w14:paraId="75CF5F4A">
      <w:pPr>
        <w:widowControl/>
        <w:autoSpaceDE w:val="0"/>
        <w:spacing w:line="240" w:lineRule="auto"/>
        <w:ind w:firstLine="420"/>
        <w:jc w:val="left"/>
        <w:rPr>
          <w:rFonts w:ascii="Times New Roman" w:hAnsi="Times New Roman" w:cs="宋体"/>
          <w:color w:val="000000"/>
          <w:kern w:val="0"/>
        </w:rPr>
      </w:pPr>
      <w:r>
        <w:rPr>
          <w:rFonts w:hint="eastAsia" w:ascii="Times New Roman" w:hAnsi="Times New Roman" w:cs="宋体"/>
          <w:color w:val="000000"/>
          <w:kern w:val="0"/>
          <w:lang w:bidi="ar"/>
        </w:rPr>
        <w:t xml:space="preserve">d) 主、备电源故障，如电源进线端供电不正常，重新压接电池连接线，或更换熔断的保险丝。 </w:t>
      </w:r>
    </w:p>
    <w:p w14:paraId="19EBDD35">
      <w:pPr>
        <w:pStyle w:val="168"/>
        <w:rPr>
          <w:rFonts w:ascii="Times New Roman"/>
          <w:color w:val="000000"/>
        </w:rPr>
      </w:pPr>
      <w:r>
        <w:rPr>
          <w:rFonts w:ascii="Times New Roman"/>
          <w:color w:val="000000"/>
        </w:rPr>
        <w:t xml:space="preserve">每年对全部防火盖板的气动装置涂黄油润滑，清洁配件、除锈、润滑及修复等。 </w:t>
      </w:r>
    </w:p>
    <w:p w14:paraId="053A14B5">
      <w:pPr>
        <w:pStyle w:val="168"/>
        <w:rPr>
          <w:rFonts w:ascii="Times New Roman"/>
          <w:color w:val="000000"/>
        </w:rPr>
      </w:pPr>
      <w:r>
        <w:rPr>
          <w:rFonts w:ascii="Times New Roman"/>
          <w:color w:val="000000"/>
        </w:rPr>
        <w:t>每年检测逃生直梯，锈蚀处应除锈并涂防腐漆。</w:t>
      </w:r>
    </w:p>
    <w:p w14:paraId="71121C2D">
      <w:pPr>
        <w:pStyle w:val="69"/>
        <w:spacing w:before="156" w:after="156"/>
        <w:rPr>
          <w:rFonts w:ascii="Times New Roman"/>
        </w:rPr>
      </w:pPr>
      <w:r>
        <w:rPr>
          <w:rFonts w:hint="eastAsia" w:ascii="Times New Roman"/>
        </w:rPr>
        <w:t>灭火器</w:t>
      </w:r>
    </w:p>
    <w:p w14:paraId="334F5AA3">
      <w:pPr>
        <w:pStyle w:val="168"/>
        <w:rPr>
          <w:rFonts w:ascii="Times New Roman"/>
        </w:rPr>
      </w:pPr>
      <w:r>
        <w:rPr>
          <w:rFonts w:hint="eastAsia" w:ascii="Times New Roman"/>
        </w:rPr>
        <w:t>每季度按《建筑灭火器配置验收及检查规范》GB50444的要求，对灭火器进行保养，且应满足下列要求：</w:t>
      </w:r>
    </w:p>
    <w:p w14:paraId="741E36FC">
      <w:pPr>
        <w:pStyle w:val="60"/>
        <w:ind w:firstLine="420"/>
        <w:rPr>
          <w:rFonts w:ascii="Times New Roman"/>
        </w:rPr>
      </w:pPr>
      <w:r>
        <w:rPr>
          <w:rFonts w:ascii="Times New Roman"/>
        </w:rPr>
        <w:t xml:space="preserve">a)  </w:t>
      </w:r>
      <w:r>
        <w:rPr>
          <w:rFonts w:hint="eastAsia" w:ascii="Times New Roman"/>
        </w:rPr>
        <w:t>清洁灭火器表面。</w:t>
      </w:r>
    </w:p>
    <w:p w14:paraId="48C6AE70">
      <w:pPr>
        <w:pStyle w:val="60"/>
        <w:ind w:firstLine="420"/>
        <w:rPr>
          <w:rFonts w:ascii="Times New Roman"/>
        </w:rPr>
      </w:pPr>
      <w:r>
        <w:rPr>
          <w:rFonts w:hint="eastAsia" w:ascii="Times New Roman"/>
        </w:rPr>
        <w:t>b</w:t>
      </w:r>
      <w:r>
        <w:rPr>
          <w:rFonts w:ascii="Times New Roman"/>
        </w:rPr>
        <w:t>)  日常巡检发现灭火器被挪动，缺少零部件，或灭火器配置场所的使用性质发生变化等情况时应及时处置</w:t>
      </w:r>
      <w:r>
        <w:rPr>
          <w:rFonts w:hint="eastAsia" w:ascii="Times New Roman"/>
        </w:rPr>
        <w:t>。</w:t>
      </w:r>
    </w:p>
    <w:p w14:paraId="42215913">
      <w:pPr>
        <w:pStyle w:val="60"/>
        <w:ind w:firstLine="420"/>
        <w:rPr>
          <w:rFonts w:ascii="Times New Roman"/>
        </w:rPr>
      </w:pPr>
      <w:r>
        <w:rPr>
          <w:rFonts w:hint="eastAsia" w:ascii="Times New Roman"/>
        </w:rPr>
        <w:t>c</w:t>
      </w:r>
      <w:r>
        <w:rPr>
          <w:rFonts w:ascii="Times New Roman"/>
        </w:rPr>
        <w:t>)  灭火器存在机械损伤、明显锈蚀、</w:t>
      </w:r>
      <w:r>
        <w:rPr>
          <w:rFonts w:hint="eastAsia" w:ascii="Times New Roman"/>
        </w:rPr>
        <w:t>灭火剂泄漏、被开启使用过</w:t>
      </w:r>
      <w:r>
        <w:rPr>
          <w:rFonts w:ascii="Times New Roman"/>
        </w:rPr>
        <w:t>、达到维修期限</w:t>
      </w:r>
      <w:r>
        <w:rPr>
          <w:rFonts w:hint="eastAsia" w:ascii="Times New Roman"/>
        </w:rPr>
        <w:t>或符合其他维修条件的灭火器应及时进行维修，且应委托具有专门资质的机构进行。</w:t>
      </w:r>
    </w:p>
    <w:p w14:paraId="20BE2249">
      <w:pPr>
        <w:pStyle w:val="60"/>
        <w:ind w:firstLine="420"/>
        <w:rPr>
          <w:rFonts w:ascii="Times New Roman"/>
        </w:rPr>
      </w:pPr>
      <w:r>
        <w:rPr>
          <w:rFonts w:hint="eastAsia" w:ascii="Times New Roman"/>
        </w:rPr>
        <w:t>d</w:t>
      </w:r>
      <w:r>
        <w:rPr>
          <w:rFonts w:ascii="Times New Roman"/>
        </w:rPr>
        <w:t xml:space="preserve">)  </w:t>
      </w:r>
      <w:r>
        <w:rPr>
          <w:rFonts w:hint="eastAsia" w:ascii="Times New Roman"/>
        </w:rPr>
        <w:t>每次送修的灭火器数量不得超过总数量的1/4。超出时，应选择相同类型和操作方法的灭火器替代，替代灭火器的灭火级别不应小于原配置灭火器的灭火级别。</w:t>
      </w:r>
    </w:p>
    <w:p w14:paraId="324CBA48">
      <w:pPr>
        <w:pStyle w:val="60"/>
        <w:ind w:firstLine="420"/>
        <w:rPr>
          <w:rFonts w:ascii="Times New Roman"/>
        </w:rPr>
      </w:pPr>
      <w:r>
        <w:rPr>
          <w:rFonts w:hint="eastAsia" w:ascii="Times New Roman"/>
        </w:rPr>
        <w:t>e</w:t>
      </w:r>
      <w:r>
        <w:rPr>
          <w:rFonts w:ascii="Times New Roman"/>
        </w:rPr>
        <w:t>)  检查或维修后的灭火器均应按原设置点位置摆放。</w:t>
      </w:r>
    </w:p>
    <w:p w14:paraId="4F78E543">
      <w:pPr>
        <w:pStyle w:val="80"/>
        <w:numPr>
          <w:ilvl w:val="0"/>
          <w:numId w:val="0"/>
        </w:numPr>
        <w:shd w:val="clear" w:color="FFFFFF" w:fill="FFFFFF"/>
        <w:spacing w:before="0" w:after="0" w:afterLines="0"/>
        <w:ind w:left="0" w:leftChars="0" w:firstLine="0" w:firstLineChars="0"/>
        <w:rPr>
          <w:rFonts w:hint="eastAsia" w:ascii="Times New Roman" w:hAnsi="Times New Roman" w:eastAsia="黑体" w:cs="Times New Roman"/>
          <w:spacing w:val="100"/>
          <w:sz w:val="21"/>
          <w:lang w:val="en-US" w:eastAsia="zh-CN" w:bidi="ar-SA"/>
        </w:rPr>
      </w:pPr>
      <w:r>
        <w:rPr>
          <w:rFonts w:hint="eastAsia" w:ascii="Times New Roman"/>
        </w:rPr>
        <w:br w:type="page"/>
      </w:r>
      <w:bookmarkStart w:id="114" w:name="_Toc20323"/>
      <w:r>
        <w:rPr>
          <w:rFonts w:hint="eastAsia" w:ascii="Times New Roman" w:hAnsi="Times New Roman" w:eastAsia="黑体" w:cs="Times New Roman"/>
          <w:spacing w:val="100"/>
          <w:sz w:val="21"/>
          <w:lang w:val="en-US" w:eastAsia="zh-CN" w:bidi="ar-SA"/>
        </w:rPr>
        <w:t>附录A</w:t>
      </w:r>
    </w:p>
    <w:p w14:paraId="22E3328E">
      <w:pPr>
        <w:pStyle w:val="80"/>
        <w:numPr>
          <w:ilvl w:val="0"/>
          <w:numId w:val="0"/>
        </w:numPr>
        <w:shd w:val="clear" w:color="FFFFFF" w:fill="FFFFFF"/>
        <w:spacing w:before="0" w:after="0" w:afterLines="0"/>
        <w:ind w:left="0" w:leftChars="0" w:firstLine="0" w:firstLineChars="0"/>
        <w:rPr>
          <w:rFonts w:hint="eastAsia" w:ascii="Times New Roman"/>
          <w:lang w:val="en-US" w:eastAsia="zh-CN"/>
        </w:rPr>
      </w:pPr>
      <w:bookmarkStart w:id="115" w:name="_Toc9245"/>
      <w:r>
        <w:rPr>
          <w:rFonts w:hint="eastAsia" w:ascii="Times New Roman"/>
          <w:lang w:val="en-US" w:eastAsia="zh-CN"/>
        </w:rPr>
        <w:t>（规范性）</w:t>
      </w:r>
      <w:bookmarkEnd w:id="115"/>
    </w:p>
    <w:p w14:paraId="0F6BBA8C">
      <w:pPr>
        <w:pStyle w:val="80"/>
        <w:numPr>
          <w:ilvl w:val="0"/>
          <w:numId w:val="0"/>
        </w:numPr>
        <w:shd w:val="clear" w:color="FFFFFF" w:fill="FFFFFF"/>
        <w:spacing w:before="0" w:after="0" w:afterLines="0"/>
        <w:ind w:left="0" w:leftChars="0" w:firstLine="0" w:firstLineChars="0"/>
        <w:rPr>
          <w:rFonts w:hint="eastAsia" w:ascii="Times New Roman" w:hAnsi="Times New Roman" w:eastAsia="黑体" w:cs="Times New Roman"/>
          <w:spacing w:val="100"/>
          <w:sz w:val="21"/>
          <w:lang w:val="en-US" w:eastAsia="zh-CN" w:bidi="ar-SA"/>
        </w:rPr>
      </w:pPr>
      <w:r>
        <w:rPr>
          <w:rFonts w:hint="eastAsia" w:ascii="Times New Roman"/>
          <w:lang w:val="en-US" w:eastAsia="zh-CN"/>
        </w:rPr>
        <w:t>消防设施设备巡查记录表</w:t>
      </w:r>
      <w:bookmarkEnd w:id="114"/>
    </w:p>
    <w:p w14:paraId="42B45AC4">
      <w:pPr>
        <w:spacing w:before="180" w:line="219" w:lineRule="auto"/>
        <w:ind w:left="783"/>
        <w:rPr>
          <w:rFonts w:hint="eastAsia" w:ascii="宋体" w:hAnsi="宋体" w:cs="宋体"/>
          <w:sz w:val="18"/>
          <w:szCs w:val="18"/>
        </w:rPr>
      </w:pPr>
      <w:r>
        <w:rPr>
          <w:rFonts w:ascii="宋体" w:hAnsi="宋体" w:cs="宋体"/>
          <w:spacing w:val="-11"/>
          <w:sz w:val="18"/>
          <w:szCs w:val="18"/>
        </w:rPr>
        <w:t>年</w:t>
      </w:r>
      <w:r>
        <w:rPr>
          <w:rFonts w:ascii="宋体" w:hAnsi="宋体" w:cs="宋体"/>
          <w:spacing w:val="4"/>
          <w:sz w:val="18"/>
          <w:szCs w:val="18"/>
        </w:rPr>
        <w:t xml:space="preserve">   </w:t>
      </w:r>
      <w:r>
        <w:rPr>
          <w:rFonts w:ascii="宋体" w:hAnsi="宋体" w:cs="宋体"/>
          <w:spacing w:val="-11"/>
          <w:sz w:val="18"/>
          <w:szCs w:val="18"/>
        </w:rPr>
        <w:t>月</w:t>
      </w:r>
      <w:r>
        <w:rPr>
          <w:rFonts w:ascii="宋体" w:hAnsi="宋体" w:cs="宋体"/>
          <w:spacing w:val="12"/>
          <w:sz w:val="18"/>
          <w:szCs w:val="18"/>
        </w:rPr>
        <w:t xml:space="preserve">   </w:t>
      </w:r>
      <w:r>
        <w:rPr>
          <w:rFonts w:ascii="宋体" w:hAnsi="宋体" w:cs="宋体"/>
          <w:spacing w:val="-11"/>
          <w:sz w:val="18"/>
          <w:szCs w:val="18"/>
        </w:rPr>
        <w:t>日</w:t>
      </w:r>
      <w:r>
        <w:rPr>
          <w:rFonts w:ascii="宋体" w:hAnsi="宋体" w:cs="宋体"/>
          <w:sz w:val="18"/>
          <w:szCs w:val="18"/>
        </w:rPr>
        <w:t xml:space="preserve">                                              </w:t>
      </w:r>
      <w:r>
        <w:rPr>
          <w:rFonts w:ascii="宋体" w:hAnsi="宋体" w:cs="宋体"/>
          <w:spacing w:val="-11"/>
          <w:sz w:val="18"/>
          <w:szCs w:val="18"/>
        </w:rPr>
        <w:t>序号：</w:t>
      </w:r>
    </w:p>
    <w:tbl>
      <w:tblPr>
        <w:tblStyle w:val="236"/>
        <w:tblW w:w="93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19"/>
        <w:gridCol w:w="5185"/>
        <w:gridCol w:w="407"/>
        <w:gridCol w:w="408"/>
        <w:gridCol w:w="701"/>
        <w:gridCol w:w="1076"/>
        <w:gridCol w:w="761"/>
      </w:tblGrid>
      <w:tr w14:paraId="279E7F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19" w:type="dxa"/>
            <w:vMerge w:val="restart"/>
            <w:tcBorders>
              <w:top w:val="single" w:color="000000" w:sz="4" w:space="0"/>
              <w:left w:val="single" w:color="000000" w:sz="4" w:space="0"/>
              <w:bottom w:val="single" w:color="000000" w:sz="4" w:space="0"/>
              <w:right w:val="single" w:color="000000" w:sz="4" w:space="0"/>
            </w:tcBorders>
            <w:vAlign w:val="center"/>
          </w:tcPr>
          <w:p w14:paraId="4854F43D">
            <w:pPr>
              <w:spacing w:before="59" w:line="227" w:lineRule="auto"/>
              <w:jc w:val="center"/>
              <w:rPr>
                <w:rFonts w:hint="eastAsia" w:ascii="宋体" w:hAnsi="宋体" w:cs="宋体"/>
                <w:sz w:val="18"/>
                <w:szCs w:val="18"/>
              </w:rPr>
            </w:pPr>
            <w:r>
              <w:rPr>
                <w:rFonts w:ascii="宋体" w:hAnsi="宋体" w:cs="宋体"/>
                <w:spacing w:val="-4"/>
                <w:sz w:val="18"/>
                <w:szCs w:val="18"/>
              </w:rPr>
              <w:t>巡查</w:t>
            </w:r>
            <w:r>
              <w:rPr>
                <w:rFonts w:ascii="宋体" w:hAnsi="宋体" w:cs="宋体"/>
                <w:spacing w:val="-5"/>
                <w:sz w:val="18"/>
                <w:szCs w:val="18"/>
              </w:rPr>
              <w:t>项目</w:t>
            </w:r>
          </w:p>
        </w:tc>
        <w:tc>
          <w:tcPr>
            <w:tcW w:w="5185" w:type="dxa"/>
            <w:vMerge w:val="restart"/>
            <w:tcBorders>
              <w:top w:val="single" w:color="000000" w:sz="4" w:space="0"/>
              <w:left w:val="single" w:color="000000" w:sz="4" w:space="0"/>
              <w:bottom w:val="single" w:color="000000" w:sz="4" w:space="0"/>
              <w:right w:val="single" w:color="000000" w:sz="4" w:space="0"/>
            </w:tcBorders>
            <w:vAlign w:val="center"/>
          </w:tcPr>
          <w:p w14:paraId="5DCF795C">
            <w:pPr>
              <w:spacing w:before="59" w:line="219" w:lineRule="auto"/>
              <w:jc w:val="center"/>
              <w:rPr>
                <w:rFonts w:hint="eastAsia" w:ascii="宋体" w:hAnsi="宋体" w:cs="宋体"/>
                <w:sz w:val="18"/>
                <w:szCs w:val="18"/>
              </w:rPr>
            </w:pPr>
            <w:r>
              <w:rPr>
                <w:rFonts w:ascii="宋体" w:hAnsi="宋体" w:cs="宋体"/>
                <w:spacing w:val="-2"/>
                <w:sz w:val="18"/>
                <w:szCs w:val="18"/>
              </w:rPr>
              <w:t>巡查内容</w:t>
            </w:r>
          </w:p>
        </w:tc>
        <w:tc>
          <w:tcPr>
            <w:tcW w:w="3353" w:type="dxa"/>
            <w:gridSpan w:val="5"/>
            <w:tcBorders>
              <w:top w:val="single" w:color="000000" w:sz="4" w:space="0"/>
              <w:left w:val="single" w:color="000000" w:sz="4" w:space="0"/>
              <w:bottom w:val="single" w:color="000000" w:sz="4" w:space="0"/>
              <w:right w:val="single" w:color="000000" w:sz="4" w:space="0"/>
            </w:tcBorders>
            <w:vAlign w:val="center"/>
          </w:tcPr>
          <w:p w14:paraId="6EDC44E1">
            <w:pPr>
              <w:spacing w:before="70" w:line="220" w:lineRule="auto"/>
              <w:jc w:val="center"/>
              <w:rPr>
                <w:rFonts w:hint="eastAsia" w:ascii="宋体" w:hAnsi="宋体" w:cs="宋体"/>
                <w:sz w:val="18"/>
                <w:szCs w:val="18"/>
              </w:rPr>
            </w:pPr>
            <w:r>
              <w:rPr>
                <w:rFonts w:ascii="宋体" w:hAnsi="宋体" w:cs="宋体"/>
                <w:spacing w:val="-2"/>
                <w:sz w:val="18"/>
                <w:szCs w:val="18"/>
              </w:rPr>
              <w:t>巡查情况</w:t>
            </w:r>
          </w:p>
        </w:tc>
      </w:tr>
      <w:tr w14:paraId="7F724D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22A117D1">
            <w:pPr>
              <w:pStyle w:val="235"/>
              <w:jc w:val="center"/>
            </w:pPr>
          </w:p>
        </w:tc>
        <w:tc>
          <w:tcPr>
            <w:tcW w:w="5185" w:type="dxa"/>
            <w:vMerge w:val="continue"/>
            <w:tcBorders>
              <w:top w:val="single" w:color="000000" w:sz="4" w:space="0"/>
              <w:left w:val="single" w:color="000000" w:sz="4" w:space="0"/>
              <w:bottom w:val="single" w:color="000000" w:sz="4" w:space="0"/>
              <w:right w:val="single" w:color="000000" w:sz="4" w:space="0"/>
            </w:tcBorders>
            <w:vAlign w:val="center"/>
          </w:tcPr>
          <w:p w14:paraId="663AF7D0">
            <w:pPr>
              <w:pStyle w:val="235"/>
              <w:jc w:val="both"/>
            </w:pPr>
          </w:p>
        </w:tc>
        <w:tc>
          <w:tcPr>
            <w:tcW w:w="407" w:type="dxa"/>
            <w:vMerge w:val="restart"/>
            <w:tcBorders>
              <w:top w:val="single" w:color="000000" w:sz="4" w:space="0"/>
              <w:left w:val="single" w:color="000000" w:sz="4" w:space="0"/>
              <w:bottom w:val="single" w:color="000000" w:sz="4" w:space="0"/>
              <w:right w:val="single" w:color="000000" w:sz="4" w:space="0"/>
            </w:tcBorders>
            <w:vAlign w:val="center"/>
          </w:tcPr>
          <w:p w14:paraId="67E74AB3">
            <w:pPr>
              <w:spacing w:before="58" w:line="220" w:lineRule="auto"/>
              <w:jc w:val="center"/>
              <w:rPr>
                <w:rFonts w:hint="eastAsia" w:ascii="宋体" w:hAnsi="宋体" w:cs="宋体"/>
                <w:sz w:val="18"/>
                <w:szCs w:val="18"/>
              </w:rPr>
            </w:pPr>
            <w:r>
              <w:rPr>
                <w:rFonts w:ascii="宋体" w:hAnsi="宋体" w:cs="宋体"/>
                <w:spacing w:val="-6"/>
                <w:sz w:val="18"/>
                <w:szCs w:val="18"/>
              </w:rPr>
              <w:t>正常</w:t>
            </w:r>
          </w:p>
        </w:tc>
        <w:tc>
          <w:tcPr>
            <w:tcW w:w="408" w:type="dxa"/>
            <w:vMerge w:val="restart"/>
            <w:tcBorders>
              <w:top w:val="single" w:color="000000" w:sz="4" w:space="0"/>
              <w:left w:val="single" w:color="000000" w:sz="4" w:space="0"/>
              <w:bottom w:val="single" w:color="000000" w:sz="4" w:space="0"/>
              <w:right w:val="single" w:color="000000" w:sz="4" w:space="0"/>
            </w:tcBorders>
            <w:vAlign w:val="center"/>
          </w:tcPr>
          <w:p w14:paraId="4C23FCB5">
            <w:pPr>
              <w:spacing w:before="59" w:line="219" w:lineRule="auto"/>
              <w:jc w:val="center"/>
              <w:rPr>
                <w:rFonts w:hint="eastAsia" w:ascii="宋体" w:hAnsi="宋体" w:cs="宋体"/>
                <w:sz w:val="18"/>
                <w:szCs w:val="18"/>
              </w:rPr>
            </w:pPr>
            <w:r>
              <w:rPr>
                <w:rFonts w:ascii="宋体" w:hAnsi="宋体" w:cs="宋体"/>
                <w:spacing w:val="-5"/>
                <w:sz w:val="18"/>
                <w:szCs w:val="18"/>
              </w:rPr>
              <w:t>故障</w:t>
            </w: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4BFAC72C">
            <w:pPr>
              <w:spacing w:before="65" w:line="219" w:lineRule="auto"/>
              <w:jc w:val="center"/>
              <w:rPr>
                <w:rFonts w:hint="eastAsia" w:ascii="宋体" w:hAnsi="宋体" w:cs="宋体"/>
                <w:sz w:val="18"/>
                <w:szCs w:val="18"/>
              </w:rPr>
            </w:pPr>
            <w:r>
              <w:rPr>
                <w:rFonts w:ascii="宋体" w:hAnsi="宋体" w:cs="宋体"/>
                <w:spacing w:val="-2"/>
                <w:sz w:val="18"/>
                <w:szCs w:val="18"/>
              </w:rPr>
              <w:t>故障原因及处理情况</w:t>
            </w:r>
          </w:p>
        </w:tc>
      </w:tr>
      <w:tr w14:paraId="2DA372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8"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21240F17">
            <w:pPr>
              <w:pStyle w:val="235"/>
              <w:jc w:val="center"/>
            </w:pPr>
          </w:p>
        </w:tc>
        <w:tc>
          <w:tcPr>
            <w:tcW w:w="5185" w:type="dxa"/>
            <w:vMerge w:val="continue"/>
            <w:tcBorders>
              <w:top w:val="single" w:color="000000" w:sz="4" w:space="0"/>
              <w:left w:val="single" w:color="000000" w:sz="4" w:space="0"/>
              <w:bottom w:val="single" w:color="000000" w:sz="4" w:space="0"/>
              <w:right w:val="single" w:color="000000" w:sz="4" w:space="0"/>
            </w:tcBorders>
            <w:vAlign w:val="center"/>
          </w:tcPr>
          <w:p w14:paraId="13868904">
            <w:pPr>
              <w:pStyle w:val="235"/>
              <w:jc w:val="both"/>
            </w:pPr>
          </w:p>
        </w:tc>
        <w:tc>
          <w:tcPr>
            <w:tcW w:w="407" w:type="dxa"/>
            <w:vMerge w:val="continue"/>
            <w:tcBorders>
              <w:top w:val="single" w:color="000000" w:sz="4" w:space="0"/>
              <w:left w:val="single" w:color="000000" w:sz="4" w:space="0"/>
              <w:bottom w:val="single" w:color="000000" w:sz="4" w:space="0"/>
              <w:right w:val="single" w:color="000000" w:sz="4" w:space="0"/>
            </w:tcBorders>
            <w:vAlign w:val="center"/>
          </w:tcPr>
          <w:p w14:paraId="43D0E788">
            <w:pPr>
              <w:pStyle w:val="235"/>
              <w:jc w:val="center"/>
            </w:pPr>
          </w:p>
        </w:tc>
        <w:tc>
          <w:tcPr>
            <w:tcW w:w="408" w:type="dxa"/>
            <w:vMerge w:val="continue"/>
            <w:tcBorders>
              <w:top w:val="single" w:color="000000" w:sz="4" w:space="0"/>
              <w:left w:val="single" w:color="000000" w:sz="4" w:space="0"/>
              <w:bottom w:val="single" w:color="000000" w:sz="4" w:space="0"/>
              <w:right w:val="single" w:color="000000" w:sz="4" w:space="0"/>
            </w:tcBorders>
            <w:vAlign w:val="center"/>
          </w:tcPr>
          <w:p w14:paraId="753CCF38">
            <w:pPr>
              <w:pStyle w:val="235"/>
              <w:jc w:val="center"/>
            </w:pPr>
          </w:p>
        </w:tc>
        <w:tc>
          <w:tcPr>
            <w:tcW w:w="701" w:type="dxa"/>
            <w:tcBorders>
              <w:top w:val="single" w:color="000000" w:sz="4" w:space="0"/>
              <w:left w:val="single" w:color="000000" w:sz="4" w:space="0"/>
              <w:bottom w:val="single" w:color="000000" w:sz="4" w:space="0"/>
              <w:right w:val="single" w:color="000000" w:sz="4" w:space="0"/>
            </w:tcBorders>
            <w:vAlign w:val="top"/>
          </w:tcPr>
          <w:p w14:paraId="076D586B">
            <w:pPr>
              <w:spacing w:before="64" w:line="219" w:lineRule="auto"/>
              <w:jc w:val="center"/>
              <w:rPr>
                <w:rFonts w:hint="eastAsia" w:ascii="宋体" w:hAnsi="宋体" w:cs="宋体"/>
                <w:spacing w:val="-4"/>
                <w:sz w:val="18"/>
                <w:szCs w:val="18"/>
              </w:rPr>
            </w:pPr>
            <w:r>
              <w:rPr>
                <w:rFonts w:ascii="宋体" w:hAnsi="宋体" w:cs="宋体"/>
                <w:spacing w:val="-4"/>
                <w:sz w:val="18"/>
                <w:szCs w:val="18"/>
              </w:rPr>
              <w:t>故障描述</w:t>
            </w:r>
          </w:p>
        </w:tc>
        <w:tc>
          <w:tcPr>
            <w:tcW w:w="1076" w:type="dxa"/>
            <w:tcBorders>
              <w:top w:val="single" w:color="000000" w:sz="4" w:space="0"/>
              <w:left w:val="single" w:color="000000" w:sz="4" w:space="0"/>
              <w:bottom w:val="single" w:color="000000" w:sz="4" w:space="0"/>
              <w:right w:val="single" w:color="000000" w:sz="4" w:space="0"/>
            </w:tcBorders>
            <w:vAlign w:val="center"/>
          </w:tcPr>
          <w:p w14:paraId="0A59D79F">
            <w:pPr>
              <w:spacing w:before="64" w:line="219" w:lineRule="auto"/>
              <w:jc w:val="center"/>
              <w:rPr>
                <w:rFonts w:hint="eastAsia" w:ascii="宋体" w:hAnsi="宋体" w:cs="宋体"/>
                <w:spacing w:val="-4"/>
                <w:sz w:val="18"/>
                <w:szCs w:val="18"/>
              </w:rPr>
            </w:pPr>
            <w:r>
              <w:rPr>
                <w:rFonts w:ascii="宋体" w:hAnsi="宋体" w:cs="宋体"/>
                <w:spacing w:val="-4"/>
                <w:sz w:val="18"/>
                <w:szCs w:val="18"/>
              </w:rPr>
              <w:t>当场处理情况</w:t>
            </w:r>
          </w:p>
        </w:tc>
        <w:tc>
          <w:tcPr>
            <w:tcW w:w="761" w:type="dxa"/>
            <w:tcBorders>
              <w:top w:val="single" w:color="000000" w:sz="4" w:space="0"/>
              <w:left w:val="single" w:color="000000" w:sz="4" w:space="0"/>
              <w:bottom w:val="single" w:color="000000" w:sz="4" w:space="0"/>
              <w:right w:val="single" w:color="000000" w:sz="4" w:space="0"/>
            </w:tcBorders>
            <w:vAlign w:val="center"/>
          </w:tcPr>
          <w:p w14:paraId="2451D209">
            <w:pPr>
              <w:spacing w:before="64" w:line="219" w:lineRule="auto"/>
              <w:jc w:val="center"/>
              <w:rPr>
                <w:rFonts w:hint="eastAsia" w:ascii="宋体" w:hAnsi="宋体" w:cs="宋体"/>
                <w:spacing w:val="-4"/>
                <w:sz w:val="18"/>
                <w:szCs w:val="18"/>
              </w:rPr>
            </w:pPr>
            <w:r>
              <w:rPr>
                <w:rFonts w:ascii="宋体" w:hAnsi="宋体" w:cs="宋体"/>
                <w:spacing w:val="-4"/>
                <w:sz w:val="18"/>
                <w:szCs w:val="18"/>
              </w:rPr>
              <w:t>保修情况</w:t>
            </w:r>
          </w:p>
        </w:tc>
      </w:tr>
      <w:tr w14:paraId="467714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19" w:type="dxa"/>
            <w:vMerge w:val="restart"/>
            <w:tcBorders>
              <w:top w:val="single" w:color="000000" w:sz="4" w:space="0"/>
              <w:left w:val="single" w:color="000000" w:sz="4" w:space="0"/>
              <w:bottom w:val="single" w:color="000000" w:sz="4" w:space="0"/>
              <w:right w:val="single" w:color="000000" w:sz="4" w:space="0"/>
            </w:tcBorders>
            <w:vAlign w:val="center"/>
          </w:tcPr>
          <w:p w14:paraId="7FE78D8E">
            <w:pPr>
              <w:spacing w:line="240" w:lineRule="auto"/>
              <w:ind w:left="0" w:right="0" w:firstLine="0"/>
              <w:jc w:val="center"/>
              <w:rPr>
                <w:rFonts w:hint="default" w:ascii="宋体" w:hAnsi="宋体" w:cs="宋体"/>
                <w:sz w:val="18"/>
                <w:szCs w:val="18"/>
                <w:woUserID w:val="5"/>
              </w:rPr>
            </w:pPr>
            <w:r>
              <w:rPr>
                <w:rFonts w:hint="default" w:ascii="宋体" w:hAnsi="宋体" w:cs="宋体"/>
                <w:sz w:val="18"/>
                <w:szCs w:val="18"/>
                <w:woUserID w:val="5"/>
              </w:rPr>
              <w:t>消防供配</w:t>
            </w:r>
            <w:r>
              <w:rPr>
                <w:rFonts w:hint="eastAsia" w:ascii="宋体" w:hAnsi="宋体" w:cs="宋体"/>
                <w:sz w:val="18"/>
                <w:szCs w:val="18"/>
                <w:lang w:val="en-US" w:eastAsia="zh-CN"/>
                <w:woUserID w:val="5"/>
              </w:rPr>
              <w:t>电</w:t>
            </w:r>
            <w:r>
              <w:rPr>
                <w:rFonts w:hint="default" w:ascii="宋体" w:hAnsi="宋体" w:cs="宋体"/>
                <w:sz w:val="18"/>
                <w:szCs w:val="18"/>
                <w:woUserID w:val="5"/>
              </w:rPr>
              <w:t>设施</w:t>
            </w:r>
          </w:p>
        </w:tc>
        <w:tc>
          <w:tcPr>
            <w:tcW w:w="5185" w:type="dxa"/>
            <w:tcBorders>
              <w:top w:val="single" w:color="000000" w:sz="4" w:space="0"/>
              <w:left w:val="single" w:color="000000" w:sz="4" w:space="0"/>
              <w:bottom w:val="single" w:color="000000" w:sz="4" w:space="0"/>
              <w:right w:val="single" w:color="000000" w:sz="4" w:space="0"/>
            </w:tcBorders>
            <w:vAlign w:val="center"/>
          </w:tcPr>
          <w:p w14:paraId="1E9468FC">
            <w:pPr>
              <w:pStyle w:val="27"/>
              <w:keepNext w:val="0"/>
              <w:keepLines w:val="0"/>
              <w:widowControl/>
              <w:numPr>
                <w:ilvl w:val="0"/>
                <w:numId w:val="0"/>
              </w:numPr>
              <w:suppressLineNumbers w:val="0"/>
              <w:spacing w:before="0" w:beforeLines="0" w:beforeAutospacing="0" w:after="0" w:afterLines="0" w:afterAutospacing="0" w:line="240" w:lineRule="auto"/>
              <w:ind w:leftChars="0" w:right="0" w:rightChars="0"/>
              <w:jc w:val="both"/>
              <w:outlineLvl w:val="9"/>
              <w:rPr>
                <w:rFonts w:hint="default" w:ascii="宋体" w:hAnsi="宋体" w:eastAsia="宋体" w:cs="宋体"/>
                <w:kern w:val="2"/>
                <w:sz w:val="18"/>
                <w:szCs w:val="18"/>
                <w:lang w:eastAsia="zh-CN" w:bidi="ar-SA"/>
                <w:woUserID w:val="5"/>
              </w:rPr>
            </w:pPr>
            <w:r>
              <w:rPr>
                <w:rFonts w:hint="default" w:ascii="宋体" w:hAnsi="宋体" w:eastAsia="宋体" w:cs="宋体"/>
                <w:kern w:val="2"/>
                <w:sz w:val="18"/>
                <w:szCs w:val="18"/>
                <w:lang w:eastAsia="zh-CN" w:bidi="ar-SA"/>
                <w:woUserID w:val="5"/>
              </w:rPr>
              <w:t>1）</w:t>
            </w:r>
            <w:r>
              <w:rPr>
                <w:rFonts w:hint="eastAsia" w:ascii="宋体" w:hAnsi="宋体" w:eastAsia="宋体" w:cs="宋体"/>
                <w:kern w:val="2"/>
                <w:sz w:val="18"/>
                <w:szCs w:val="18"/>
                <w:lang w:val="en-US" w:eastAsia="zh-CN" w:bidi="ar-SA"/>
                <w:woUserID w:val="5"/>
              </w:rPr>
              <w:t>消防主电源、备用电源工作状态正常。</w:t>
            </w:r>
          </w:p>
        </w:tc>
        <w:tc>
          <w:tcPr>
            <w:tcW w:w="407" w:type="dxa"/>
            <w:tcBorders>
              <w:top w:val="single" w:color="000000" w:sz="4" w:space="0"/>
              <w:left w:val="single" w:color="000000" w:sz="4" w:space="0"/>
              <w:bottom w:val="single" w:color="000000" w:sz="4" w:space="0"/>
              <w:right w:val="single" w:color="000000" w:sz="4" w:space="0"/>
            </w:tcBorders>
            <w:vAlign w:val="center"/>
          </w:tcPr>
          <w:p w14:paraId="3CD98D76">
            <w:pPr>
              <w:pStyle w:val="235"/>
              <w:jc w:val="center"/>
            </w:pPr>
          </w:p>
        </w:tc>
        <w:tc>
          <w:tcPr>
            <w:tcW w:w="408" w:type="dxa"/>
            <w:tcBorders>
              <w:top w:val="single" w:color="000000" w:sz="4" w:space="0"/>
              <w:left w:val="single" w:color="000000" w:sz="4" w:space="0"/>
              <w:bottom w:val="single" w:color="000000" w:sz="4" w:space="0"/>
              <w:right w:val="single" w:color="000000" w:sz="4" w:space="0"/>
            </w:tcBorders>
            <w:vAlign w:val="center"/>
          </w:tcPr>
          <w:p w14:paraId="2CA93425">
            <w:pPr>
              <w:pStyle w:val="235"/>
              <w:jc w:val="cente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622DC915">
            <w:pPr>
              <w:pStyle w:val="235"/>
              <w:jc w:val="center"/>
            </w:pPr>
          </w:p>
        </w:tc>
      </w:tr>
      <w:tr w14:paraId="095965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400507D2">
            <w:pPr>
              <w:spacing w:line="240" w:lineRule="auto"/>
              <w:ind w:left="0" w:leftChars="0" w:right="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66D457FF">
            <w:pPr>
              <w:pStyle w:val="27"/>
              <w:keepNext w:val="0"/>
              <w:keepLines w:val="0"/>
              <w:widowControl/>
              <w:numPr>
                <w:ilvl w:val="0"/>
                <w:numId w:val="0"/>
              </w:numPr>
              <w:suppressLineNumbers w:val="0"/>
              <w:spacing w:before="0" w:beforeLines="0" w:beforeAutospacing="0" w:after="0" w:afterLines="0" w:afterAutospacing="0" w:line="240" w:lineRule="auto"/>
              <w:ind w:leftChars="0" w:right="0" w:rightChars="0"/>
              <w:jc w:val="both"/>
              <w:outlineLvl w:val="9"/>
              <w:rPr>
                <w:rFonts w:hint="default" w:ascii="宋体" w:hAnsi="宋体" w:eastAsia="宋体" w:cs="宋体"/>
                <w:kern w:val="2"/>
                <w:sz w:val="18"/>
                <w:szCs w:val="18"/>
                <w:lang w:eastAsia="zh-CN" w:bidi="ar-SA"/>
                <w:woUserID w:val="5"/>
              </w:rPr>
            </w:pPr>
            <w:r>
              <w:rPr>
                <w:rFonts w:hint="default" w:ascii="宋体" w:hAnsi="宋体" w:eastAsia="宋体" w:cs="宋体"/>
                <w:kern w:val="2"/>
                <w:sz w:val="18"/>
                <w:szCs w:val="18"/>
                <w:lang w:eastAsia="zh-CN" w:bidi="ar-SA"/>
                <w:woUserID w:val="5"/>
              </w:rPr>
              <w:t>2）</w:t>
            </w:r>
            <w:r>
              <w:rPr>
                <w:rFonts w:hint="eastAsia" w:ascii="宋体" w:hAnsi="宋体" w:eastAsia="宋体" w:cs="宋体"/>
                <w:kern w:val="2"/>
                <w:sz w:val="18"/>
                <w:szCs w:val="18"/>
                <w:lang w:val="en-US" w:eastAsia="zh-CN" w:bidi="ar-SA"/>
                <w:woUserID w:val="5"/>
              </w:rPr>
              <w:t>变电所、</w:t>
            </w:r>
            <w:r>
              <w:rPr>
                <w:rFonts w:hint="default" w:ascii="宋体" w:hAnsi="宋体" w:eastAsia="宋体" w:cs="宋体"/>
                <w:kern w:val="2"/>
                <w:sz w:val="18"/>
                <w:szCs w:val="18"/>
                <w:lang w:val="en-US" w:eastAsia="zh-CN" w:bidi="ar-SA"/>
                <w:woUserID w:val="5"/>
              </w:rPr>
              <w:t>UPS</w:t>
            </w:r>
            <w:r>
              <w:rPr>
                <w:rFonts w:hint="eastAsia" w:ascii="宋体" w:hAnsi="宋体" w:eastAsia="宋体" w:cs="宋体"/>
                <w:kern w:val="2"/>
                <w:sz w:val="18"/>
                <w:szCs w:val="18"/>
                <w:lang w:val="en-US" w:eastAsia="zh-CN" w:bidi="ar-SA"/>
                <w:woUserID w:val="5"/>
              </w:rPr>
              <w:t>电池室环境正常，满足设备运行及作业人员工作需求</w:t>
            </w:r>
            <w:r>
              <w:rPr>
                <w:rFonts w:hint="default" w:ascii="宋体" w:hAnsi="宋体" w:eastAsia="宋体" w:cs="宋体"/>
                <w:kern w:val="2"/>
                <w:sz w:val="18"/>
                <w:szCs w:val="18"/>
                <w:lang w:eastAsia="zh-CN" w:bidi="ar-SA"/>
                <w:woUserID w:val="5"/>
              </w:rPr>
              <w:t>。</w:t>
            </w:r>
          </w:p>
        </w:tc>
        <w:tc>
          <w:tcPr>
            <w:tcW w:w="407" w:type="dxa"/>
            <w:tcBorders>
              <w:top w:val="single" w:color="000000" w:sz="4" w:space="0"/>
              <w:left w:val="single" w:color="000000" w:sz="4" w:space="0"/>
              <w:bottom w:val="single" w:color="000000" w:sz="4" w:space="0"/>
              <w:right w:val="single" w:color="000000" w:sz="4" w:space="0"/>
            </w:tcBorders>
            <w:vAlign w:val="center"/>
          </w:tcPr>
          <w:p w14:paraId="24D6AF08">
            <w:pPr>
              <w:pStyle w:val="235"/>
              <w:ind w:left="0" w:leftChars="0" w:firstLine="0" w:firstLineChars="0"/>
              <w:jc w:val="center"/>
            </w:pPr>
          </w:p>
        </w:tc>
        <w:tc>
          <w:tcPr>
            <w:tcW w:w="408" w:type="dxa"/>
            <w:tcBorders>
              <w:top w:val="single" w:color="000000" w:sz="4" w:space="0"/>
              <w:left w:val="single" w:color="000000" w:sz="4" w:space="0"/>
              <w:bottom w:val="single" w:color="000000" w:sz="4" w:space="0"/>
              <w:right w:val="single" w:color="000000" w:sz="4" w:space="0"/>
            </w:tcBorders>
            <w:vAlign w:val="center"/>
          </w:tcPr>
          <w:p w14:paraId="7B61C482">
            <w:pPr>
              <w:pStyle w:val="235"/>
              <w:ind w:left="0" w:leftChars="0" w:firstLine="0" w:firstLineChars="0"/>
              <w:jc w:val="cente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194698AD">
            <w:pPr>
              <w:pStyle w:val="235"/>
              <w:ind w:left="0" w:leftChars="0" w:firstLine="0" w:firstLineChars="0"/>
              <w:jc w:val="center"/>
            </w:pPr>
          </w:p>
        </w:tc>
      </w:tr>
      <w:tr w14:paraId="5B8DBC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57A8F9F9">
            <w:pPr>
              <w:spacing w:line="240" w:lineRule="auto"/>
              <w:ind w:left="0" w:leftChars="0" w:right="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7D479285">
            <w:pPr>
              <w:pStyle w:val="27"/>
              <w:keepNext w:val="0"/>
              <w:keepLines w:val="0"/>
              <w:widowControl/>
              <w:numPr>
                <w:ilvl w:val="0"/>
                <w:numId w:val="0"/>
              </w:numPr>
              <w:suppressLineNumbers w:val="0"/>
              <w:spacing w:before="0" w:beforeLines="0" w:beforeAutospacing="0" w:after="0" w:afterLines="0" w:afterAutospacing="0" w:line="240" w:lineRule="auto"/>
              <w:ind w:leftChars="0" w:right="0" w:rightChars="0"/>
              <w:jc w:val="both"/>
              <w:outlineLvl w:val="9"/>
              <w:rPr>
                <w:rFonts w:hint="default" w:ascii="宋体" w:hAnsi="宋体" w:eastAsia="宋体" w:cs="宋体"/>
                <w:kern w:val="2"/>
                <w:sz w:val="18"/>
                <w:szCs w:val="18"/>
                <w:lang w:eastAsia="zh-CN" w:bidi="ar-SA"/>
                <w:woUserID w:val="5"/>
              </w:rPr>
            </w:pPr>
            <w:r>
              <w:rPr>
                <w:rFonts w:hint="default" w:ascii="宋体" w:hAnsi="宋体" w:eastAsia="宋体" w:cs="宋体"/>
                <w:kern w:val="2"/>
                <w:sz w:val="18"/>
                <w:szCs w:val="18"/>
                <w:lang w:eastAsia="zh-CN" w:bidi="ar-SA"/>
                <w:woUserID w:val="5"/>
              </w:rPr>
              <w:t>3）</w:t>
            </w:r>
            <w:r>
              <w:rPr>
                <w:rFonts w:hint="eastAsia" w:ascii="宋体" w:hAnsi="宋体" w:eastAsia="宋体" w:cs="宋体"/>
                <w:kern w:val="2"/>
                <w:sz w:val="18"/>
                <w:szCs w:val="18"/>
                <w:lang w:val="en-US" w:eastAsia="zh-CN" w:bidi="ar-SA"/>
                <w:woUserID w:val="5"/>
              </w:rPr>
              <w:t>消防设备最末一级配电箱自动切换装置的工作状态正常，主电合闸指示灯点亮，备用合闸指示灯不亮</w:t>
            </w:r>
            <w:r>
              <w:rPr>
                <w:rFonts w:hint="default" w:ascii="宋体" w:hAnsi="宋体" w:eastAsia="宋体" w:cs="宋体"/>
                <w:kern w:val="2"/>
                <w:sz w:val="18"/>
                <w:szCs w:val="18"/>
                <w:lang w:eastAsia="zh-CN" w:bidi="ar-SA"/>
                <w:woUserID w:val="5"/>
              </w:rPr>
              <w:t>。</w:t>
            </w:r>
          </w:p>
        </w:tc>
        <w:tc>
          <w:tcPr>
            <w:tcW w:w="407" w:type="dxa"/>
            <w:tcBorders>
              <w:top w:val="single" w:color="000000" w:sz="4" w:space="0"/>
              <w:left w:val="single" w:color="000000" w:sz="4" w:space="0"/>
              <w:bottom w:val="single" w:color="000000" w:sz="4" w:space="0"/>
              <w:right w:val="single" w:color="000000" w:sz="4" w:space="0"/>
            </w:tcBorders>
            <w:vAlign w:val="center"/>
          </w:tcPr>
          <w:p w14:paraId="222F858D">
            <w:pPr>
              <w:pStyle w:val="235"/>
              <w:ind w:left="0" w:leftChars="0" w:firstLine="0" w:firstLineChars="0"/>
              <w:jc w:val="center"/>
            </w:pPr>
          </w:p>
        </w:tc>
        <w:tc>
          <w:tcPr>
            <w:tcW w:w="408" w:type="dxa"/>
            <w:tcBorders>
              <w:top w:val="single" w:color="000000" w:sz="4" w:space="0"/>
              <w:left w:val="single" w:color="000000" w:sz="4" w:space="0"/>
              <w:bottom w:val="single" w:color="000000" w:sz="4" w:space="0"/>
              <w:right w:val="single" w:color="000000" w:sz="4" w:space="0"/>
            </w:tcBorders>
            <w:vAlign w:val="center"/>
          </w:tcPr>
          <w:p w14:paraId="707DE11F">
            <w:pPr>
              <w:pStyle w:val="235"/>
              <w:ind w:left="0" w:leftChars="0" w:firstLine="0" w:firstLineChars="0"/>
              <w:jc w:val="cente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4D420C07">
            <w:pPr>
              <w:pStyle w:val="235"/>
              <w:ind w:left="0" w:leftChars="0" w:firstLine="0" w:firstLineChars="0"/>
              <w:jc w:val="center"/>
            </w:pPr>
          </w:p>
        </w:tc>
      </w:tr>
      <w:tr w14:paraId="604390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470FADDE">
            <w:pPr>
              <w:spacing w:line="240" w:lineRule="auto"/>
              <w:ind w:left="0" w:leftChars="0" w:right="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74410AE0">
            <w:pPr>
              <w:pStyle w:val="27"/>
              <w:keepNext w:val="0"/>
              <w:keepLines w:val="0"/>
              <w:widowControl/>
              <w:numPr>
                <w:ilvl w:val="0"/>
                <w:numId w:val="0"/>
              </w:numPr>
              <w:suppressLineNumbers w:val="0"/>
              <w:spacing w:before="0" w:beforeLines="0" w:beforeAutospacing="0" w:after="0" w:afterLines="0" w:afterAutospacing="0" w:line="240" w:lineRule="auto"/>
              <w:ind w:leftChars="0" w:right="0" w:rightChars="0"/>
              <w:jc w:val="both"/>
              <w:outlineLvl w:val="9"/>
              <w:rPr>
                <w:rFonts w:hint="default" w:ascii="宋体" w:hAnsi="宋体" w:eastAsia="宋体" w:cs="宋体"/>
                <w:kern w:val="2"/>
                <w:sz w:val="18"/>
                <w:szCs w:val="18"/>
                <w:lang w:eastAsia="zh-CN" w:bidi="ar-SA"/>
                <w:woUserID w:val="5"/>
              </w:rPr>
            </w:pPr>
            <w:r>
              <w:rPr>
                <w:rFonts w:hint="default" w:ascii="宋体" w:hAnsi="宋体" w:eastAsia="宋体" w:cs="宋体"/>
                <w:kern w:val="2"/>
                <w:sz w:val="18"/>
                <w:szCs w:val="18"/>
                <w:lang w:eastAsia="zh-CN" w:bidi="ar-SA"/>
                <w:woUserID w:val="5"/>
              </w:rPr>
              <w:t>4）</w:t>
            </w:r>
            <w:r>
              <w:rPr>
                <w:rFonts w:hint="eastAsia" w:ascii="宋体" w:hAnsi="宋体" w:eastAsia="宋体" w:cs="宋体"/>
                <w:kern w:val="2"/>
                <w:sz w:val="18"/>
                <w:szCs w:val="18"/>
                <w:lang w:val="en-US" w:eastAsia="zh-CN" w:bidi="ar-SA"/>
                <w:woUserID w:val="5"/>
              </w:rPr>
              <w:t>线缆敷设整齐，标识清楚，接线端子安装牢固，线缆无裸露或破损等</w:t>
            </w:r>
            <w:r>
              <w:rPr>
                <w:rFonts w:hint="default" w:ascii="宋体" w:hAnsi="宋体" w:eastAsia="宋体" w:cs="宋体"/>
                <w:kern w:val="2"/>
                <w:sz w:val="18"/>
                <w:szCs w:val="18"/>
                <w:lang w:eastAsia="zh-CN" w:bidi="ar-SA"/>
                <w:woUserID w:val="5"/>
              </w:rPr>
              <w:t>。</w:t>
            </w:r>
          </w:p>
        </w:tc>
        <w:tc>
          <w:tcPr>
            <w:tcW w:w="407" w:type="dxa"/>
            <w:tcBorders>
              <w:top w:val="single" w:color="000000" w:sz="4" w:space="0"/>
              <w:left w:val="single" w:color="000000" w:sz="4" w:space="0"/>
              <w:bottom w:val="single" w:color="000000" w:sz="4" w:space="0"/>
              <w:right w:val="single" w:color="000000" w:sz="4" w:space="0"/>
            </w:tcBorders>
            <w:vAlign w:val="center"/>
          </w:tcPr>
          <w:p w14:paraId="367AF4B4">
            <w:pPr>
              <w:pStyle w:val="235"/>
              <w:ind w:left="0" w:leftChars="0" w:firstLine="0" w:firstLineChars="0"/>
              <w:jc w:val="center"/>
            </w:pPr>
          </w:p>
        </w:tc>
        <w:tc>
          <w:tcPr>
            <w:tcW w:w="408" w:type="dxa"/>
            <w:tcBorders>
              <w:top w:val="single" w:color="000000" w:sz="4" w:space="0"/>
              <w:left w:val="single" w:color="000000" w:sz="4" w:space="0"/>
              <w:bottom w:val="single" w:color="000000" w:sz="4" w:space="0"/>
              <w:right w:val="single" w:color="000000" w:sz="4" w:space="0"/>
            </w:tcBorders>
            <w:vAlign w:val="center"/>
          </w:tcPr>
          <w:p w14:paraId="1C6BC930">
            <w:pPr>
              <w:pStyle w:val="235"/>
              <w:ind w:left="0" w:leftChars="0" w:firstLine="0" w:firstLineChars="0"/>
              <w:jc w:val="cente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3F95C495">
            <w:pPr>
              <w:pStyle w:val="235"/>
              <w:ind w:left="0" w:leftChars="0" w:firstLine="0" w:firstLineChars="0"/>
              <w:jc w:val="center"/>
            </w:pPr>
          </w:p>
        </w:tc>
      </w:tr>
      <w:tr w14:paraId="7E80D9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00D805F7">
            <w:pPr>
              <w:spacing w:line="240" w:lineRule="auto"/>
              <w:ind w:left="0" w:leftChars="0" w:right="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00FEAC76">
            <w:pPr>
              <w:pStyle w:val="27"/>
              <w:keepNext w:val="0"/>
              <w:keepLines w:val="0"/>
              <w:widowControl/>
              <w:numPr>
                <w:ilvl w:val="0"/>
                <w:numId w:val="0"/>
              </w:numPr>
              <w:suppressLineNumbers w:val="0"/>
              <w:spacing w:before="0" w:beforeLines="0" w:beforeAutospacing="0" w:after="0" w:afterLines="0" w:afterAutospacing="0" w:line="240" w:lineRule="auto"/>
              <w:ind w:leftChars="0" w:right="0" w:rightChars="0"/>
              <w:jc w:val="both"/>
              <w:outlineLvl w:val="9"/>
              <w:rPr>
                <w:rFonts w:hint="default" w:ascii="宋体" w:hAnsi="宋体" w:eastAsia="宋体" w:cs="宋体"/>
                <w:kern w:val="2"/>
                <w:sz w:val="18"/>
                <w:szCs w:val="18"/>
                <w:lang w:eastAsia="zh-CN" w:bidi="ar-SA"/>
                <w:woUserID w:val="5"/>
              </w:rPr>
            </w:pPr>
            <w:r>
              <w:rPr>
                <w:rFonts w:hint="default" w:ascii="宋体" w:hAnsi="宋体" w:eastAsia="宋体" w:cs="宋体"/>
                <w:kern w:val="2"/>
                <w:sz w:val="18"/>
                <w:szCs w:val="18"/>
                <w:lang w:eastAsia="zh-CN" w:bidi="ar-SA"/>
                <w:woUserID w:val="5"/>
              </w:rPr>
              <w:t>5）</w:t>
            </w:r>
            <w:r>
              <w:rPr>
                <w:rFonts w:hint="eastAsia" w:ascii="宋体" w:hAnsi="宋体" w:eastAsia="宋体" w:cs="宋体"/>
                <w:kern w:val="2"/>
                <w:sz w:val="18"/>
                <w:szCs w:val="18"/>
                <w:lang w:val="en-US" w:eastAsia="zh-CN" w:bidi="ar-SA"/>
                <w:woUserID w:val="5"/>
              </w:rPr>
              <w:t>电力电缆接头处设置的防爆盒外观完好</w:t>
            </w:r>
            <w:r>
              <w:rPr>
                <w:rFonts w:hint="default" w:ascii="宋体" w:hAnsi="宋体" w:eastAsia="宋体" w:cs="宋体"/>
                <w:kern w:val="2"/>
                <w:sz w:val="18"/>
                <w:szCs w:val="18"/>
                <w:lang w:eastAsia="zh-CN" w:bidi="ar-SA"/>
                <w:woUserID w:val="5"/>
              </w:rPr>
              <w:t>。</w:t>
            </w:r>
          </w:p>
        </w:tc>
        <w:tc>
          <w:tcPr>
            <w:tcW w:w="407" w:type="dxa"/>
            <w:tcBorders>
              <w:top w:val="single" w:color="000000" w:sz="4" w:space="0"/>
              <w:left w:val="single" w:color="000000" w:sz="4" w:space="0"/>
              <w:bottom w:val="single" w:color="000000" w:sz="4" w:space="0"/>
              <w:right w:val="single" w:color="000000" w:sz="4" w:space="0"/>
            </w:tcBorders>
            <w:vAlign w:val="center"/>
          </w:tcPr>
          <w:p w14:paraId="07C0D93D">
            <w:pPr>
              <w:pStyle w:val="235"/>
              <w:ind w:left="0" w:leftChars="0" w:firstLine="0" w:firstLineChars="0"/>
              <w:jc w:val="center"/>
            </w:pPr>
          </w:p>
        </w:tc>
        <w:tc>
          <w:tcPr>
            <w:tcW w:w="408" w:type="dxa"/>
            <w:tcBorders>
              <w:top w:val="single" w:color="000000" w:sz="4" w:space="0"/>
              <w:left w:val="single" w:color="000000" w:sz="4" w:space="0"/>
              <w:bottom w:val="single" w:color="000000" w:sz="4" w:space="0"/>
              <w:right w:val="single" w:color="000000" w:sz="4" w:space="0"/>
            </w:tcBorders>
            <w:vAlign w:val="center"/>
          </w:tcPr>
          <w:p w14:paraId="3A45C260">
            <w:pPr>
              <w:pStyle w:val="235"/>
              <w:ind w:left="0" w:leftChars="0" w:firstLine="0" w:firstLineChars="0"/>
              <w:jc w:val="cente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64344F46">
            <w:pPr>
              <w:pStyle w:val="235"/>
              <w:ind w:left="0" w:leftChars="0" w:firstLine="0" w:firstLineChars="0"/>
              <w:jc w:val="center"/>
            </w:pPr>
          </w:p>
        </w:tc>
      </w:tr>
      <w:tr w14:paraId="69CB4A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trPr>
        <w:tc>
          <w:tcPr>
            <w:tcW w:w="819" w:type="dxa"/>
            <w:vMerge w:val="restart"/>
            <w:tcBorders>
              <w:top w:val="single" w:color="000000" w:sz="4" w:space="0"/>
              <w:left w:val="single" w:color="000000" w:sz="4" w:space="0"/>
              <w:bottom w:val="single" w:color="000000" w:sz="4" w:space="0"/>
              <w:right w:val="single" w:color="000000" w:sz="4" w:space="0"/>
            </w:tcBorders>
            <w:vAlign w:val="center"/>
          </w:tcPr>
          <w:p w14:paraId="6DA5501E">
            <w:pPr>
              <w:spacing w:line="240" w:lineRule="auto"/>
              <w:ind w:left="0" w:right="0" w:firstLine="0"/>
              <w:jc w:val="center"/>
              <w:rPr>
                <w:rFonts w:hint="default" w:ascii="宋体" w:hAnsi="宋体" w:cs="宋体"/>
                <w:sz w:val="18"/>
                <w:szCs w:val="18"/>
                <w:woUserID w:val="5"/>
              </w:rPr>
            </w:pPr>
            <w:r>
              <w:rPr>
                <w:rFonts w:hint="default" w:ascii="宋体" w:hAnsi="宋体" w:cs="宋体"/>
                <w:sz w:val="18"/>
                <w:szCs w:val="18"/>
                <w:woUserID w:val="5"/>
              </w:rPr>
              <w:t>火灾自动报警系统</w:t>
            </w:r>
          </w:p>
        </w:tc>
        <w:tc>
          <w:tcPr>
            <w:tcW w:w="5185" w:type="dxa"/>
            <w:tcBorders>
              <w:top w:val="single" w:color="000000" w:sz="4" w:space="0"/>
              <w:left w:val="single" w:color="000000" w:sz="4" w:space="0"/>
              <w:bottom w:val="single" w:color="000000" w:sz="4" w:space="0"/>
              <w:right w:val="single" w:color="000000" w:sz="4" w:space="0"/>
            </w:tcBorders>
            <w:vAlign w:val="center"/>
          </w:tcPr>
          <w:p w14:paraId="010BE458">
            <w:pPr>
              <w:pStyle w:val="27"/>
              <w:keepNext w:val="0"/>
              <w:keepLines w:val="0"/>
              <w:widowControl/>
              <w:numPr>
                <w:ilvl w:val="0"/>
                <w:numId w:val="0"/>
              </w:numPr>
              <w:suppressLineNumbers w:val="0"/>
              <w:spacing w:before="0" w:beforeLines="0" w:beforeAutospacing="0" w:after="0" w:afterLines="0" w:afterAutospacing="0" w:line="240" w:lineRule="auto"/>
              <w:ind w:leftChars="0" w:right="0" w:rightChars="0"/>
              <w:jc w:val="both"/>
              <w:outlineLvl w:val="9"/>
              <w:rPr>
                <w:rFonts w:hint="default" w:ascii="宋体" w:hAnsi="宋体" w:eastAsia="宋体" w:cs="宋体"/>
                <w:kern w:val="2"/>
                <w:sz w:val="18"/>
                <w:szCs w:val="18"/>
                <w:lang w:eastAsia="zh-CN" w:bidi="ar-SA"/>
                <w:woUserID w:val="5"/>
              </w:rPr>
            </w:pPr>
            <w:r>
              <w:rPr>
                <w:rFonts w:hint="default" w:ascii="宋体" w:hAnsi="宋体" w:eastAsia="宋体" w:cs="宋体"/>
                <w:kern w:val="2"/>
                <w:sz w:val="18"/>
                <w:szCs w:val="18"/>
                <w:lang w:eastAsia="zh-CN" w:bidi="ar-SA"/>
                <w:woUserID w:val="5"/>
              </w:rPr>
              <w:t>1）</w:t>
            </w:r>
            <w:r>
              <w:rPr>
                <w:rFonts w:hint="eastAsia" w:ascii="宋体" w:hAnsi="宋体" w:eastAsia="宋体" w:cs="宋体"/>
                <w:kern w:val="2"/>
                <w:sz w:val="18"/>
                <w:szCs w:val="18"/>
                <w:lang w:val="en-US" w:eastAsia="zh-CN" w:bidi="ar-SA"/>
                <w:woUserID w:val="5"/>
              </w:rPr>
              <w:t>火灾报警控制器、消防联动控制器、消防控制室图形显示装置、消防应急广播控制装置、消防电源监控器、电气火灾监控器等设备的外观完好，工作状态正常</w:t>
            </w:r>
            <w:r>
              <w:rPr>
                <w:rFonts w:hint="default" w:ascii="宋体" w:hAnsi="宋体" w:eastAsia="宋体" w:cs="宋体"/>
                <w:kern w:val="2"/>
                <w:sz w:val="18"/>
                <w:szCs w:val="18"/>
                <w:lang w:eastAsia="zh-CN" w:bidi="ar-SA"/>
                <w:woUserID w:val="5"/>
              </w:rPr>
              <w:t>。</w:t>
            </w:r>
          </w:p>
        </w:tc>
        <w:tc>
          <w:tcPr>
            <w:tcW w:w="407" w:type="dxa"/>
            <w:tcBorders>
              <w:top w:val="single" w:color="000000" w:sz="4" w:space="0"/>
              <w:left w:val="single" w:color="000000" w:sz="4" w:space="0"/>
              <w:bottom w:val="single" w:color="000000" w:sz="4" w:space="0"/>
              <w:right w:val="single" w:color="000000" w:sz="4" w:space="0"/>
            </w:tcBorders>
            <w:vAlign w:val="center"/>
          </w:tcPr>
          <w:p w14:paraId="58199FE2">
            <w:pPr>
              <w:pStyle w:val="235"/>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58260587">
            <w:pPr>
              <w:pStyle w:val="235"/>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7A1A5ED0">
            <w:pPr>
              <w:pStyle w:val="235"/>
              <w:jc w:val="center"/>
              <w:rPr>
                <w:lang w:eastAsia="zh-CN"/>
              </w:rPr>
            </w:pPr>
          </w:p>
        </w:tc>
      </w:tr>
      <w:tr w14:paraId="75F551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49337DE9">
            <w:pPr>
              <w:spacing w:before="97" w:line="324" w:lineRule="auto"/>
              <w:ind w:left="0" w:leftChars="0" w:right="126"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46A846FE">
            <w:pPr>
              <w:pStyle w:val="27"/>
              <w:keepNext w:val="0"/>
              <w:keepLines w:val="0"/>
              <w:widowControl/>
              <w:numPr>
                <w:ilvl w:val="0"/>
                <w:numId w:val="0"/>
              </w:numPr>
              <w:suppressLineNumbers w:val="0"/>
              <w:spacing w:before="0" w:beforeLines="0" w:beforeAutospacing="0" w:after="0" w:afterLines="0" w:afterAutospacing="0" w:line="240" w:lineRule="auto"/>
              <w:ind w:leftChars="0" w:right="0" w:rightChars="0"/>
              <w:jc w:val="both"/>
              <w:outlineLvl w:val="9"/>
              <w:rPr>
                <w:rFonts w:hint="default" w:ascii="宋体" w:hAnsi="宋体" w:eastAsia="宋体" w:cs="宋体"/>
                <w:kern w:val="2"/>
                <w:sz w:val="18"/>
                <w:szCs w:val="18"/>
                <w:lang w:eastAsia="zh-CN" w:bidi="ar-SA"/>
                <w:woUserID w:val="5"/>
              </w:rPr>
            </w:pPr>
            <w:r>
              <w:rPr>
                <w:rFonts w:hint="default" w:ascii="宋体" w:hAnsi="宋体" w:eastAsia="宋体" w:cs="宋体"/>
                <w:kern w:val="2"/>
                <w:sz w:val="18"/>
                <w:szCs w:val="18"/>
                <w:lang w:eastAsia="zh-CN" w:bidi="ar-SA"/>
                <w:woUserID w:val="5"/>
              </w:rPr>
              <w:t>2）</w:t>
            </w:r>
            <w:r>
              <w:rPr>
                <w:rFonts w:hint="eastAsia" w:ascii="宋体" w:hAnsi="宋体" w:eastAsia="宋体" w:cs="宋体"/>
                <w:kern w:val="2"/>
                <w:sz w:val="18"/>
                <w:szCs w:val="18"/>
                <w:lang w:val="en-US" w:eastAsia="zh-CN" w:bidi="ar-SA"/>
                <w:woUserID w:val="5"/>
              </w:rPr>
              <w:t>火灾探测器、手动火灾报警按钮、区域显示器、火灾警报器、消防应急广播扬声器、模块、电气火灾监控探测器、消防设备电源监控探测器等设备外观完好，工作状态正常</w:t>
            </w:r>
            <w:r>
              <w:rPr>
                <w:rFonts w:hint="default" w:ascii="宋体" w:hAnsi="宋体" w:eastAsia="宋体" w:cs="宋体"/>
                <w:kern w:val="2"/>
                <w:sz w:val="18"/>
                <w:szCs w:val="18"/>
                <w:lang w:eastAsia="zh-CN" w:bidi="ar-SA"/>
                <w:woUserID w:val="5"/>
              </w:rPr>
              <w:t>。</w:t>
            </w:r>
          </w:p>
        </w:tc>
        <w:tc>
          <w:tcPr>
            <w:tcW w:w="407" w:type="dxa"/>
            <w:tcBorders>
              <w:top w:val="single" w:color="000000" w:sz="4" w:space="0"/>
              <w:left w:val="single" w:color="000000" w:sz="4" w:space="0"/>
              <w:bottom w:val="single" w:color="000000" w:sz="4" w:space="0"/>
              <w:right w:val="single" w:color="000000" w:sz="4" w:space="0"/>
            </w:tcBorders>
            <w:vAlign w:val="center"/>
          </w:tcPr>
          <w:p w14:paraId="06D31F60">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76285247">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38E71F4E">
            <w:pPr>
              <w:pStyle w:val="235"/>
              <w:ind w:left="0" w:leftChars="0" w:firstLine="0" w:firstLineChars="0"/>
              <w:jc w:val="center"/>
              <w:rPr>
                <w:lang w:eastAsia="zh-CN"/>
              </w:rPr>
            </w:pPr>
          </w:p>
        </w:tc>
      </w:tr>
      <w:tr w14:paraId="3A3B65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6"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00EC1801">
            <w:pPr>
              <w:spacing w:before="97" w:line="324" w:lineRule="auto"/>
              <w:ind w:left="0" w:leftChars="0" w:right="126"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1EEADC64">
            <w:pPr>
              <w:pStyle w:val="27"/>
              <w:keepNext w:val="0"/>
              <w:keepLines w:val="0"/>
              <w:widowControl/>
              <w:numPr>
                <w:ilvl w:val="0"/>
                <w:numId w:val="0"/>
              </w:numPr>
              <w:suppressLineNumbers w:val="0"/>
              <w:spacing w:before="0" w:beforeLines="0" w:beforeAutospacing="0" w:after="0" w:afterLines="0" w:afterAutospacing="0" w:line="240" w:lineRule="auto"/>
              <w:ind w:leftChars="0" w:right="0" w:rightChars="0"/>
              <w:jc w:val="both"/>
              <w:outlineLvl w:val="9"/>
              <w:rPr>
                <w:rFonts w:hint="default" w:ascii="宋体" w:hAnsi="宋体" w:eastAsia="宋体" w:cs="宋体"/>
                <w:kern w:val="2"/>
                <w:sz w:val="18"/>
                <w:szCs w:val="18"/>
                <w:lang w:eastAsia="zh-CN" w:bidi="ar-SA"/>
                <w:woUserID w:val="5"/>
              </w:rPr>
            </w:pPr>
            <w:r>
              <w:rPr>
                <w:rFonts w:hint="default" w:ascii="宋体" w:hAnsi="宋体" w:eastAsia="宋体" w:cs="宋体"/>
                <w:kern w:val="2"/>
                <w:sz w:val="18"/>
                <w:szCs w:val="18"/>
                <w:lang w:eastAsia="zh-CN" w:bidi="ar-SA"/>
                <w:woUserID w:val="5"/>
              </w:rPr>
              <w:t>3）</w:t>
            </w:r>
            <w:r>
              <w:rPr>
                <w:rFonts w:hint="eastAsia" w:ascii="宋体" w:hAnsi="宋体" w:eastAsia="宋体" w:cs="宋体"/>
                <w:kern w:val="2"/>
                <w:sz w:val="18"/>
                <w:szCs w:val="18"/>
                <w:lang w:val="en-US" w:eastAsia="zh-CN" w:bidi="ar-SA"/>
                <w:woUserID w:val="5"/>
              </w:rPr>
              <w:t>管廊消防设施远程监控、信息显示、信息传输装置外观完好，工作状态正常</w:t>
            </w:r>
            <w:r>
              <w:rPr>
                <w:rFonts w:hint="default" w:ascii="宋体" w:hAnsi="宋体" w:eastAsia="宋体" w:cs="宋体"/>
                <w:kern w:val="2"/>
                <w:sz w:val="18"/>
                <w:szCs w:val="18"/>
                <w:lang w:eastAsia="zh-CN" w:bidi="ar-SA"/>
                <w:woUserID w:val="5"/>
              </w:rPr>
              <w:t>。</w:t>
            </w:r>
          </w:p>
        </w:tc>
        <w:tc>
          <w:tcPr>
            <w:tcW w:w="407" w:type="dxa"/>
            <w:tcBorders>
              <w:top w:val="single" w:color="000000" w:sz="4" w:space="0"/>
              <w:left w:val="single" w:color="000000" w:sz="4" w:space="0"/>
              <w:bottom w:val="single" w:color="000000" w:sz="4" w:space="0"/>
              <w:right w:val="single" w:color="000000" w:sz="4" w:space="0"/>
            </w:tcBorders>
            <w:vAlign w:val="center"/>
          </w:tcPr>
          <w:p w14:paraId="587A3B83">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4A3FF836">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62E6DDBB">
            <w:pPr>
              <w:pStyle w:val="235"/>
              <w:ind w:left="0" w:leftChars="0" w:firstLine="0" w:firstLineChars="0"/>
              <w:jc w:val="center"/>
              <w:rPr>
                <w:lang w:eastAsia="zh-CN"/>
              </w:rPr>
            </w:pPr>
          </w:p>
        </w:tc>
      </w:tr>
      <w:tr w14:paraId="61371D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43F847A3">
            <w:pPr>
              <w:spacing w:before="97" w:line="324" w:lineRule="auto"/>
              <w:ind w:left="0" w:leftChars="0" w:right="126"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798F4439">
            <w:pPr>
              <w:pStyle w:val="27"/>
              <w:keepNext w:val="0"/>
              <w:keepLines w:val="0"/>
              <w:widowControl/>
              <w:numPr>
                <w:ilvl w:val="0"/>
                <w:numId w:val="0"/>
              </w:numPr>
              <w:suppressLineNumbers w:val="0"/>
              <w:spacing w:before="0" w:beforeLines="0" w:beforeAutospacing="0" w:after="0" w:afterLines="0" w:afterAutospacing="0" w:line="240" w:lineRule="auto"/>
              <w:ind w:leftChars="0" w:right="0" w:rightChars="0"/>
              <w:jc w:val="both"/>
              <w:outlineLvl w:val="9"/>
              <w:rPr>
                <w:rFonts w:hint="default" w:ascii="宋体" w:hAnsi="宋体" w:eastAsia="宋体" w:cs="宋体"/>
                <w:kern w:val="2"/>
                <w:sz w:val="18"/>
                <w:szCs w:val="18"/>
                <w:lang w:eastAsia="zh-CN" w:bidi="ar-SA"/>
                <w:woUserID w:val="5"/>
              </w:rPr>
            </w:pPr>
            <w:r>
              <w:rPr>
                <w:rFonts w:hint="default" w:ascii="宋体" w:hAnsi="宋体" w:eastAsia="宋体" w:cs="宋体"/>
                <w:kern w:val="2"/>
                <w:sz w:val="18"/>
                <w:szCs w:val="18"/>
                <w:lang w:eastAsia="zh-CN" w:bidi="ar-SA"/>
                <w:woUserID w:val="5"/>
              </w:rPr>
              <w:t>4）</w:t>
            </w:r>
            <w:r>
              <w:rPr>
                <w:rFonts w:hint="eastAsia" w:ascii="宋体" w:hAnsi="宋体" w:eastAsia="宋体" w:cs="宋体"/>
                <w:kern w:val="2"/>
                <w:sz w:val="18"/>
                <w:szCs w:val="18"/>
                <w:lang w:val="en-US" w:eastAsia="zh-CN" w:bidi="ar-SA"/>
                <w:woUserID w:val="5"/>
              </w:rPr>
              <w:t>系统接地装置外观完好，无明显的机械损伤</w:t>
            </w:r>
            <w:r>
              <w:rPr>
                <w:rFonts w:hint="default" w:ascii="宋体" w:hAnsi="宋体" w:eastAsia="宋体" w:cs="宋体"/>
                <w:kern w:val="2"/>
                <w:sz w:val="18"/>
                <w:szCs w:val="18"/>
                <w:lang w:eastAsia="zh-CN" w:bidi="ar-SA"/>
                <w:woUserID w:val="5"/>
              </w:rPr>
              <w:t>。</w:t>
            </w:r>
          </w:p>
        </w:tc>
        <w:tc>
          <w:tcPr>
            <w:tcW w:w="407" w:type="dxa"/>
            <w:tcBorders>
              <w:top w:val="single" w:color="000000" w:sz="4" w:space="0"/>
              <w:left w:val="single" w:color="000000" w:sz="4" w:space="0"/>
              <w:bottom w:val="single" w:color="000000" w:sz="4" w:space="0"/>
              <w:right w:val="single" w:color="000000" w:sz="4" w:space="0"/>
            </w:tcBorders>
            <w:vAlign w:val="center"/>
          </w:tcPr>
          <w:p w14:paraId="5777ACC5">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1BA1E0B1">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29516A2C">
            <w:pPr>
              <w:pStyle w:val="235"/>
              <w:ind w:left="0" w:leftChars="0" w:firstLine="0" w:firstLineChars="0"/>
              <w:jc w:val="center"/>
              <w:rPr>
                <w:lang w:eastAsia="zh-CN"/>
              </w:rPr>
            </w:pPr>
          </w:p>
        </w:tc>
      </w:tr>
      <w:tr w14:paraId="7F07E9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6"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3AEBEBE8">
            <w:pPr>
              <w:spacing w:before="97" w:line="324" w:lineRule="auto"/>
              <w:ind w:left="0" w:leftChars="0" w:right="126"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7C3266C6">
            <w:pPr>
              <w:pStyle w:val="27"/>
              <w:keepNext w:val="0"/>
              <w:keepLines w:val="0"/>
              <w:widowControl/>
              <w:numPr>
                <w:ilvl w:val="0"/>
                <w:numId w:val="0"/>
              </w:numPr>
              <w:suppressLineNumbers w:val="0"/>
              <w:spacing w:before="0" w:beforeLines="0" w:beforeAutospacing="0" w:after="0" w:afterLines="0" w:afterAutospacing="0" w:line="240" w:lineRule="auto"/>
              <w:ind w:leftChars="0" w:right="0" w:rightChars="0"/>
              <w:jc w:val="both"/>
              <w:outlineLvl w:val="9"/>
              <w:rPr>
                <w:rFonts w:hint="default" w:ascii="宋体" w:hAnsi="宋体" w:eastAsia="宋体" w:cs="宋体"/>
                <w:kern w:val="2"/>
                <w:sz w:val="18"/>
                <w:szCs w:val="18"/>
                <w:lang w:eastAsia="zh-CN" w:bidi="ar-SA"/>
                <w:woUserID w:val="5"/>
              </w:rPr>
            </w:pPr>
            <w:r>
              <w:rPr>
                <w:rFonts w:hint="default" w:ascii="宋体" w:hAnsi="宋体" w:eastAsia="宋体" w:cs="宋体"/>
                <w:kern w:val="2"/>
                <w:sz w:val="18"/>
                <w:szCs w:val="18"/>
                <w:lang w:eastAsia="zh-CN" w:bidi="ar-SA"/>
                <w:woUserID w:val="5"/>
              </w:rPr>
              <w:t>5）</w:t>
            </w:r>
            <w:r>
              <w:rPr>
                <w:rFonts w:hint="eastAsia" w:ascii="宋体" w:hAnsi="宋体" w:eastAsia="宋体" w:cs="宋体"/>
                <w:kern w:val="2"/>
                <w:sz w:val="18"/>
                <w:szCs w:val="18"/>
                <w:lang w:val="en-US" w:eastAsia="zh-CN" w:bidi="ar-SA"/>
                <w:woUserID w:val="5"/>
              </w:rPr>
              <w:t>消防控制室的工作环境正常，满足设备运行及作业人员工作需求</w:t>
            </w:r>
            <w:r>
              <w:rPr>
                <w:rFonts w:hint="default" w:ascii="宋体" w:hAnsi="宋体" w:eastAsia="宋体" w:cs="宋体"/>
                <w:kern w:val="2"/>
                <w:sz w:val="18"/>
                <w:szCs w:val="18"/>
                <w:lang w:eastAsia="zh-CN" w:bidi="ar-SA"/>
                <w:woUserID w:val="5"/>
              </w:rPr>
              <w:t>。</w:t>
            </w:r>
          </w:p>
        </w:tc>
        <w:tc>
          <w:tcPr>
            <w:tcW w:w="407" w:type="dxa"/>
            <w:tcBorders>
              <w:top w:val="single" w:color="000000" w:sz="4" w:space="0"/>
              <w:left w:val="single" w:color="000000" w:sz="4" w:space="0"/>
              <w:bottom w:val="single" w:color="000000" w:sz="4" w:space="0"/>
              <w:right w:val="single" w:color="000000" w:sz="4" w:space="0"/>
            </w:tcBorders>
            <w:vAlign w:val="center"/>
          </w:tcPr>
          <w:p w14:paraId="5F6C99A6">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7EFF4581">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2DECB8C1">
            <w:pPr>
              <w:pStyle w:val="235"/>
              <w:ind w:left="0" w:leftChars="0" w:firstLine="0" w:firstLineChars="0"/>
              <w:jc w:val="center"/>
              <w:rPr>
                <w:lang w:eastAsia="zh-CN"/>
              </w:rPr>
            </w:pPr>
          </w:p>
        </w:tc>
      </w:tr>
      <w:tr w14:paraId="3EB1C4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7" w:hRule="atLeast"/>
        </w:trPr>
        <w:tc>
          <w:tcPr>
            <w:tcW w:w="819" w:type="dxa"/>
            <w:tcBorders>
              <w:top w:val="single" w:color="000000" w:sz="4" w:space="0"/>
              <w:left w:val="single" w:color="000000" w:sz="4" w:space="0"/>
              <w:bottom w:val="single" w:color="000000" w:sz="4" w:space="0"/>
              <w:right w:val="single" w:color="000000" w:sz="4" w:space="0"/>
            </w:tcBorders>
            <w:vAlign w:val="center"/>
          </w:tcPr>
          <w:p w14:paraId="77546C1B">
            <w:pPr>
              <w:spacing w:line="240" w:lineRule="auto"/>
              <w:ind w:left="0"/>
              <w:jc w:val="center"/>
              <w:rPr>
                <w:rFonts w:hint="default" w:ascii="宋体" w:hAnsi="宋体" w:cs="宋体"/>
                <w:sz w:val="18"/>
                <w:szCs w:val="18"/>
                <w:woUserID w:val="5"/>
              </w:rPr>
            </w:pPr>
            <w:r>
              <w:rPr>
                <w:rFonts w:hint="default" w:ascii="宋体" w:hAnsi="宋体" w:cs="宋体"/>
                <w:sz w:val="18"/>
                <w:szCs w:val="18"/>
                <w:woUserID w:val="5"/>
              </w:rPr>
              <w:t>可燃气体探测报警系统</w:t>
            </w:r>
          </w:p>
        </w:tc>
        <w:tc>
          <w:tcPr>
            <w:tcW w:w="5185" w:type="dxa"/>
            <w:tcBorders>
              <w:top w:val="single" w:color="000000" w:sz="4" w:space="0"/>
              <w:left w:val="single" w:color="000000" w:sz="4" w:space="0"/>
              <w:bottom w:val="single" w:color="000000" w:sz="4" w:space="0"/>
              <w:right w:val="single" w:color="000000" w:sz="4" w:space="0"/>
            </w:tcBorders>
            <w:vAlign w:val="center"/>
          </w:tcPr>
          <w:p w14:paraId="28ADD1C7">
            <w:pPr>
              <w:pStyle w:val="27"/>
              <w:keepNext w:val="0"/>
              <w:keepLines w:val="0"/>
              <w:widowControl/>
              <w:numPr>
                <w:ilvl w:val="0"/>
                <w:numId w:val="0"/>
              </w:numPr>
              <w:suppressLineNumbers w:val="0"/>
              <w:spacing w:before="0" w:beforeLines="0" w:beforeAutospacing="0" w:after="0" w:afterLines="0" w:afterAutospacing="0" w:line="240" w:lineRule="auto"/>
              <w:ind w:leftChars="0" w:right="0" w:rightChars="0"/>
              <w:jc w:val="both"/>
              <w:outlineLvl w:val="9"/>
              <w:rPr>
                <w:rFonts w:hint="default" w:ascii="宋体" w:hAnsi="宋体" w:eastAsia="宋体" w:cs="宋体"/>
                <w:kern w:val="2"/>
                <w:sz w:val="18"/>
                <w:szCs w:val="18"/>
                <w:lang w:eastAsia="zh-CN" w:bidi="ar-SA"/>
                <w:woUserID w:val="2"/>
              </w:rPr>
            </w:pPr>
            <w:r>
              <w:rPr>
                <w:rFonts w:hint="eastAsia" w:ascii="宋体" w:hAnsi="宋体" w:eastAsia="宋体" w:cs="宋体"/>
                <w:kern w:val="2"/>
                <w:sz w:val="18"/>
                <w:szCs w:val="18"/>
                <w:lang w:val="en-US" w:eastAsia="zh-CN" w:bidi="ar-SA"/>
                <w:woUserID w:val="5"/>
              </w:rPr>
              <w:t>可燃气体报警控制器、可燃气体探测器和火灾声光警报器等设备的外观完好，工作状态正常</w:t>
            </w:r>
            <w:r>
              <w:rPr>
                <w:rFonts w:hint="default" w:ascii="宋体" w:hAnsi="宋体" w:cs="宋体"/>
                <w:kern w:val="2"/>
                <w:sz w:val="18"/>
                <w:szCs w:val="18"/>
                <w:lang w:eastAsia="zh-CN" w:bidi="ar-SA"/>
                <w:woUserID w:val="2"/>
              </w:rPr>
              <w:t>。</w:t>
            </w:r>
          </w:p>
        </w:tc>
        <w:tc>
          <w:tcPr>
            <w:tcW w:w="407" w:type="dxa"/>
            <w:tcBorders>
              <w:top w:val="single" w:color="000000" w:sz="4" w:space="0"/>
              <w:left w:val="single" w:color="000000" w:sz="4" w:space="0"/>
              <w:bottom w:val="single" w:color="000000" w:sz="4" w:space="0"/>
              <w:right w:val="single" w:color="000000" w:sz="4" w:space="0"/>
            </w:tcBorders>
            <w:vAlign w:val="center"/>
          </w:tcPr>
          <w:p w14:paraId="4EC4C4DB">
            <w:pPr>
              <w:pStyle w:val="27"/>
              <w:keepNext w:val="0"/>
              <w:keepLines w:val="0"/>
              <w:widowControl/>
              <w:numPr>
                <w:ilvl w:val="0"/>
                <w:numId w:val="0"/>
              </w:numPr>
              <w:suppressLineNumbers w:val="0"/>
              <w:spacing w:before="0" w:beforeLines="0" w:beforeAutospacing="0" w:after="0" w:afterLines="0" w:afterAutospacing="0" w:line="240" w:lineRule="auto"/>
              <w:ind w:leftChars="0" w:right="0" w:rightChars="0"/>
              <w:jc w:val="center"/>
              <w:outlineLvl w:val="9"/>
              <w:rPr>
                <w:rFonts w:hint="default" w:ascii="宋体" w:hAnsi="宋体" w:eastAsia="宋体" w:cs="宋体"/>
                <w:kern w:val="2"/>
                <w:sz w:val="18"/>
                <w:szCs w:val="18"/>
                <w:lang w:eastAsia="zh-CN" w:bidi="ar-SA"/>
                <w:woUserID w:val="5"/>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460F96E6">
            <w:pPr>
              <w:pStyle w:val="27"/>
              <w:keepNext w:val="0"/>
              <w:keepLines w:val="0"/>
              <w:widowControl/>
              <w:numPr>
                <w:ilvl w:val="0"/>
                <w:numId w:val="0"/>
              </w:numPr>
              <w:suppressLineNumbers w:val="0"/>
              <w:spacing w:before="0" w:beforeLines="0" w:beforeAutospacing="0" w:after="0" w:afterLines="0" w:afterAutospacing="0" w:line="240" w:lineRule="auto"/>
              <w:ind w:leftChars="0" w:right="0" w:rightChars="0"/>
              <w:jc w:val="center"/>
              <w:outlineLvl w:val="9"/>
              <w:rPr>
                <w:rFonts w:hint="default" w:ascii="宋体" w:hAnsi="宋体" w:eastAsia="宋体" w:cs="宋体"/>
                <w:kern w:val="2"/>
                <w:sz w:val="18"/>
                <w:szCs w:val="18"/>
                <w:lang w:eastAsia="zh-CN" w:bidi="ar-SA"/>
                <w:woUserID w:val="5"/>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0941AC9D">
            <w:pPr>
              <w:pStyle w:val="235"/>
              <w:jc w:val="center"/>
              <w:rPr>
                <w:lang w:eastAsia="zh-CN"/>
              </w:rPr>
            </w:pPr>
          </w:p>
        </w:tc>
      </w:tr>
      <w:tr w14:paraId="47A2D9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3" w:hRule="atLeast"/>
        </w:trPr>
        <w:tc>
          <w:tcPr>
            <w:tcW w:w="819" w:type="dxa"/>
            <w:vMerge w:val="restart"/>
            <w:tcBorders>
              <w:top w:val="single" w:color="000000" w:sz="4" w:space="0"/>
              <w:left w:val="single" w:color="000000" w:sz="4" w:space="0"/>
              <w:bottom w:val="single" w:color="000000" w:sz="4" w:space="0"/>
              <w:right w:val="single" w:color="000000" w:sz="4" w:space="0"/>
            </w:tcBorders>
            <w:vAlign w:val="center"/>
          </w:tcPr>
          <w:p w14:paraId="7C076B53">
            <w:pPr>
              <w:spacing w:line="240" w:lineRule="auto"/>
              <w:ind w:left="0" w:leftChars="0" w:firstLine="0" w:firstLineChars="0"/>
              <w:jc w:val="center"/>
              <w:rPr>
                <w:rFonts w:hint="default" w:ascii="宋体" w:hAnsi="宋体" w:cs="宋体"/>
                <w:sz w:val="18"/>
                <w:szCs w:val="18"/>
                <w:woUserID w:val="5"/>
              </w:rPr>
            </w:pPr>
            <w:r>
              <w:rPr>
                <w:rFonts w:hint="default" w:ascii="宋体" w:hAnsi="宋体" w:cs="宋体"/>
                <w:sz w:val="18"/>
                <w:szCs w:val="18"/>
                <w:woUserID w:val="5"/>
              </w:rPr>
              <w:t>通风系统</w:t>
            </w:r>
          </w:p>
        </w:tc>
        <w:tc>
          <w:tcPr>
            <w:tcW w:w="5185" w:type="dxa"/>
            <w:tcBorders>
              <w:top w:val="single" w:color="000000" w:sz="4" w:space="0"/>
              <w:left w:val="single" w:color="000000" w:sz="4" w:space="0"/>
              <w:bottom w:val="single" w:color="000000" w:sz="4" w:space="0"/>
              <w:right w:val="single" w:color="000000" w:sz="4" w:space="0"/>
            </w:tcBorders>
            <w:vAlign w:val="center"/>
          </w:tcPr>
          <w:p w14:paraId="6A397C78">
            <w:pPr>
              <w:pStyle w:val="27"/>
              <w:keepNext w:val="0"/>
              <w:keepLines w:val="0"/>
              <w:widowControl/>
              <w:numPr>
                <w:ilvl w:val="0"/>
                <w:numId w:val="0"/>
              </w:numPr>
              <w:suppressLineNumbers w:val="0"/>
              <w:spacing w:before="0" w:beforeLines="0" w:beforeAutospacing="0" w:after="0" w:afterLines="0" w:afterAutospacing="0" w:line="240" w:lineRule="auto"/>
              <w:ind w:leftChars="0" w:right="0" w:rightChars="0"/>
              <w:jc w:val="both"/>
              <w:outlineLvl w:val="9"/>
              <w:rPr>
                <w:rFonts w:hint="eastAsia" w:ascii="宋体" w:hAnsi="宋体" w:eastAsia="宋体" w:cs="宋体"/>
                <w:kern w:val="2"/>
                <w:sz w:val="18"/>
                <w:szCs w:val="18"/>
                <w:lang w:val="en-US" w:eastAsia="zh-CN" w:bidi="ar-SA"/>
                <w:woUserID w:val="5"/>
              </w:rPr>
            </w:pPr>
            <w:r>
              <w:rPr>
                <w:rFonts w:hint="default" w:ascii="宋体" w:hAnsi="宋体" w:eastAsia="宋体" w:cs="宋体"/>
                <w:kern w:val="2"/>
                <w:sz w:val="18"/>
                <w:szCs w:val="18"/>
                <w:lang w:eastAsia="zh-CN" w:bidi="ar-SA"/>
                <w:woUserID w:val="5"/>
              </w:rPr>
              <w:t>1）</w:t>
            </w:r>
            <w:r>
              <w:rPr>
                <w:rFonts w:hint="eastAsia" w:ascii="宋体" w:hAnsi="宋体" w:eastAsia="宋体" w:cs="宋体"/>
                <w:kern w:val="2"/>
                <w:sz w:val="18"/>
                <w:szCs w:val="18"/>
                <w:lang w:val="en-US" w:eastAsia="zh-CN" w:bidi="ar-SA"/>
                <w:woUserID w:val="5"/>
              </w:rPr>
              <w:t>风机铭牌标志应清晰，控制柜的设备防护等级应满足设计要求，天然气舱室及夹层设置的电气设备有防爆标识。</w:t>
            </w:r>
          </w:p>
        </w:tc>
        <w:tc>
          <w:tcPr>
            <w:tcW w:w="407" w:type="dxa"/>
            <w:tcBorders>
              <w:top w:val="single" w:color="000000" w:sz="4" w:space="0"/>
              <w:left w:val="single" w:color="000000" w:sz="4" w:space="0"/>
              <w:bottom w:val="single" w:color="000000" w:sz="4" w:space="0"/>
              <w:right w:val="single" w:color="000000" w:sz="4" w:space="0"/>
            </w:tcBorders>
            <w:vAlign w:val="center"/>
          </w:tcPr>
          <w:p w14:paraId="0D811983">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4AC706AE">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11EA7742">
            <w:pPr>
              <w:pStyle w:val="235"/>
              <w:ind w:left="0" w:leftChars="0" w:firstLine="0" w:firstLineChars="0"/>
              <w:jc w:val="center"/>
              <w:rPr>
                <w:lang w:eastAsia="zh-CN"/>
              </w:rPr>
            </w:pPr>
          </w:p>
        </w:tc>
      </w:tr>
      <w:tr w14:paraId="711EAF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3D360C4C">
            <w:pPr>
              <w:spacing w:line="240" w:lineRule="auto"/>
              <w:ind w:left="0" w:leftChars="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312E71EA">
            <w:pPr>
              <w:spacing w:line="240" w:lineRule="auto"/>
              <w:ind w:left="0" w:leftChars="0" w:firstLine="0" w:firstLineChars="0"/>
              <w:jc w:val="both"/>
              <w:rPr>
                <w:rFonts w:hint="eastAsia" w:ascii="宋体" w:hAnsi="宋体" w:eastAsia="宋体" w:cs="宋体"/>
                <w:kern w:val="2"/>
                <w:sz w:val="18"/>
                <w:szCs w:val="18"/>
                <w:lang w:val="en-US" w:eastAsia="zh-CN" w:bidi="ar-SA"/>
                <w:woUserID w:val="5"/>
              </w:rPr>
            </w:pPr>
            <w:r>
              <w:rPr>
                <w:rFonts w:hint="default" w:ascii="宋体" w:hAnsi="宋体" w:eastAsia="宋体" w:cs="宋体"/>
                <w:kern w:val="2"/>
                <w:sz w:val="18"/>
                <w:szCs w:val="18"/>
                <w:lang w:eastAsia="zh-CN" w:bidi="ar-SA"/>
                <w:woUserID w:val="5"/>
              </w:rPr>
              <w:t>2</w:t>
            </w:r>
            <w:r>
              <w:rPr>
                <w:rFonts w:hint="default" w:ascii="宋体" w:hAnsi="宋体" w:eastAsia="宋体" w:cs="宋体"/>
                <w:kern w:val="2"/>
                <w:sz w:val="18"/>
                <w:szCs w:val="18"/>
                <w:lang w:val="en-US" w:eastAsia="zh-CN" w:bidi="ar-SA"/>
                <w:woUserID w:val="5"/>
              </w:rPr>
              <w:t>）</w:t>
            </w:r>
            <w:r>
              <w:rPr>
                <w:rFonts w:hint="eastAsia" w:ascii="宋体" w:hAnsi="宋体" w:eastAsia="宋体" w:cs="宋体"/>
                <w:kern w:val="2"/>
                <w:sz w:val="18"/>
                <w:szCs w:val="18"/>
                <w:lang w:val="en-US" w:eastAsia="zh-CN" w:bidi="ar-SA"/>
                <w:woUserID w:val="5"/>
              </w:rPr>
              <w:t>送风阀、送风管、送风机及控制柜外观完好，且处于正常工作状态。</w:t>
            </w:r>
          </w:p>
        </w:tc>
        <w:tc>
          <w:tcPr>
            <w:tcW w:w="407" w:type="dxa"/>
            <w:tcBorders>
              <w:top w:val="single" w:color="000000" w:sz="4" w:space="0"/>
              <w:left w:val="single" w:color="000000" w:sz="4" w:space="0"/>
              <w:bottom w:val="single" w:color="000000" w:sz="4" w:space="0"/>
              <w:right w:val="single" w:color="000000" w:sz="4" w:space="0"/>
            </w:tcBorders>
            <w:vAlign w:val="center"/>
          </w:tcPr>
          <w:p w14:paraId="3E148E28">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6F17DFE8">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27A229FC">
            <w:pPr>
              <w:pStyle w:val="235"/>
              <w:ind w:left="0" w:leftChars="0" w:firstLine="0" w:firstLineChars="0"/>
              <w:jc w:val="center"/>
              <w:rPr>
                <w:lang w:eastAsia="zh-CN"/>
              </w:rPr>
            </w:pPr>
          </w:p>
        </w:tc>
      </w:tr>
      <w:tr w14:paraId="529C08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16ACC5B9">
            <w:pPr>
              <w:keepNext w:val="0"/>
              <w:keepLines w:val="0"/>
              <w:widowControl w:val="0"/>
              <w:suppressLineNumbers w:val="0"/>
              <w:adjustRightInd w:val="0"/>
              <w:spacing w:before="0" w:beforeAutospacing="0" w:after="0" w:afterAutospacing="0" w:line="400" w:lineRule="exact"/>
              <w:ind w:left="0" w:right="0"/>
              <w:jc w:val="center"/>
              <w:rPr>
                <w:woUserID w:val="1"/>
              </w:rPr>
            </w:pPr>
            <w:r>
              <w:rPr>
                <w:rFonts w:hint="eastAsia" w:ascii="宋体" w:hAnsi="宋体" w:eastAsia="宋体" w:cs="宋体"/>
                <w:kern w:val="2"/>
                <w:sz w:val="18"/>
                <w:szCs w:val="18"/>
                <w:lang w:val="en-US" w:eastAsia="zh-CN" w:bidi="ar"/>
                <w:woUserID w:val="1"/>
              </w:rPr>
              <w:t>）</w:t>
            </w:r>
          </w:p>
          <w:p w14:paraId="722F907A">
            <w:pPr>
              <w:spacing w:line="240" w:lineRule="auto"/>
              <w:ind w:left="0" w:leftChars="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7B622381">
            <w:pPr>
              <w:spacing w:line="240" w:lineRule="auto"/>
              <w:ind w:left="0" w:leftChars="0" w:firstLine="0" w:firstLineChars="0"/>
              <w:jc w:val="both"/>
              <w:rPr>
                <w:rFonts w:hint="eastAsia" w:ascii="宋体" w:hAnsi="宋体" w:cs="宋体"/>
                <w:sz w:val="18"/>
                <w:szCs w:val="18"/>
                <w:lang w:val="en-US" w:eastAsia="zh-CN"/>
                <w:woUserID w:val="5"/>
              </w:rPr>
            </w:pPr>
            <w:r>
              <w:rPr>
                <w:rFonts w:hint="default" w:ascii="宋体" w:hAnsi="宋体" w:cs="宋体"/>
                <w:sz w:val="18"/>
                <w:szCs w:val="18"/>
                <w:lang w:eastAsia="zh-CN"/>
                <w:woUserID w:val="1"/>
              </w:rPr>
              <w:t>3）</w:t>
            </w:r>
            <w:r>
              <w:rPr>
                <w:rFonts w:hint="eastAsia" w:ascii="宋体" w:hAnsi="宋体" w:cs="宋体"/>
                <w:sz w:val="18"/>
                <w:szCs w:val="18"/>
                <w:lang w:val="en-US" w:eastAsia="zh-CN"/>
                <w:woUserID w:val="5"/>
              </w:rPr>
              <w:t>排风阀、排风管、排风机及控制柜外观完好，且处于正常工作状态。</w:t>
            </w:r>
          </w:p>
        </w:tc>
        <w:tc>
          <w:tcPr>
            <w:tcW w:w="407" w:type="dxa"/>
            <w:tcBorders>
              <w:top w:val="single" w:color="000000" w:sz="4" w:space="0"/>
              <w:left w:val="single" w:color="000000" w:sz="4" w:space="0"/>
              <w:bottom w:val="single" w:color="000000" w:sz="4" w:space="0"/>
              <w:right w:val="single" w:color="000000" w:sz="4" w:space="0"/>
            </w:tcBorders>
            <w:vAlign w:val="center"/>
          </w:tcPr>
          <w:p w14:paraId="296CF760">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2033049B">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215B3536">
            <w:pPr>
              <w:pStyle w:val="235"/>
              <w:ind w:left="0" w:leftChars="0" w:firstLine="0" w:firstLineChars="0"/>
              <w:jc w:val="center"/>
              <w:rPr>
                <w:lang w:eastAsia="zh-CN"/>
              </w:rPr>
            </w:pPr>
          </w:p>
        </w:tc>
      </w:tr>
      <w:tr w14:paraId="31C6F4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2C1EA4C4">
            <w:pPr>
              <w:spacing w:line="240" w:lineRule="auto"/>
              <w:ind w:left="0" w:leftChars="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0732650B">
            <w:pPr>
              <w:spacing w:line="240" w:lineRule="auto"/>
              <w:ind w:left="0" w:leftChars="0" w:firstLine="0" w:firstLineChars="0"/>
              <w:jc w:val="both"/>
              <w:rPr>
                <w:rFonts w:hint="eastAsia" w:ascii="宋体" w:hAnsi="宋体" w:cs="宋体"/>
                <w:sz w:val="18"/>
                <w:szCs w:val="18"/>
                <w:lang w:val="en-US" w:eastAsia="zh-CN"/>
                <w:woUserID w:val="5"/>
              </w:rPr>
            </w:pPr>
            <w:r>
              <w:rPr>
                <w:rFonts w:hint="default" w:ascii="宋体" w:hAnsi="宋体" w:cs="宋体"/>
                <w:sz w:val="18"/>
                <w:szCs w:val="18"/>
                <w:lang w:eastAsia="zh-CN"/>
                <w:woUserID w:val="1"/>
              </w:rPr>
              <w:t>4）</w:t>
            </w:r>
            <w:r>
              <w:rPr>
                <w:rFonts w:hint="eastAsia" w:ascii="宋体" w:hAnsi="宋体" w:cs="宋体"/>
                <w:sz w:val="18"/>
                <w:szCs w:val="18"/>
                <w:lang w:val="en-US" w:eastAsia="zh-CN"/>
                <w:woUserID w:val="5"/>
              </w:rPr>
              <w:t>送风、排风机房环境满足设备运行及作业人员工作需求。</w:t>
            </w:r>
          </w:p>
        </w:tc>
        <w:tc>
          <w:tcPr>
            <w:tcW w:w="407" w:type="dxa"/>
            <w:tcBorders>
              <w:top w:val="single" w:color="000000" w:sz="4" w:space="0"/>
              <w:left w:val="single" w:color="000000" w:sz="4" w:space="0"/>
              <w:bottom w:val="single" w:color="000000" w:sz="4" w:space="0"/>
              <w:right w:val="single" w:color="000000" w:sz="4" w:space="0"/>
            </w:tcBorders>
            <w:vAlign w:val="center"/>
          </w:tcPr>
          <w:p w14:paraId="035E848C">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18FB4FDF">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5721B0C1">
            <w:pPr>
              <w:pStyle w:val="235"/>
              <w:ind w:left="0" w:leftChars="0" w:firstLine="0" w:firstLineChars="0"/>
              <w:jc w:val="center"/>
              <w:rPr>
                <w:lang w:eastAsia="zh-CN"/>
              </w:rPr>
            </w:pPr>
          </w:p>
        </w:tc>
      </w:tr>
      <w:tr w14:paraId="3B5C17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 w:hRule="atLeast"/>
        </w:trPr>
        <w:tc>
          <w:tcPr>
            <w:tcW w:w="819" w:type="dxa"/>
            <w:vMerge w:val="restart"/>
            <w:tcBorders>
              <w:top w:val="single" w:color="000000" w:sz="4" w:space="0"/>
              <w:left w:val="single" w:color="000000" w:sz="4" w:space="0"/>
              <w:bottom w:val="single" w:color="000000" w:sz="4" w:space="0"/>
              <w:right w:val="single" w:color="000000" w:sz="4" w:space="0"/>
            </w:tcBorders>
            <w:vAlign w:val="center"/>
          </w:tcPr>
          <w:p w14:paraId="5314CBDA">
            <w:pPr>
              <w:spacing w:line="240" w:lineRule="auto"/>
              <w:ind w:left="0" w:leftChars="0" w:firstLine="0" w:firstLineChars="0"/>
              <w:jc w:val="center"/>
              <w:rPr>
                <w:rFonts w:hint="default" w:ascii="宋体" w:hAnsi="宋体" w:cs="宋体"/>
                <w:sz w:val="18"/>
                <w:szCs w:val="18"/>
                <w:woUserID w:val="5"/>
              </w:rPr>
            </w:pPr>
            <w:r>
              <w:rPr>
                <w:rFonts w:hint="default" w:ascii="宋体" w:hAnsi="宋体" w:cs="宋体"/>
                <w:sz w:val="18"/>
                <w:szCs w:val="18"/>
                <w:woUserID w:val="5"/>
              </w:rPr>
              <w:t>消防应急照明和疏散指示系统</w:t>
            </w:r>
          </w:p>
        </w:tc>
        <w:tc>
          <w:tcPr>
            <w:tcW w:w="5185" w:type="dxa"/>
            <w:tcBorders>
              <w:top w:val="single" w:color="000000" w:sz="4" w:space="0"/>
              <w:left w:val="single" w:color="000000" w:sz="4" w:space="0"/>
              <w:bottom w:val="single" w:color="000000" w:sz="4" w:space="0"/>
              <w:right w:val="single" w:color="000000" w:sz="4" w:space="0"/>
            </w:tcBorders>
            <w:vAlign w:val="center"/>
          </w:tcPr>
          <w:p w14:paraId="4E4E2C85">
            <w:pPr>
              <w:spacing w:line="240" w:lineRule="auto"/>
              <w:ind w:left="0" w:leftChars="0" w:firstLine="0" w:firstLineChars="0"/>
              <w:jc w:val="both"/>
              <w:rPr>
                <w:rFonts w:hint="default" w:ascii="宋体" w:hAnsi="宋体" w:cs="宋体"/>
                <w:sz w:val="18"/>
                <w:szCs w:val="18"/>
                <w:lang w:eastAsia="zh-CN"/>
                <w:woUserID w:val="1"/>
              </w:rPr>
            </w:pPr>
            <w:r>
              <w:rPr>
                <w:rFonts w:hint="default" w:ascii="宋体" w:hAnsi="宋体" w:cs="宋体"/>
                <w:sz w:val="18"/>
                <w:szCs w:val="18"/>
                <w:lang w:eastAsia="zh-CN"/>
                <w:woUserID w:val="1"/>
              </w:rPr>
              <w:t>1）</w:t>
            </w:r>
            <w:r>
              <w:rPr>
                <w:rFonts w:hint="eastAsia" w:ascii="宋体" w:hAnsi="宋体" w:cs="宋体"/>
                <w:sz w:val="18"/>
                <w:szCs w:val="18"/>
                <w:lang w:val="en-US" w:eastAsia="zh-CN"/>
                <w:woUserID w:val="1"/>
              </w:rPr>
              <w:t>应急照明控制器、集中电源、应急照明配电箱外观完好，工作状态正常</w:t>
            </w:r>
            <w:r>
              <w:rPr>
                <w:rFonts w:hint="default" w:ascii="宋体" w:hAnsi="宋体" w:cs="宋体"/>
                <w:sz w:val="18"/>
                <w:szCs w:val="18"/>
                <w:lang w:eastAsia="zh-CN"/>
                <w:woUserID w:val="1"/>
              </w:rPr>
              <w:t>。</w:t>
            </w:r>
          </w:p>
        </w:tc>
        <w:tc>
          <w:tcPr>
            <w:tcW w:w="407" w:type="dxa"/>
            <w:tcBorders>
              <w:top w:val="single" w:color="000000" w:sz="4" w:space="0"/>
              <w:left w:val="single" w:color="000000" w:sz="4" w:space="0"/>
              <w:bottom w:val="single" w:color="000000" w:sz="4" w:space="0"/>
              <w:right w:val="single" w:color="000000" w:sz="4" w:space="0"/>
            </w:tcBorders>
            <w:vAlign w:val="center"/>
          </w:tcPr>
          <w:p w14:paraId="0F19EC1C">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61E5F621">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328222AD">
            <w:pPr>
              <w:pStyle w:val="235"/>
              <w:ind w:left="0" w:leftChars="0" w:firstLine="0" w:firstLineChars="0"/>
              <w:jc w:val="center"/>
              <w:rPr>
                <w:lang w:eastAsia="zh-CN"/>
              </w:rPr>
            </w:pPr>
          </w:p>
        </w:tc>
      </w:tr>
      <w:tr w14:paraId="51C5E0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6AF97D31">
            <w:pPr>
              <w:spacing w:line="240" w:lineRule="auto"/>
              <w:ind w:left="0" w:leftChars="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58BF5DAA">
            <w:pPr>
              <w:spacing w:line="240" w:lineRule="auto"/>
              <w:ind w:left="0" w:leftChars="0" w:firstLine="0" w:firstLineChars="0"/>
              <w:jc w:val="both"/>
              <w:rPr>
                <w:rFonts w:hint="default" w:ascii="宋体" w:hAnsi="宋体" w:cs="宋体"/>
                <w:sz w:val="18"/>
                <w:szCs w:val="18"/>
                <w:lang w:eastAsia="zh-CN"/>
                <w:woUserID w:val="1"/>
              </w:rPr>
            </w:pPr>
            <w:r>
              <w:rPr>
                <w:rFonts w:hint="default" w:ascii="宋体" w:hAnsi="宋体" w:cs="宋体"/>
                <w:sz w:val="18"/>
                <w:szCs w:val="18"/>
                <w:lang w:eastAsia="zh-CN"/>
                <w:woUserID w:val="1"/>
              </w:rPr>
              <w:t>2）</w:t>
            </w:r>
            <w:r>
              <w:rPr>
                <w:rFonts w:hint="eastAsia" w:ascii="宋体" w:hAnsi="宋体" w:cs="宋体"/>
                <w:sz w:val="18"/>
                <w:szCs w:val="18"/>
                <w:lang w:val="en-US" w:eastAsia="zh-CN"/>
                <w:woUserID w:val="1"/>
              </w:rPr>
              <w:t>应急照明灯、标志灯外观完好，灯具周围应无遮挡，持续型标志灯具的光源均应处于点亮状态，灯具的指示灯显示正常</w:t>
            </w:r>
            <w:r>
              <w:rPr>
                <w:rFonts w:hint="default" w:ascii="宋体" w:hAnsi="宋体" w:cs="宋体"/>
                <w:sz w:val="18"/>
                <w:szCs w:val="18"/>
                <w:lang w:eastAsia="zh-CN"/>
                <w:woUserID w:val="1"/>
              </w:rPr>
              <w:t>。</w:t>
            </w:r>
          </w:p>
        </w:tc>
        <w:tc>
          <w:tcPr>
            <w:tcW w:w="407" w:type="dxa"/>
            <w:tcBorders>
              <w:top w:val="single" w:color="000000" w:sz="4" w:space="0"/>
              <w:left w:val="single" w:color="000000" w:sz="4" w:space="0"/>
              <w:bottom w:val="single" w:color="000000" w:sz="4" w:space="0"/>
              <w:right w:val="single" w:color="000000" w:sz="4" w:space="0"/>
            </w:tcBorders>
            <w:vAlign w:val="center"/>
          </w:tcPr>
          <w:p w14:paraId="7DEA378A">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118090BA">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7DF1968A">
            <w:pPr>
              <w:pStyle w:val="235"/>
              <w:ind w:left="0" w:leftChars="0" w:firstLine="0" w:firstLineChars="0"/>
              <w:jc w:val="center"/>
              <w:rPr>
                <w:lang w:eastAsia="zh-CN"/>
              </w:rPr>
            </w:pPr>
          </w:p>
        </w:tc>
      </w:tr>
      <w:tr w14:paraId="58AA97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19" w:type="dxa"/>
            <w:tcBorders>
              <w:top w:val="single" w:color="000000" w:sz="4" w:space="0"/>
              <w:left w:val="single" w:color="000000" w:sz="4" w:space="0"/>
              <w:bottom w:val="single" w:color="000000" w:sz="4" w:space="0"/>
              <w:right w:val="single" w:color="000000" w:sz="4" w:space="0"/>
            </w:tcBorders>
            <w:vAlign w:val="center"/>
          </w:tcPr>
          <w:p w14:paraId="513FB864">
            <w:pPr>
              <w:spacing w:line="240" w:lineRule="auto"/>
              <w:ind w:left="0" w:leftChars="0" w:firstLine="0" w:firstLineChars="0"/>
              <w:jc w:val="center"/>
              <w:rPr>
                <w:rFonts w:hint="default" w:ascii="宋体" w:hAnsi="宋体" w:cs="宋体"/>
                <w:sz w:val="18"/>
                <w:szCs w:val="18"/>
                <w:lang w:val="en-US" w:eastAsia="zh-CN"/>
                <w:woUserID w:val="1"/>
              </w:rPr>
            </w:pPr>
            <w:r>
              <w:rPr>
                <w:rFonts w:hint="default" w:ascii="宋体" w:hAnsi="宋体" w:cs="宋体"/>
                <w:sz w:val="18"/>
                <w:szCs w:val="18"/>
                <w:lang w:val="en-US" w:eastAsia="zh-CN"/>
                <w:woUserID w:val="5"/>
              </w:rPr>
              <w:t>消防电话系统</w:t>
            </w:r>
          </w:p>
        </w:tc>
        <w:tc>
          <w:tcPr>
            <w:tcW w:w="5185" w:type="dxa"/>
            <w:tcBorders>
              <w:top w:val="single" w:color="000000" w:sz="4" w:space="0"/>
              <w:left w:val="single" w:color="000000" w:sz="4" w:space="0"/>
              <w:bottom w:val="single" w:color="000000" w:sz="4" w:space="0"/>
              <w:right w:val="single" w:color="000000" w:sz="4" w:space="0"/>
            </w:tcBorders>
            <w:vAlign w:val="center"/>
          </w:tcPr>
          <w:p w14:paraId="6E1468CE">
            <w:pPr>
              <w:spacing w:line="240" w:lineRule="auto"/>
              <w:ind w:left="0" w:leftChars="0" w:firstLine="0" w:firstLineChars="0"/>
              <w:jc w:val="both"/>
              <w:rPr>
                <w:rFonts w:hint="default" w:ascii="宋体" w:hAnsi="宋体" w:cs="宋体"/>
                <w:sz w:val="18"/>
                <w:szCs w:val="18"/>
                <w:lang w:val="en-US" w:eastAsia="zh-CN"/>
                <w:woUserID w:val="1"/>
              </w:rPr>
            </w:pPr>
            <w:r>
              <w:rPr>
                <w:rFonts w:hint="eastAsia" w:ascii="宋体" w:hAnsi="宋体" w:cs="宋体"/>
                <w:sz w:val="18"/>
                <w:szCs w:val="18"/>
                <w:lang w:val="en-US" w:eastAsia="zh-CN"/>
                <w:woUserID w:val="1"/>
              </w:rPr>
              <w:t>消防专用电话总机、消防专用电话分机、电话插孔、插孔电话机外观完好，工作状态正常</w:t>
            </w:r>
            <w:r>
              <w:rPr>
                <w:rFonts w:hint="default" w:ascii="宋体" w:hAnsi="宋体" w:cs="宋体"/>
                <w:sz w:val="18"/>
                <w:szCs w:val="18"/>
                <w:lang w:val="en-US" w:eastAsia="zh-CN"/>
                <w:woUserID w:val="1"/>
              </w:rPr>
              <w:t>。</w:t>
            </w:r>
          </w:p>
        </w:tc>
        <w:tc>
          <w:tcPr>
            <w:tcW w:w="407" w:type="dxa"/>
            <w:tcBorders>
              <w:top w:val="single" w:color="000000" w:sz="4" w:space="0"/>
              <w:left w:val="single" w:color="000000" w:sz="4" w:space="0"/>
              <w:bottom w:val="single" w:color="000000" w:sz="4" w:space="0"/>
              <w:right w:val="single" w:color="000000" w:sz="4" w:space="0"/>
            </w:tcBorders>
            <w:vAlign w:val="center"/>
          </w:tcPr>
          <w:p w14:paraId="59AD4AAA">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5D64A1C1">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2600FAC6">
            <w:pPr>
              <w:pStyle w:val="235"/>
              <w:ind w:left="0" w:leftChars="0" w:firstLine="0" w:firstLineChars="0"/>
              <w:jc w:val="center"/>
              <w:rPr>
                <w:lang w:eastAsia="zh-CN"/>
              </w:rPr>
            </w:pPr>
          </w:p>
        </w:tc>
      </w:tr>
      <w:tr w14:paraId="10D1B0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 w:hRule="atLeast"/>
        </w:trPr>
        <w:tc>
          <w:tcPr>
            <w:tcW w:w="819" w:type="dxa"/>
            <w:vMerge w:val="restart"/>
            <w:tcBorders>
              <w:top w:val="single" w:color="000000" w:sz="4" w:space="0"/>
              <w:left w:val="single" w:color="000000" w:sz="4" w:space="0"/>
              <w:bottom w:val="single" w:color="000000" w:sz="4" w:space="0"/>
              <w:right w:val="single" w:color="000000" w:sz="4" w:space="0"/>
            </w:tcBorders>
            <w:vAlign w:val="center"/>
          </w:tcPr>
          <w:p w14:paraId="3A055D33">
            <w:pPr>
              <w:spacing w:line="240" w:lineRule="auto"/>
              <w:ind w:left="0" w:leftChars="0" w:firstLine="0" w:firstLineChars="0"/>
              <w:jc w:val="center"/>
              <w:rPr>
                <w:rFonts w:hint="default" w:ascii="宋体" w:hAnsi="宋体" w:cs="宋体"/>
                <w:sz w:val="18"/>
                <w:szCs w:val="18"/>
                <w:woUserID w:val="5"/>
              </w:rPr>
            </w:pPr>
          </w:p>
          <w:p w14:paraId="2C01DDC1">
            <w:pPr>
              <w:spacing w:line="240" w:lineRule="auto"/>
              <w:ind w:left="0" w:leftChars="0" w:firstLine="0" w:firstLineChars="0"/>
              <w:jc w:val="center"/>
              <w:rPr>
                <w:rFonts w:hint="default" w:ascii="宋体" w:hAnsi="宋体" w:cs="宋体"/>
                <w:sz w:val="18"/>
                <w:szCs w:val="18"/>
                <w:woUserID w:val="5"/>
              </w:rPr>
            </w:pPr>
          </w:p>
          <w:p w14:paraId="59E23C92">
            <w:pPr>
              <w:spacing w:line="240" w:lineRule="auto"/>
              <w:ind w:left="0" w:leftChars="0" w:firstLine="0" w:firstLineChars="0"/>
              <w:jc w:val="center"/>
              <w:rPr>
                <w:rFonts w:hint="default" w:ascii="宋体" w:hAnsi="宋体" w:cs="宋体"/>
                <w:sz w:val="18"/>
                <w:szCs w:val="18"/>
                <w:woUserID w:val="5"/>
              </w:rPr>
            </w:pPr>
            <w:r>
              <w:rPr>
                <w:rFonts w:hint="default" w:ascii="宋体" w:hAnsi="宋体" w:cs="宋体"/>
                <w:sz w:val="18"/>
                <w:szCs w:val="18"/>
                <w:woUserID w:val="5"/>
              </w:rPr>
              <w:t>防火分隔设施及安全疏散设施</w:t>
            </w:r>
          </w:p>
        </w:tc>
        <w:tc>
          <w:tcPr>
            <w:tcW w:w="5185" w:type="dxa"/>
            <w:tcBorders>
              <w:top w:val="single" w:color="000000" w:sz="4" w:space="0"/>
              <w:left w:val="single" w:color="000000" w:sz="4" w:space="0"/>
              <w:bottom w:val="single" w:color="000000" w:sz="4" w:space="0"/>
              <w:right w:val="single" w:color="000000" w:sz="4" w:space="0"/>
            </w:tcBorders>
            <w:vAlign w:val="center"/>
          </w:tcPr>
          <w:p w14:paraId="6C2F3AFC">
            <w:pPr>
              <w:pStyle w:val="168"/>
              <w:numPr>
                <w:ilvl w:val="4"/>
                <w:numId w:val="0"/>
              </w:numPr>
              <w:spacing w:line="240" w:lineRule="auto"/>
              <w:ind w:leftChars="0"/>
              <w:jc w:val="both"/>
              <w:rPr>
                <w:rFonts w:hint="eastAsia" w:ascii="宋体" w:hAnsi="宋体" w:cs="宋体"/>
                <w:sz w:val="18"/>
                <w:szCs w:val="18"/>
              </w:rPr>
            </w:pPr>
            <w:r>
              <w:rPr>
                <w:rFonts w:hint="default" w:ascii="Times New Roman"/>
                <w:sz w:val="18"/>
                <w:szCs w:val="18"/>
                <w:woUserID w:val="3"/>
              </w:rPr>
              <w:t>1)</w:t>
            </w:r>
            <w:r>
              <w:rPr>
                <w:rFonts w:hint="eastAsia" w:ascii="Times New Roman"/>
                <w:sz w:val="18"/>
                <w:szCs w:val="18"/>
                <w:woUserID w:val="3"/>
              </w:rPr>
              <w:t>防火门外观完好，表面无凹陷、划伤、漆膜剥落等缺陷。周边防火封堵密实。</w:t>
            </w:r>
          </w:p>
        </w:tc>
        <w:tc>
          <w:tcPr>
            <w:tcW w:w="407" w:type="dxa"/>
            <w:tcBorders>
              <w:top w:val="single" w:color="000000" w:sz="4" w:space="0"/>
              <w:left w:val="single" w:color="000000" w:sz="4" w:space="0"/>
              <w:bottom w:val="single" w:color="000000" w:sz="4" w:space="0"/>
              <w:right w:val="single" w:color="000000" w:sz="4" w:space="0"/>
            </w:tcBorders>
            <w:vAlign w:val="center"/>
          </w:tcPr>
          <w:p w14:paraId="27DD3AED">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4FB58A66">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466CC65B">
            <w:pPr>
              <w:pStyle w:val="235"/>
              <w:ind w:left="0" w:leftChars="0" w:firstLine="0" w:firstLineChars="0"/>
              <w:jc w:val="center"/>
              <w:rPr>
                <w:lang w:eastAsia="zh-CN"/>
              </w:rPr>
            </w:pPr>
          </w:p>
        </w:tc>
      </w:tr>
      <w:tr w14:paraId="6BCAFC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4555A172">
            <w:pPr>
              <w:spacing w:line="240" w:lineRule="auto"/>
              <w:ind w:left="0" w:leftChars="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4DDC5237">
            <w:pPr>
              <w:pStyle w:val="168"/>
              <w:numPr>
                <w:ilvl w:val="4"/>
                <w:numId w:val="0"/>
              </w:numPr>
              <w:spacing w:line="240" w:lineRule="auto"/>
              <w:ind w:leftChars="0"/>
              <w:jc w:val="both"/>
              <w:rPr>
                <w:rFonts w:hint="eastAsia" w:ascii="宋体" w:hAnsi="宋体" w:cs="宋体"/>
                <w:sz w:val="18"/>
                <w:szCs w:val="18"/>
              </w:rPr>
            </w:pPr>
            <w:r>
              <w:rPr>
                <w:rFonts w:hint="default" w:ascii="Times New Roman"/>
                <w:sz w:val="18"/>
                <w:szCs w:val="18"/>
                <w:woUserID w:val="3"/>
              </w:rPr>
              <w:t>2)</w:t>
            </w:r>
            <w:r>
              <w:rPr>
                <w:rFonts w:hint="eastAsia" w:ascii="Times New Roman"/>
                <w:sz w:val="18"/>
                <w:szCs w:val="18"/>
                <w:woUserID w:val="3"/>
              </w:rPr>
              <w:t>防火门活动配件（闭门器、顺位器、锁、合页等）齐全有效，能保证防火门灵活启闭到位。玻璃、防火密封件等配件安装粘贴牢固、完整。</w:t>
            </w:r>
          </w:p>
        </w:tc>
        <w:tc>
          <w:tcPr>
            <w:tcW w:w="407" w:type="dxa"/>
            <w:tcBorders>
              <w:top w:val="single" w:color="000000" w:sz="4" w:space="0"/>
              <w:left w:val="single" w:color="000000" w:sz="4" w:space="0"/>
              <w:bottom w:val="single" w:color="000000" w:sz="4" w:space="0"/>
              <w:right w:val="single" w:color="000000" w:sz="4" w:space="0"/>
            </w:tcBorders>
            <w:vAlign w:val="center"/>
          </w:tcPr>
          <w:p w14:paraId="39DC48EF">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6DEEDAC5">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2779D857">
            <w:pPr>
              <w:pStyle w:val="235"/>
              <w:ind w:left="0" w:leftChars="0" w:firstLine="0" w:firstLineChars="0"/>
              <w:jc w:val="center"/>
              <w:rPr>
                <w:lang w:eastAsia="zh-CN"/>
              </w:rPr>
            </w:pPr>
          </w:p>
        </w:tc>
      </w:tr>
      <w:tr w14:paraId="734EFB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3D274E95">
            <w:pPr>
              <w:spacing w:line="240" w:lineRule="auto"/>
              <w:ind w:left="0" w:leftChars="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713839ED">
            <w:pPr>
              <w:spacing w:line="240" w:lineRule="auto"/>
              <w:ind w:left="0" w:leftChars="0" w:firstLine="0" w:firstLineChars="0"/>
              <w:jc w:val="both"/>
              <w:rPr>
                <w:rFonts w:hint="eastAsia" w:ascii="宋体" w:hAnsi="宋体" w:cs="宋体"/>
                <w:sz w:val="18"/>
                <w:szCs w:val="18"/>
                <w:lang w:eastAsia="zh-CN"/>
                <w:woUserID w:val="1"/>
              </w:rPr>
            </w:pPr>
            <w:r>
              <w:rPr>
                <w:rFonts w:hint="default" w:ascii="宋体" w:hAnsi="宋体" w:cs="宋体"/>
                <w:sz w:val="18"/>
                <w:szCs w:val="18"/>
                <w:lang w:eastAsia="zh-CN"/>
                <w:woUserID w:val="1"/>
              </w:rPr>
              <w:t>3)</w:t>
            </w:r>
            <w:r>
              <w:rPr>
                <w:rFonts w:hint="eastAsia" w:ascii="宋体" w:hAnsi="宋体" w:cs="宋体"/>
                <w:sz w:val="18"/>
                <w:szCs w:val="18"/>
                <w:lang w:eastAsia="zh-CN"/>
                <w:woUserID w:val="1"/>
              </w:rPr>
              <w:t>防火门标识清晰，有“防火门”标识，常闭防火门有“保持防火门关闭”标识。</w:t>
            </w:r>
          </w:p>
        </w:tc>
        <w:tc>
          <w:tcPr>
            <w:tcW w:w="407" w:type="dxa"/>
            <w:tcBorders>
              <w:top w:val="single" w:color="000000" w:sz="4" w:space="0"/>
              <w:left w:val="single" w:color="000000" w:sz="4" w:space="0"/>
              <w:bottom w:val="single" w:color="000000" w:sz="4" w:space="0"/>
              <w:right w:val="single" w:color="000000" w:sz="4" w:space="0"/>
            </w:tcBorders>
            <w:vAlign w:val="center"/>
          </w:tcPr>
          <w:p w14:paraId="55FB0B8B">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5A3C47E3">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44283A54">
            <w:pPr>
              <w:pStyle w:val="235"/>
              <w:ind w:left="0" w:leftChars="0" w:firstLine="0" w:firstLineChars="0"/>
              <w:jc w:val="center"/>
              <w:rPr>
                <w:lang w:eastAsia="zh-CN"/>
              </w:rPr>
            </w:pPr>
          </w:p>
        </w:tc>
      </w:tr>
      <w:tr w14:paraId="786432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34DFC92F">
            <w:pPr>
              <w:spacing w:line="240" w:lineRule="auto"/>
              <w:ind w:left="0" w:leftChars="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70EAC1CE">
            <w:pPr>
              <w:spacing w:line="240" w:lineRule="auto"/>
              <w:ind w:left="0" w:leftChars="0" w:firstLine="0" w:firstLineChars="0"/>
              <w:jc w:val="both"/>
              <w:rPr>
                <w:rFonts w:hint="eastAsia" w:ascii="宋体" w:hAnsi="宋体" w:cs="宋体"/>
                <w:sz w:val="18"/>
                <w:szCs w:val="18"/>
                <w:lang w:eastAsia="zh-CN"/>
                <w:woUserID w:val="1"/>
              </w:rPr>
            </w:pPr>
            <w:r>
              <w:rPr>
                <w:rFonts w:hint="default" w:ascii="宋体" w:hAnsi="宋体" w:cs="宋体"/>
                <w:sz w:val="18"/>
                <w:szCs w:val="18"/>
                <w:lang w:eastAsia="zh-CN"/>
                <w:woUserID w:val="1"/>
              </w:rPr>
              <w:t>4)</w:t>
            </w:r>
            <w:r>
              <w:rPr>
                <w:rFonts w:hint="eastAsia" w:ascii="宋体" w:hAnsi="宋体" w:cs="宋体"/>
                <w:sz w:val="18"/>
                <w:szCs w:val="18"/>
                <w:lang w:eastAsia="zh-CN"/>
                <w:woUserID w:val="1"/>
              </w:rPr>
              <w:t>防火门周边无遮挡，开闭正常。常闭防火门处于关闭状态</w:t>
            </w:r>
            <w:r>
              <w:rPr>
                <w:rFonts w:hint="default" w:ascii="宋体" w:hAnsi="宋体" w:cs="宋体"/>
                <w:sz w:val="18"/>
                <w:szCs w:val="18"/>
                <w:lang w:eastAsia="zh-CN"/>
                <w:woUserID w:val="1"/>
              </w:rPr>
              <w:t>，常开防火门处于常开状态</w:t>
            </w:r>
            <w:r>
              <w:rPr>
                <w:rFonts w:hint="eastAsia" w:ascii="宋体" w:hAnsi="宋体" w:cs="宋体"/>
                <w:sz w:val="18"/>
                <w:szCs w:val="18"/>
                <w:lang w:eastAsia="zh-CN"/>
                <w:woUserID w:val="1"/>
              </w:rPr>
              <w:t>。</w:t>
            </w:r>
          </w:p>
        </w:tc>
        <w:tc>
          <w:tcPr>
            <w:tcW w:w="407" w:type="dxa"/>
            <w:tcBorders>
              <w:top w:val="single" w:color="000000" w:sz="4" w:space="0"/>
              <w:left w:val="single" w:color="000000" w:sz="4" w:space="0"/>
              <w:bottom w:val="single" w:color="000000" w:sz="4" w:space="0"/>
              <w:right w:val="single" w:color="000000" w:sz="4" w:space="0"/>
            </w:tcBorders>
            <w:vAlign w:val="center"/>
          </w:tcPr>
          <w:p w14:paraId="1893E8F8">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716A7AB9">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2448DB3F">
            <w:pPr>
              <w:pStyle w:val="235"/>
              <w:ind w:left="0" w:leftChars="0" w:firstLine="0" w:firstLineChars="0"/>
              <w:jc w:val="center"/>
              <w:rPr>
                <w:lang w:eastAsia="zh-CN"/>
              </w:rPr>
            </w:pPr>
          </w:p>
        </w:tc>
      </w:tr>
      <w:tr w14:paraId="4CC793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2"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3192E462">
            <w:pPr>
              <w:spacing w:line="240" w:lineRule="auto"/>
              <w:ind w:left="0" w:leftChars="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0B6FDD8B">
            <w:pPr>
              <w:spacing w:line="240" w:lineRule="auto"/>
              <w:ind w:left="0" w:leftChars="0" w:firstLine="0" w:firstLineChars="0"/>
              <w:jc w:val="both"/>
              <w:rPr>
                <w:rFonts w:hint="eastAsia" w:ascii="宋体" w:hAnsi="宋体" w:cs="宋体"/>
                <w:sz w:val="18"/>
                <w:szCs w:val="18"/>
                <w:lang w:eastAsia="zh-CN"/>
                <w:woUserID w:val="1"/>
              </w:rPr>
            </w:pPr>
            <w:r>
              <w:rPr>
                <w:rFonts w:hint="default" w:ascii="宋体" w:hAnsi="宋体" w:cs="宋体"/>
                <w:sz w:val="18"/>
                <w:szCs w:val="18"/>
                <w:lang w:eastAsia="zh-CN"/>
                <w:woUserID w:val="1"/>
              </w:rPr>
              <w:t>5)</w:t>
            </w:r>
            <w:r>
              <w:rPr>
                <w:rFonts w:hint="eastAsia" w:ascii="宋体" w:hAnsi="宋体" w:cs="宋体"/>
                <w:sz w:val="18"/>
                <w:szCs w:val="18"/>
                <w:lang w:eastAsia="zh-CN"/>
                <w:woUserID w:val="1"/>
              </w:rPr>
              <w:t>防火门监控器和门磁开关外观完好，紧固部位无松动。天然气舱室及夹层设置的防火门监控器和门磁开关有防爆标识。</w:t>
            </w:r>
          </w:p>
        </w:tc>
        <w:tc>
          <w:tcPr>
            <w:tcW w:w="407" w:type="dxa"/>
            <w:tcBorders>
              <w:top w:val="single" w:color="000000" w:sz="4" w:space="0"/>
              <w:left w:val="single" w:color="000000" w:sz="4" w:space="0"/>
              <w:bottom w:val="single" w:color="000000" w:sz="4" w:space="0"/>
              <w:right w:val="single" w:color="000000" w:sz="4" w:space="0"/>
            </w:tcBorders>
            <w:vAlign w:val="center"/>
          </w:tcPr>
          <w:p w14:paraId="6A2A5AF0">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3E29CA56">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3AE62EAD">
            <w:pPr>
              <w:pStyle w:val="235"/>
              <w:ind w:left="0" w:leftChars="0" w:firstLine="0" w:firstLineChars="0"/>
              <w:jc w:val="center"/>
              <w:rPr>
                <w:lang w:eastAsia="zh-CN"/>
              </w:rPr>
            </w:pPr>
          </w:p>
        </w:tc>
      </w:tr>
      <w:tr w14:paraId="0CFDBB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776A240E">
            <w:pPr>
              <w:spacing w:line="240" w:lineRule="auto"/>
              <w:ind w:left="0" w:leftChars="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44325F20">
            <w:pPr>
              <w:spacing w:line="240" w:lineRule="auto"/>
              <w:ind w:left="0" w:leftChars="0" w:firstLine="0" w:firstLineChars="0"/>
              <w:jc w:val="both"/>
              <w:rPr>
                <w:rFonts w:hint="eastAsia" w:ascii="宋体" w:hAnsi="宋体" w:cs="宋体"/>
                <w:sz w:val="18"/>
                <w:szCs w:val="18"/>
                <w:lang w:eastAsia="zh-CN"/>
                <w:woUserID w:val="1"/>
              </w:rPr>
            </w:pPr>
            <w:r>
              <w:rPr>
                <w:rFonts w:hint="default" w:ascii="宋体" w:hAnsi="宋体" w:cs="宋体"/>
                <w:sz w:val="18"/>
                <w:szCs w:val="18"/>
                <w:lang w:eastAsia="zh-CN"/>
                <w:woUserID w:val="1"/>
              </w:rPr>
              <w:t>6)</w:t>
            </w:r>
            <w:r>
              <w:rPr>
                <w:rFonts w:hint="eastAsia" w:ascii="宋体" w:hAnsi="宋体" w:cs="宋体"/>
                <w:sz w:val="18"/>
                <w:szCs w:val="18"/>
                <w:lang w:eastAsia="zh-CN"/>
                <w:woUserID w:val="1"/>
              </w:rPr>
              <w:t>防火门监控器处于正常监视状态，无报警现象，指示灯、显示器无异常显示。</w:t>
            </w:r>
          </w:p>
        </w:tc>
        <w:tc>
          <w:tcPr>
            <w:tcW w:w="407" w:type="dxa"/>
            <w:tcBorders>
              <w:top w:val="single" w:color="000000" w:sz="4" w:space="0"/>
              <w:left w:val="single" w:color="000000" w:sz="4" w:space="0"/>
              <w:bottom w:val="single" w:color="000000" w:sz="4" w:space="0"/>
              <w:right w:val="single" w:color="000000" w:sz="4" w:space="0"/>
            </w:tcBorders>
            <w:vAlign w:val="center"/>
          </w:tcPr>
          <w:p w14:paraId="46C70218">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1870C696">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0A5F3387">
            <w:pPr>
              <w:pStyle w:val="235"/>
              <w:ind w:left="0" w:leftChars="0" w:firstLine="0" w:firstLineChars="0"/>
              <w:jc w:val="center"/>
              <w:rPr>
                <w:lang w:eastAsia="zh-CN"/>
              </w:rPr>
            </w:pPr>
          </w:p>
        </w:tc>
      </w:tr>
      <w:tr w14:paraId="3A7D2C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0F86EBCE">
            <w:pPr>
              <w:spacing w:line="240" w:lineRule="auto"/>
              <w:ind w:left="0" w:leftChars="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7540D808">
            <w:pPr>
              <w:spacing w:line="240" w:lineRule="auto"/>
              <w:ind w:left="0" w:leftChars="0" w:firstLine="0" w:firstLineChars="0"/>
              <w:jc w:val="both"/>
              <w:rPr>
                <w:rFonts w:hint="eastAsia" w:ascii="宋体" w:hAnsi="宋体" w:cs="宋体"/>
                <w:sz w:val="18"/>
                <w:szCs w:val="18"/>
                <w:lang w:eastAsia="zh-CN"/>
                <w:woUserID w:val="1"/>
              </w:rPr>
            </w:pPr>
            <w:r>
              <w:rPr>
                <w:rFonts w:hint="default" w:ascii="宋体" w:hAnsi="宋体" w:cs="宋体"/>
                <w:sz w:val="18"/>
                <w:szCs w:val="18"/>
                <w:lang w:eastAsia="zh-CN"/>
                <w:woUserID w:val="1"/>
              </w:rPr>
              <w:t>7)</w:t>
            </w:r>
            <w:r>
              <w:rPr>
                <w:rFonts w:hint="eastAsia" w:ascii="宋体" w:hAnsi="宋体" w:cs="宋体"/>
                <w:sz w:val="18"/>
                <w:szCs w:val="18"/>
                <w:lang w:eastAsia="zh-CN"/>
                <w:woUserID w:val="1"/>
              </w:rPr>
              <w:t>防火墙外观完整、无裂缝，管线穿过防火墙的防火封堵密实。</w:t>
            </w:r>
          </w:p>
        </w:tc>
        <w:tc>
          <w:tcPr>
            <w:tcW w:w="407" w:type="dxa"/>
            <w:tcBorders>
              <w:top w:val="single" w:color="000000" w:sz="4" w:space="0"/>
              <w:left w:val="single" w:color="000000" w:sz="4" w:space="0"/>
              <w:bottom w:val="single" w:color="000000" w:sz="4" w:space="0"/>
              <w:right w:val="single" w:color="000000" w:sz="4" w:space="0"/>
            </w:tcBorders>
            <w:vAlign w:val="center"/>
          </w:tcPr>
          <w:p w14:paraId="2DD66E65">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380017EF">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4163EC92">
            <w:pPr>
              <w:pStyle w:val="235"/>
              <w:ind w:left="0" w:leftChars="0" w:firstLine="0" w:firstLineChars="0"/>
              <w:jc w:val="center"/>
              <w:rPr>
                <w:lang w:eastAsia="zh-CN"/>
              </w:rPr>
            </w:pPr>
          </w:p>
        </w:tc>
      </w:tr>
      <w:tr w14:paraId="35A212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5CEA083C">
            <w:pPr>
              <w:spacing w:line="240" w:lineRule="auto"/>
              <w:ind w:left="0" w:leftChars="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4428BD8D">
            <w:pPr>
              <w:spacing w:line="240" w:lineRule="auto"/>
              <w:ind w:left="0" w:leftChars="0" w:firstLine="0" w:firstLineChars="0"/>
              <w:jc w:val="both"/>
              <w:rPr>
                <w:rFonts w:hint="eastAsia" w:ascii="宋体" w:hAnsi="宋体" w:cs="宋体"/>
                <w:sz w:val="18"/>
                <w:szCs w:val="18"/>
                <w:lang w:eastAsia="zh-CN"/>
                <w:woUserID w:val="1"/>
              </w:rPr>
            </w:pPr>
            <w:r>
              <w:rPr>
                <w:rFonts w:hint="default" w:ascii="宋体" w:hAnsi="宋体" w:cs="宋体"/>
                <w:sz w:val="18"/>
                <w:szCs w:val="18"/>
                <w:lang w:eastAsia="zh-CN"/>
                <w:woUserID w:val="1"/>
              </w:rPr>
              <w:t>8)</w:t>
            </w:r>
            <w:r>
              <w:rPr>
                <w:rFonts w:hint="eastAsia" w:ascii="宋体" w:hAnsi="宋体" w:cs="宋体"/>
                <w:sz w:val="18"/>
                <w:szCs w:val="18"/>
                <w:lang w:eastAsia="zh-CN"/>
                <w:woUserID w:val="1"/>
              </w:rPr>
              <w:t>防火阀外观完好，处于正常启闭状态。</w:t>
            </w:r>
          </w:p>
        </w:tc>
        <w:tc>
          <w:tcPr>
            <w:tcW w:w="407" w:type="dxa"/>
            <w:tcBorders>
              <w:top w:val="single" w:color="000000" w:sz="4" w:space="0"/>
              <w:left w:val="single" w:color="000000" w:sz="4" w:space="0"/>
              <w:bottom w:val="single" w:color="000000" w:sz="4" w:space="0"/>
              <w:right w:val="single" w:color="000000" w:sz="4" w:space="0"/>
            </w:tcBorders>
            <w:vAlign w:val="center"/>
          </w:tcPr>
          <w:p w14:paraId="7AB80215">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75DD9F2C">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625536A2">
            <w:pPr>
              <w:pStyle w:val="235"/>
              <w:ind w:left="0" w:leftChars="0" w:firstLine="0" w:firstLineChars="0"/>
              <w:jc w:val="center"/>
              <w:rPr>
                <w:lang w:eastAsia="zh-CN"/>
              </w:rPr>
            </w:pPr>
          </w:p>
        </w:tc>
      </w:tr>
      <w:tr w14:paraId="0B9140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0177FAF4">
            <w:pPr>
              <w:spacing w:line="240" w:lineRule="auto"/>
              <w:ind w:left="0" w:leftChars="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392A93CD">
            <w:pPr>
              <w:spacing w:line="240" w:lineRule="auto"/>
              <w:ind w:left="0" w:leftChars="0" w:firstLine="0" w:firstLineChars="0"/>
              <w:jc w:val="both"/>
              <w:rPr>
                <w:rFonts w:hint="eastAsia" w:ascii="宋体" w:hAnsi="宋体" w:cs="宋体"/>
                <w:sz w:val="18"/>
                <w:szCs w:val="18"/>
                <w:lang w:eastAsia="zh-CN"/>
                <w:woUserID w:val="1"/>
              </w:rPr>
            </w:pPr>
            <w:r>
              <w:rPr>
                <w:rFonts w:hint="default" w:ascii="宋体" w:hAnsi="宋体" w:cs="宋体"/>
                <w:sz w:val="18"/>
                <w:szCs w:val="18"/>
                <w:lang w:eastAsia="zh-CN"/>
                <w:woUserID w:val="1"/>
              </w:rPr>
              <w:t>9)</w:t>
            </w:r>
            <w:r>
              <w:rPr>
                <w:rFonts w:hint="eastAsia" w:ascii="宋体" w:hAnsi="宋体" w:cs="宋体"/>
                <w:sz w:val="18"/>
                <w:szCs w:val="18"/>
                <w:lang w:eastAsia="zh-CN"/>
                <w:woUserID w:val="1"/>
              </w:rPr>
              <w:t>疏散（逃生）通道畅通、逃生自救设施完好。</w:t>
            </w:r>
          </w:p>
        </w:tc>
        <w:tc>
          <w:tcPr>
            <w:tcW w:w="407" w:type="dxa"/>
            <w:tcBorders>
              <w:top w:val="single" w:color="000000" w:sz="4" w:space="0"/>
              <w:left w:val="single" w:color="000000" w:sz="4" w:space="0"/>
              <w:bottom w:val="single" w:color="000000" w:sz="4" w:space="0"/>
              <w:right w:val="single" w:color="000000" w:sz="4" w:space="0"/>
            </w:tcBorders>
            <w:vAlign w:val="center"/>
          </w:tcPr>
          <w:p w14:paraId="12AB087A">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2BB06ACE">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16A5CD2C">
            <w:pPr>
              <w:pStyle w:val="235"/>
              <w:ind w:left="0" w:leftChars="0" w:firstLine="0" w:firstLineChars="0"/>
              <w:jc w:val="center"/>
              <w:rPr>
                <w:lang w:eastAsia="zh-CN"/>
              </w:rPr>
            </w:pPr>
          </w:p>
        </w:tc>
      </w:tr>
      <w:tr w14:paraId="4DA720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625B7A4C">
            <w:pPr>
              <w:spacing w:line="240" w:lineRule="auto"/>
              <w:ind w:left="0" w:leftChars="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7B0BA514">
            <w:pPr>
              <w:spacing w:line="240" w:lineRule="auto"/>
              <w:ind w:left="0" w:leftChars="0" w:firstLine="0" w:firstLineChars="0"/>
              <w:jc w:val="both"/>
              <w:rPr>
                <w:rFonts w:hint="eastAsia" w:ascii="宋体" w:hAnsi="宋体" w:cs="宋体"/>
                <w:sz w:val="18"/>
                <w:szCs w:val="18"/>
                <w:lang w:eastAsia="zh-CN"/>
                <w:woUserID w:val="1"/>
              </w:rPr>
            </w:pPr>
            <w:r>
              <w:rPr>
                <w:rFonts w:hint="default" w:ascii="宋体" w:hAnsi="宋体" w:cs="宋体"/>
                <w:sz w:val="18"/>
                <w:szCs w:val="18"/>
                <w:lang w:eastAsia="zh-CN"/>
                <w:woUserID w:val="1"/>
              </w:rPr>
              <w:t>10)</w:t>
            </w:r>
            <w:r>
              <w:rPr>
                <w:rFonts w:hint="eastAsia" w:ascii="宋体" w:hAnsi="宋体" w:cs="宋体"/>
                <w:sz w:val="18"/>
                <w:szCs w:val="18"/>
                <w:lang w:eastAsia="zh-CN"/>
                <w:woUserID w:val="1"/>
              </w:rPr>
              <w:t>夹层防火盖板及井盖外观完整、封堵严密，且处于关闭状态。</w:t>
            </w:r>
          </w:p>
        </w:tc>
        <w:tc>
          <w:tcPr>
            <w:tcW w:w="407" w:type="dxa"/>
            <w:tcBorders>
              <w:top w:val="single" w:color="000000" w:sz="4" w:space="0"/>
              <w:left w:val="single" w:color="000000" w:sz="4" w:space="0"/>
              <w:bottom w:val="single" w:color="000000" w:sz="4" w:space="0"/>
              <w:right w:val="single" w:color="000000" w:sz="4" w:space="0"/>
            </w:tcBorders>
            <w:vAlign w:val="center"/>
          </w:tcPr>
          <w:p w14:paraId="544FF481">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2EACF139">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0B2A8B62">
            <w:pPr>
              <w:pStyle w:val="235"/>
              <w:ind w:left="0" w:leftChars="0" w:firstLine="0" w:firstLineChars="0"/>
              <w:jc w:val="center"/>
              <w:rPr>
                <w:lang w:eastAsia="zh-CN"/>
              </w:rPr>
            </w:pPr>
          </w:p>
        </w:tc>
      </w:tr>
      <w:tr w14:paraId="4EE8CB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19" w:type="dxa"/>
            <w:vMerge w:val="restart"/>
            <w:tcBorders>
              <w:top w:val="single" w:color="000000" w:sz="4" w:space="0"/>
              <w:left w:val="single" w:color="000000" w:sz="4" w:space="0"/>
              <w:bottom w:val="single" w:color="000000" w:sz="4" w:space="0"/>
              <w:right w:val="single" w:color="000000" w:sz="4" w:space="0"/>
            </w:tcBorders>
            <w:vAlign w:val="center"/>
          </w:tcPr>
          <w:p w14:paraId="0DD1822A">
            <w:pPr>
              <w:spacing w:line="240" w:lineRule="auto"/>
              <w:ind w:left="0" w:leftChars="0" w:firstLine="0" w:firstLineChars="0"/>
              <w:jc w:val="center"/>
              <w:rPr>
                <w:rFonts w:hint="default" w:ascii="宋体" w:hAnsi="宋体" w:cs="宋体"/>
                <w:sz w:val="18"/>
                <w:szCs w:val="18"/>
                <w:woUserID w:val="5"/>
              </w:rPr>
            </w:pPr>
            <w:r>
              <w:rPr>
                <w:rFonts w:hint="default" w:ascii="宋体" w:hAnsi="宋体" w:cs="宋体"/>
                <w:sz w:val="18"/>
                <w:szCs w:val="18"/>
                <w:woUserID w:val="5"/>
              </w:rPr>
              <w:t>灭火器</w:t>
            </w:r>
          </w:p>
        </w:tc>
        <w:tc>
          <w:tcPr>
            <w:tcW w:w="5185" w:type="dxa"/>
            <w:tcBorders>
              <w:top w:val="single" w:color="000000" w:sz="4" w:space="0"/>
              <w:left w:val="single" w:color="000000" w:sz="4" w:space="0"/>
              <w:bottom w:val="single" w:color="000000" w:sz="4" w:space="0"/>
              <w:right w:val="single" w:color="000000" w:sz="4" w:space="0"/>
            </w:tcBorders>
            <w:vAlign w:val="center"/>
          </w:tcPr>
          <w:p w14:paraId="0173B432">
            <w:pPr>
              <w:keepNext w:val="0"/>
              <w:keepLines w:val="0"/>
              <w:widowControl/>
              <w:suppressLineNumbers w:val="0"/>
              <w:spacing w:before="0" w:beforeAutospacing="0" w:after="0" w:afterAutospacing="0" w:line="240" w:lineRule="auto"/>
              <w:ind w:left="0" w:leftChars="0" w:right="0" w:firstLine="0" w:firstLineChars="0"/>
              <w:jc w:val="both"/>
              <w:rPr>
                <w:rFonts w:hint="default" w:ascii="宋体" w:hAnsi="宋体" w:cs="宋体"/>
                <w:sz w:val="18"/>
                <w:szCs w:val="18"/>
                <w:lang w:eastAsia="zh-CN"/>
                <w:woUserID w:val="5"/>
              </w:rPr>
            </w:pPr>
            <w:r>
              <w:rPr>
                <w:rFonts w:hint="default" w:ascii="宋体" w:hAnsi="宋体" w:cs="宋体"/>
                <w:sz w:val="18"/>
                <w:szCs w:val="18"/>
                <w:lang w:eastAsia="zh-CN"/>
                <w:woUserID w:val="5"/>
              </w:rPr>
              <w:t>1）灭火器外观完好，无明显凹痕和机械损伤，无锈蚀和腐蚀痕迹。</w:t>
            </w:r>
          </w:p>
        </w:tc>
        <w:tc>
          <w:tcPr>
            <w:tcW w:w="407" w:type="dxa"/>
            <w:tcBorders>
              <w:top w:val="single" w:color="000000" w:sz="4" w:space="0"/>
              <w:left w:val="single" w:color="000000" w:sz="4" w:space="0"/>
              <w:bottom w:val="single" w:color="000000" w:sz="4" w:space="0"/>
              <w:right w:val="single" w:color="000000" w:sz="4" w:space="0"/>
            </w:tcBorders>
            <w:vAlign w:val="center"/>
          </w:tcPr>
          <w:p w14:paraId="70B8E51B">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15520C1F">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26C7F9AD">
            <w:pPr>
              <w:pStyle w:val="235"/>
              <w:ind w:left="0" w:leftChars="0" w:firstLine="0" w:firstLineChars="0"/>
              <w:jc w:val="center"/>
              <w:rPr>
                <w:lang w:eastAsia="zh-CN"/>
              </w:rPr>
            </w:pPr>
          </w:p>
        </w:tc>
      </w:tr>
      <w:tr w14:paraId="0ECC2F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2CF90E0A">
            <w:pPr>
              <w:spacing w:line="240" w:lineRule="auto"/>
              <w:ind w:left="0" w:leftChars="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21777122">
            <w:pPr>
              <w:keepNext w:val="0"/>
              <w:keepLines w:val="0"/>
              <w:widowControl/>
              <w:suppressLineNumbers w:val="0"/>
              <w:spacing w:before="0" w:beforeAutospacing="0" w:after="0" w:afterAutospacing="0" w:line="240" w:lineRule="auto"/>
              <w:ind w:left="0" w:leftChars="0" w:right="0" w:firstLine="0" w:firstLineChars="0"/>
              <w:jc w:val="both"/>
              <w:rPr>
                <w:rFonts w:hint="default" w:ascii="宋体" w:hAnsi="宋体" w:cs="宋体"/>
                <w:sz w:val="18"/>
                <w:szCs w:val="18"/>
                <w:lang w:eastAsia="zh-CN"/>
                <w:woUserID w:val="5"/>
              </w:rPr>
            </w:pPr>
            <w:r>
              <w:rPr>
                <w:rFonts w:hint="default" w:ascii="宋体" w:hAnsi="宋体" w:cs="宋体"/>
                <w:sz w:val="18"/>
                <w:szCs w:val="18"/>
                <w:lang w:eastAsia="zh-CN"/>
                <w:woUserID w:val="5"/>
              </w:rPr>
              <w:t>2）灭火器数量满足设计要求。</w:t>
            </w:r>
          </w:p>
        </w:tc>
        <w:tc>
          <w:tcPr>
            <w:tcW w:w="407" w:type="dxa"/>
            <w:tcBorders>
              <w:top w:val="single" w:color="000000" w:sz="4" w:space="0"/>
              <w:left w:val="single" w:color="000000" w:sz="4" w:space="0"/>
              <w:bottom w:val="single" w:color="000000" w:sz="4" w:space="0"/>
              <w:right w:val="single" w:color="000000" w:sz="4" w:space="0"/>
            </w:tcBorders>
            <w:vAlign w:val="center"/>
          </w:tcPr>
          <w:p w14:paraId="3962CBF5">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30F1F23D">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5EEC1AAF">
            <w:pPr>
              <w:pStyle w:val="235"/>
              <w:ind w:left="0" w:leftChars="0" w:firstLine="0" w:firstLineChars="0"/>
              <w:jc w:val="center"/>
              <w:rPr>
                <w:lang w:eastAsia="zh-CN"/>
              </w:rPr>
            </w:pPr>
          </w:p>
        </w:tc>
      </w:tr>
      <w:tr w14:paraId="5EA5BF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3DAB8926">
            <w:pPr>
              <w:spacing w:line="240" w:lineRule="auto"/>
              <w:ind w:left="0" w:leftChars="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2F95F034">
            <w:pPr>
              <w:keepNext w:val="0"/>
              <w:keepLines w:val="0"/>
              <w:widowControl/>
              <w:suppressLineNumbers w:val="0"/>
              <w:spacing w:before="0" w:beforeAutospacing="0" w:after="0" w:afterAutospacing="0" w:line="240" w:lineRule="auto"/>
              <w:ind w:left="0" w:leftChars="0" w:right="0" w:firstLine="0" w:firstLineChars="0"/>
              <w:jc w:val="both"/>
              <w:rPr>
                <w:rFonts w:hint="default" w:ascii="宋体" w:hAnsi="宋体" w:cs="宋体"/>
                <w:sz w:val="18"/>
                <w:szCs w:val="18"/>
                <w:lang w:eastAsia="zh-CN"/>
                <w:woUserID w:val="5"/>
              </w:rPr>
            </w:pPr>
            <w:r>
              <w:rPr>
                <w:rFonts w:hint="default" w:ascii="宋体" w:hAnsi="宋体" w:cs="宋体"/>
                <w:sz w:val="18"/>
                <w:szCs w:val="18"/>
                <w:lang w:eastAsia="zh-CN"/>
                <w:woUserID w:val="5"/>
              </w:rPr>
              <w:t>3）灭火器压力表的指针处于绿色范围。</w:t>
            </w:r>
          </w:p>
        </w:tc>
        <w:tc>
          <w:tcPr>
            <w:tcW w:w="407" w:type="dxa"/>
            <w:tcBorders>
              <w:top w:val="single" w:color="000000" w:sz="4" w:space="0"/>
              <w:left w:val="single" w:color="000000" w:sz="4" w:space="0"/>
              <w:bottom w:val="single" w:color="000000" w:sz="4" w:space="0"/>
              <w:right w:val="single" w:color="000000" w:sz="4" w:space="0"/>
            </w:tcBorders>
            <w:vAlign w:val="center"/>
          </w:tcPr>
          <w:p w14:paraId="556D1492">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202E2268">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120363F7">
            <w:pPr>
              <w:pStyle w:val="235"/>
              <w:ind w:left="0" w:leftChars="0" w:firstLine="0" w:firstLineChars="0"/>
              <w:jc w:val="center"/>
              <w:rPr>
                <w:lang w:eastAsia="zh-CN"/>
              </w:rPr>
            </w:pPr>
          </w:p>
        </w:tc>
      </w:tr>
      <w:tr w14:paraId="070FA5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443F815A">
            <w:pPr>
              <w:spacing w:line="240" w:lineRule="auto"/>
              <w:ind w:left="0" w:leftChars="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2DB0120E">
            <w:pPr>
              <w:keepNext w:val="0"/>
              <w:keepLines w:val="0"/>
              <w:widowControl/>
              <w:suppressLineNumbers w:val="0"/>
              <w:spacing w:before="0" w:beforeAutospacing="0" w:after="0" w:afterAutospacing="0" w:line="240" w:lineRule="auto"/>
              <w:ind w:left="0" w:leftChars="0" w:right="0" w:firstLine="0" w:firstLineChars="0"/>
              <w:jc w:val="both"/>
              <w:rPr>
                <w:rFonts w:hint="default" w:ascii="宋体" w:hAnsi="宋体" w:cs="宋体"/>
                <w:sz w:val="18"/>
                <w:szCs w:val="18"/>
                <w:lang w:eastAsia="zh-CN"/>
                <w:woUserID w:val="5"/>
              </w:rPr>
            </w:pPr>
            <w:r>
              <w:rPr>
                <w:rFonts w:hint="default" w:ascii="宋体" w:hAnsi="宋体" w:cs="宋体"/>
                <w:sz w:val="18"/>
                <w:szCs w:val="18"/>
                <w:lang w:eastAsia="zh-CN"/>
                <w:woUserID w:val="5"/>
              </w:rPr>
              <w:t>4）灭火器的维修</w:t>
            </w:r>
            <w:r>
              <w:rPr>
                <w:rFonts w:hint="eastAsia" w:ascii="宋体" w:hAnsi="宋体" w:cs="宋体"/>
                <w:sz w:val="18"/>
                <w:szCs w:val="18"/>
                <w:lang w:val="en-US" w:eastAsia="zh-CN"/>
                <w:woUserID w:val="5"/>
              </w:rPr>
              <w:t>标识</w:t>
            </w:r>
            <w:r>
              <w:rPr>
                <w:rFonts w:hint="default" w:ascii="宋体" w:hAnsi="宋体" w:cs="宋体"/>
                <w:sz w:val="18"/>
                <w:szCs w:val="18"/>
                <w:lang w:eastAsia="zh-CN"/>
                <w:woUserID w:val="5"/>
              </w:rPr>
              <w:t>在使用时限范围内。</w:t>
            </w:r>
          </w:p>
        </w:tc>
        <w:tc>
          <w:tcPr>
            <w:tcW w:w="407" w:type="dxa"/>
            <w:tcBorders>
              <w:top w:val="single" w:color="000000" w:sz="4" w:space="0"/>
              <w:left w:val="single" w:color="000000" w:sz="4" w:space="0"/>
              <w:bottom w:val="single" w:color="000000" w:sz="4" w:space="0"/>
              <w:right w:val="single" w:color="000000" w:sz="4" w:space="0"/>
            </w:tcBorders>
            <w:vAlign w:val="center"/>
          </w:tcPr>
          <w:p w14:paraId="20FDD663">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2790DC0B">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38CF3E77">
            <w:pPr>
              <w:pStyle w:val="235"/>
              <w:ind w:left="0" w:leftChars="0" w:firstLine="0" w:firstLineChars="0"/>
              <w:jc w:val="center"/>
              <w:rPr>
                <w:lang w:eastAsia="zh-CN"/>
              </w:rPr>
            </w:pPr>
          </w:p>
        </w:tc>
      </w:tr>
      <w:tr w14:paraId="3BF611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19" w:type="dxa"/>
            <w:vMerge w:val="continue"/>
            <w:tcBorders>
              <w:top w:val="single" w:color="000000" w:sz="4" w:space="0"/>
              <w:left w:val="single" w:color="000000" w:sz="4" w:space="0"/>
              <w:bottom w:val="single" w:color="000000" w:sz="4" w:space="0"/>
              <w:right w:val="single" w:color="000000" w:sz="4" w:space="0"/>
            </w:tcBorders>
            <w:vAlign w:val="center"/>
          </w:tcPr>
          <w:p w14:paraId="014D40D9">
            <w:pPr>
              <w:spacing w:line="240" w:lineRule="auto"/>
              <w:ind w:left="0" w:leftChars="0" w:firstLine="0" w:firstLineChars="0"/>
              <w:jc w:val="center"/>
              <w:rPr>
                <w:rFonts w:hint="default" w:ascii="宋体" w:hAnsi="宋体" w:cs="宋体"/>
                <w:sz w:val="18"/>
                <w:szCs w:val="18"/>
                <w:woUserID w:val="5"/>
              </w:rPr>
            </w:pPr>
          </w:p>
        </w:tc>
        <w:tc>
          <w:tcPr>
            <w:tcW w:w="5185" w:type="dxa"/>
            <w:tcBorders>
              <w:top w:val="single" w:color="000000" w:sz="4" w:space="0"/>
              <w:left w:val="single" w:color="000000" w:sz="4" w:space="0"/>
              <w:bottom w:val="single" w:color="000000" w:sz="4" w:space="0"/>
              <w:right w:val="single" w:color="000000" w:sz="4" w:space="0"/>
            </w:tcBorders>
            <w:vAlign w:val="center"/>
          </w:tcPr>
          <w:p w14:paraId="46AAAA92">
            <w:pPr>
              <w:keepNext w:val="0"/>
              <w:keepLines w:val="0"/>
              <w:widowControl/>
              <w:suppressLineNumbers w:val="0"/>
              <w:spacing w:before="0" w:beforeAutospacing="0" w:after="0" w:afterAutospacing="0" w:line="240" w:lineRule="auto"/>
              <w:ind w:left="0" w:leftChars="0" w:right="0" w:firstLine="0" w:firstLineChars="0"/>
              <w:jc w:val="both"/>
              <w:rPr>
                <w:rFonts w:hint="default" w:ascii="宋体" w:hAnsi="宋体" w:cs="宋体"/>
                <w:sz w:val="18"/>
                <w:szCs w:val="18"/>
                <w:lang w:eastAsia="zh-CN"/>
                <w:woUserID w:val="5"/>
              </w:rPr>
            </w:pPr>
            <w:r>
              <w:rPr>
                <w:rFonts w:hint="default" w:ascii="宋体" w:hAnsi="宋体" w:cs="宋体"/>
                <w:sz w:val="18"/>
                <w:szCs w:val="18"/>
                <w:lang w:eastAsia="zh-CN"/>
                <w:woUserID w:val="5"/>
              </w:rPr>
              <w:t>5）灭火器设置位置状况正常且灭火器不被遮挡。</w:t>
            </w:r>
          </w:p>
        </w:tc>
        <w:tc>
          <w:tcPr>
            <w:tcW w:w="407" w:type="dxa"/>
            <w:tcBorders>
              <w:top w:val="single" w:color="000000" w:sz="4" w:space="0"/>
              <w:left w:val="single" w:color="000000" w:sz="4" w:space="0"/>
              <w:bottom w:val="single" w:color="000000" w:sz="4" w:space="0"/>
              <w:right w:val="single" w:color="000000" w:sz="4" w:space="0"/>
            </w:tcBorders>
            <w:vAlign w:val="center"/>
          </w:tcPr>
          <w:p w14:paraId="386580E4">
            <w:pPr>
              <w:pStyle w:val="235"/>
              <w:ind w:left="0" w:leftChars="0" w:firstLine="0" w:firstLineChars="0"/>
              <w:jc w:val="center"/>
              <w:rPr>
                <w:lang w:eastAsia="zh-CN"/>
              </w:rPr>
            </w:pPr>
          </w:p>
        </w:tc>
        <w:tc>
          <w:tcPr>
            <w:tcW w:w="408" w:type="dxa"/>
            <w:tcBorders>
              <w:top w:val="single" w:color="000000" w:sz="4" w:space="0"/>
              <w:left w:val="single" w:color="000000" w:sz="4" w:space="0"/>
              <w:bottom w:val="single" w:color="000000" w:sz="4" w:space="0"/>
              <w:right w:val="single" w:color="000000" w:sz="4" w:space="0"/>
            </w:tcBorders>
            <w:vAlign w:val="center"/>
          </w:tcPr>
          <w:p w14:paraId="274BACED">
            <w:pPr>
              <w:pStyle w:val="235"/>
              <w:ind w:left="0" w:leftChars="0" w:firstLine="0" w:firstLineChars="0"/>
              <w:jc w:val="center"/>
              <w:rPr>
                <w:lang w:eastAsia="zh-CN"/>
              </w:rPr>
            </w:pPr>
          </w:p>
        </w:tc>
        <w:tc>
          <w:tcPr>
            <w:tcW w:w="2538" w:type="dxa"/>
            <w:gridSpan w:val="3"/>
            <w:tcBorders>
              <w:top w:val="single" w:color="000000" w:sz="4" w:space="0"/>
              <w:left w:val="single" w:color="000000" w:sz="4" w:space="0"/>
              <w:bottom w:val="single" w:color="000000" w:sz="4" w:space="0"/>
              <w:right w:val="single" w:color="000000" w:sz="4" w:space="0"/>
            </w:tcBorders>
            <w:vAlign w:val="center"/>
          </w:tcPr>
          <w:p w14:paraId="21E68918">
            <w:pPr>
              <w:pStyle w:val="235"/>
              <w:ind w:left="0" w:leftChars="0" w:firstLine="0" w:firstLineChars="0"/>
              <w:jc w:val="center"/>
              <w:rPr>
                <w:lang w:eastAsia="zh-CN"/>
              </w:rPr>
            </w:pPr>
          </w:p>
        </w:tc>
      </w:tr>
      <w:tr w14:paraId="39BC1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0" w:hRule="atLeast"/>
        </w:trPr>
        <w:tc>
          <w:tcPr>
            <w:tcW w:w="6004" w:type="dxa"/>
            <w:gridSpan w:val="2"/>
            <w:tcBorders>
              <w:top w:val="single" w:color="000000" w:sz="4" w:space="0"/>
              <w:left w:val="single" w:color="000000" w:sz="4" w:space="0"/>
              <w:bottom w:val="single" w:color="000000" w:sz="4" w:space="0"/>
              <w:right w:val="single" w:color="000000" w:sz="4" w:space="0"/>
            </w:tcBorders>
            <w:vAlign w:val="center"/>
          </w:tcPr>
          <w:p w14:paraId="6FD679B6">
            <w:pPr>
              <w:spacing w:before="69" w:line="308" w:lineRule="auto"/>
              <w:ind w:left="109" w:leftChars="0" w:right="104" w:firstLine="0" w:firstLineChars="0"/>
              <w:jc w:val="both"/>
              <w:rPr>
                <w:rFonts w:hint="eastAsia" w:ascii="宋体" w:hAnsi="宋体" w:cs="宋体"/>
                <w:sz w:val="18"/>
                <w:szCs w:val="18"/>
              </w:rPr>
            </w:pPr>
            <w:r>
              <w:rPr>
                <w:rFonts w:hint="default" w:ascii="宋体" w:hAnsi="宋体" w:cs="宋体"/>
                <w:sz w:val="18"/>
                <w:szCs w:val="18"/>
                <w:woUserID w:val="5"/>
              </w:rPr>
              <w:t>巡查人（签名）</w:t>
            </w:r>
          </w:p>
        </w:tc>
        <w:tc>
          <w:tcPr>
            <w:tcW w:w="3353" w:type="dxa"/>
            <w:gridSpan w:val="5"/>
            <w:tcBorders>
              <w:top w:val="single" w:color="000000" w:sz="4" w:space="0"/>
              <w:left w:val="single" w:color="000000" w:sz="4" w:space="0"/>
              <w:bottom w:val="single" w:color="000000" w:sz="4" w:space="0"/>
              <w:right w:val="single" w:color="000000" w:sz="4" w:space="0"/>
            </w:tcBorders>
            <w:vAlign w:val="bottom"/>
          </w:tcPr>
          <w:p w14:paraId="3419331C">
            <w:pPr>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right"/>
              <w:textAlignment w:val="baseline"/>
              <w:rPr>
                <w:rFonts w:hint="eastAsia" w:ascii="宋体" w:hAnsi="宋体" w:eastAsia="宋体" w:cs="宋体"/>
                <w:snapToGrid/>
                <w:color w:val="000000"/>
                <w:spacing w:val="-7"/>
                <w:kern w:val="0"/>
                <w:sz w:val="18"/>
                <w:szCs w:val="18"/>
                <w:lang w:val="en-US" w:eastAsia="zh-CN" w:bidi="ar"/>
                <w:woUserID w:val="5"/>
              </w:rPr>
            </w:pPr>
          </w:p>
          <w:p w14:paraId="66830F7A">
            <w:pPr>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right"/>
              <w:textAlignment w:val="baseline"/>
              <w:rPr>
                <w:rFonts w:hint="eastAsia" w:ascii="宋体" w:hAnsi="宋体" w:eastAsia="宋体" w:cs="宋体"/>
                <w:snapToGrid/>
                <w:color w:val="000000"/>
                <w:spacing w:val="-7"/>
                <w:kern w:val="0"/>
                <w:sz w:val="18"/>
                <w:szCs w:val="18"/>
                <w:lang w:val="en-US" w:eastAsia="zh-CN" w:bidi="ar"/>
                <w:woUserID w:val="5"/>
              </w:rPr>
            </w:pPr>
          </w:p>
          <w:p w14:paraId="47CB5DE8">
            <w:pPr>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right"/>
              <w:textAlignment w:val="baseline"/>
              <w:rPr>
                <w:lang w:eastAsia="zh-CN"/>
              </w:rPr>
            </w:pPr>
            <w:r>
              <w:rPr>
                <w:rFonts w:hint="eastAsia" w:ascii="宋体" w:hAnsi="宋体" w:eastAsia="宋体" w:cs="宋体"/>
                <w:snapToGrid/>
                <w:color w:val="000000"/>
                <w:spacing w:val="-7"/>
                <w:kern w:val="0"/>
                <w:sz w:val="18"/>
                <w:szCs w:val="18"/>
                <w:lang w:val="en-US" w:eastAsia="zh-CN" w:bidi="ar"/>
                <w:woUserID w:val="5"/>
              </w:rPr>
              <w:t>年</w:t>
            </w:r>
            <w:r>
              <w:rPr>
                <w:rFonts w:hint="eastAsia" w:ascii="宋体" w:hAnsi="宋体" w:eastAsia="宋体" w:cs="宋体"/>
                <w:snapToGrid/>
                <w:color w:val="000000"/>
                <w:spacing w:val="3"/>
                <w:kern w:val="0"/>
                <w:sz w:val="18"/>
                <w:szCs w:val="18"/>
                <w:lang w:val="en-US" w:eastAsia="zh-CN" w:bidi="ar"/>
                <w:woUserID w:val="5"/>
              </w:rPr>
              <w:t xml:space="preserve">    </w:t>
            </w:r>
            <w:r>
              <w:rPr>
                <w:rFonts w:hint="eastAsia" w:ascii="宋体" w:hAnsi="宋体" w:eastAsia="宋体" w:cs="宋体"/>
                <w:snapToGrid/>
                <w:color w:val="000000"/>
                <w:spacing w:val="-7"/>
                <w:kern w:val="0"/>
                <w:sz w:val="18"/>
                <w:szCs w:val="18"/>
                <w:lang w:val="en-US" w:eastAsia="zh-CN" w:bidi="ar"/>
                <w:woUserID w:val="5"/>
              </w:rPr>
              <w:t>月</w:t>
            </w:r>
            <w:r>
              <w:rPr>
                <w:rFonts w:hint="eastAsia" w:ascii="宋体" w:hAnsi="宋体" w:eastAsia="宋体" w:cs="宋体"/>
                <w:snapToGrid/>
                <w:color w:val="000000"/>
                <w:spacing w:val="9"/>
                <w:kern w:val="0"/>
                <w:sz w:val="18"/>
                <w:szCs w:val="18"/>
                <w:lang w:val="en-US" w:eastAsia="zh-CN" w:bidi="ar"/>
                <w:woUserID w:val="5"/>
              </w:rPr>
              <w:t xml:space="preserve">    </w:t>
            </w:r>
            <w:r>
              <w:rPr>
                <w:rFonts w:hint="eastAsia" w:ascii="宋体" w:hAnsi="宋体" w:eastAsia="宋体" w:cs="宋体"/>
                <w:snapToGrid/>
                <w:color w:val="000000"/>
                <w:spacing w:val="-7"/>
                <w:kern w:val="0"/>
                <w:sz w:val="18"/>
                <w:szCs w:val="18"/>
                <w:lang w:val="en-US" w:eastAsia="zh-CN" w:bidi="ar"/>
                <w:woUserID w:val="5"/>
              </w:rPr>
              <w:t>日</w:t>
            </w:r>
          </w:p>
        </w:tc>
      </w:tr>
      <w:tr w14:paraId="663D52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0" w:hRule="atLeast"/>
        </w:trPr>
        <w:tc>
          <w:tcPr>
            <w:tcW w:w="6004" w:type="dxa"/>
            <w:gridSpan w:val="2"/>
            <w:tcBorders>
              <w:top w:val="single" w:color="000000" w:sz="4" w:space="0"/>
              <w:left w:val="single" w:color="000000" w:sz="4" w:space="0"/>
              <w:bottom w:val="single" w:color="000000" w:sz="4" w:space="0"/>
              <w:right w:val="single" w:color="000000" w:sz="4" w:space="0"/>
            </w:tcBorders>
            <w:vAlign w:val="center"/>
          </w:tcPr>
          <w:p w14:paraId="3298A824">
            <w:pPr>
              <w:spacing w:before="69" w:line="308" w:lineRule="auto"/>
              <w:ind w:left="109" w:leftChars="0" w:right="104" w:firstLine="0" w:firstLineChars="0"/>
              <w:jc w:val="both"/>
              <w:rPr>
                <w:rFonts w:hint="default" w:ascii="宋体" w:hAnsi="宋体" w:cs="宋体"/>
                <w:sz w:val="18"/>
                <w:szCs w:val="18"/>
                <w:woUserID w:val="5"/>
              </w:rPr>
            </w:pPr>
            <w:r>
              <w:rPr>
                <w:rFonts w:hint="default" w:ascii="宋体" w:hAnsi="宋体" w:cs="宋体"/>
                <w:sz w:val="18"/>
                <w:szCs w:val="18"/>
                <w:woUserID w:val="5"/>
              </w:rPr>
              <w:t>消防安全管理人员（签名）</w:t>
            </w:r>
          </w:p>
        </w:tc>
        <w:tc>
          <w:tcPr>
            <w:tcW w:w="3353" w:type="dxa"/>
            <w:gridSpan w:val="5"/>
            <w:tcBorders>
              <w:top w:val="single" w:color="000000" w:sz="4" w:space="0"/>
              <w:left w:val="single" w:color="000000" w:sz="4" w:space="0"/>
              <w:bottom w:val="single" w:color="000000" w:sz="4" w:space="0"/>
              <w:right w:val="single" w:color="000000" w:sz="4" w:space="0"/>
            </w:tcBorders>
            <w:shd w:val="clear" w:color="auto" w:fill="auto"/>
            <w:vAlign w:val="bottom"/>
          </w:tcPr>
          <w:p w14:paraId="4F645F83">
            <w:pPr>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right"/>
              <w:textAlignment w:val="baseline"/>
              <w:rPr>
                <w:rFonts w:hint="eastAsia" w:ascii="宋体" w:hAnsi="宋体" w:eastAsia="宋体" w:cs="宋体"/>
                <w:snapToGrid/>
                <w:color w:val="000000"/>
                <w:spacing w:val="-7"/>
                <w:kern w:val="0"/>
                <w:sz w:val="18"/>
                <w:szCs w:val="18"/>
                <w:lang w:val="en-US" w:eastAsia="zh-CN" w:bidi="ar"/>
                <w:woUserID w:val="5"/>
              </w:rPr>
            </w:pPr>
          </w:p>
          <w:p w14:paraId="6A19ED9E">
            <w:pPr>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right"/>
              <w:textAlignment w:val="baseline"/>
              <w:rPr>
                <w:rFonts w:hint="eastAsia" w:ascii="宋体" w:hAnsi="宋体" w:eastAsia="宋体" w:cs="宋体"/>
                <w:snapToGrid/>
                <w:color w:val="000000"/>
                <w:spacing w:val="-7"/>
                <w:kern w:val="0"/>
                <w:sz w:val="18"/>
                <w:szCs w:val="18"/>
                <w:lang w:val="en-US" w:eastAsia="zh-CN" w:bidi="ar"/>
                <w:woUserID w:val="5"/>
              </w:rPr>
            </w:pPr>
          </w:p>
          <w:p w14:paraId="5B624B22">
            <w:pPr>
              <w:keepNext w:val="0"/>
              <w:keepLines w:val="0"/>
              <w:widowControl/>
              <w:suppressLineNumbers w:val="0"/>
              <w:kinsoku w:val="0"/>
              <w:autoSpaceDE w:val="0"/>
              <w:autoSpaceDN w:val="0"/>
              <w:adjustRightInd w:val="0"/>
              <w:snapToGrid w:val="0"/>
              <w:spacing w:before="0" w:beforeAutospacing="0" w:after="0" w:afterAutospacing="0"/>
              <w:ind w:left="0" w:leftChars="0" w:right="0" w:rightChars="0" w:firstLine="0" w:firstLineChars="0"/>
              <w:jc w:val="right"/>
              <w:textAlignment w:val="baseline"/>
              <w:rPr>
                <w:rFonts w:ascii="Calibri" w:hAnsi="Calibri" w:eastAsia="宋体" w:cs="Times New Roman"/>
                <w:kern w:val="2"/>
                <w:sz w:val="21"/>
                <w:szCs w:val="21"/>
                <w:lang w:val="en-US" w:eastAsia="zh-CN" w:bidi="ar-SA"/>
              </w:rPr>
            </w:pPr>
            <w:r>
              <w:rPr>
                <w:rFonts w:hint="eastAsia" w:ascii="宋体" w:hAnsi="宋体" w:eastAsia="宋体" w:cs="宋体"/>
                <w:snapToGrid/>
                <w:color w:val="000000"/>
                <w:spacing w:val="-7"/>
                <w:kern w:val="0"/>
                <w:sz w:val="18"/>
                <w:szCs w:val="18"/>
                <w:lang w:val="en-US" w:eastAsia="zh-CN" w:bidi="ar"/>
                <w:woUserID w:val="5"/>
              </w:rPr>
              <w:t>年</w:t>
            </w:r>
            <w:r>
              <w:rPr>
                <w:rFonts w:hint="eastAsia" w:ascii="宋体" w:hAnsi="宋体" w:eastAsia="宋体" w:cs="宋体"/>
                <w:snapToGrid/>
                <w:color w:val="000000"/>
                <w:spacing w:val="3"/>
                <w:kern w:val="0"/>
                <w:sz w:val="18"/>
                <w:szCs w:val="18"/>
                <w:lang w:val="en-US" w:eastAsia="zh-CN" w:bidi="ar"/>
                <w:woUserID w:val="5"/>
              </w:rPr>
              <w:t xml:space="preserve">    </w:t>
            </w:r>
            <w:r>
              <w:rPr>
                <w:rFonts w:hint="eastAsia" w:ascii="宋体" w:hAnsi="宋体" w:eastAsia="宋体" w:cs="宋体"/>
                <w:snapToGrid/>
                <w:color w:val="000000"/>
                <w:spacing w:val="-7"/>
                <w:kern w:val="0"/>
                <w:sz w:val="18"/>
                <w:szCs w:val="18"/>
                <w:lang w:val="en-US" w:eastAsia="zh-CN" w:bidi="ar"/>
                <w:woUserID w:val="5"/>
              </w:rPr>
              <w:t>月</w:t>
            </w:r>
            <w:r>
              <w:rPr>
                <w:rFonts w:hint="eastAsia" w:ascii="宋体" w:hAnsi="宋体" w:eastAsia="宋体" w:cs="宋体"/>
                <w:snapToGrid/>
                <w:color w:val="000000"/>
                <w:spacing w:val="9"/>
                <w:kern w:val="0"/>
                <w:sz w:val="18"/>
                <w:szCs w:val="18"/>
                <w:lang w:val="en-US" w:eastAsia="zh-CN" w:bidi="ar"/>
                <w:woUserID w:val="5"/>
              </w:rPr>
              <w:t xml:space="preserve">    </w:t>
            </w:r>
            <w:r>
              <w:rPr>
                <w:rFonts w:hint="eastAsia" w:ascii="宋体" w:hAnsi="宋体" w:eastAsia="宋体" w:cs="宋体"/>
                <w:snapToGrid/>
                <w:color w:val="000000"/>
                <w:spacing w:val="-7"/>
                <w:kern w:val="0"/>
                <w:sz w:val="18"/>
                <w:szCs w:val="18"/>
                <w:lang w:val="en-US" w:eastAsia="zh-CN" w:bidi="ar"/>
                <w:woUserID w:val="5"/>
              </w:rPr>
              <w:t>日</w:t>
            </w:r>
          </w:p>
        </w:tc>
      </w:tr>
      <w:tr w14:paraId="07E5B9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0" w:hRule="atLeast"/>
        </w:trPr>
        <w:tc>
          <w:tcPr>
            <w:tcW w:w="819" w:type="dxa"/>
            <w:tcBorders>
              <w:top w:val="single" w:color="000000" w:sz="4" w:space="0"/>
              <w:left w:val="single" w:color="000000" w:sz="4" w:space="0"/>
              <w:bottom w:val="single" w:color="000000" w:sz="4" w:space="0"/>
              <w:right w:val="single" w:color="000000" w:sz="4" w:space="0"/>
            </w:tcBorders>
            <w:vAlign w:val="center"/>
          </w:tcPr>
          <w:p w14:paraId="09F12933">
            <w:pPr>
              <w:spacing w:before="69" w:line="308" w:lineRule="auto"/>
              <w:ind w:left="109" w:leftChars="0" w:right="104" w:firstLine="0" w:firstLineChars="0"/>
              <w:jc w:val="center"/>
              <w:rPr>
                <w:rFonts w:hint="default" w:ascii="宋体" w:hAnsi="宋体" w:cs="宋体"/>
                <w:sz w:val="18"/>
                <w:szCs w:val="18"/>
                <w:woUserID w:val="5"/>
              </w:rPr>
            </w:pPr>
            <w:r>
              <w:rPr>
                <w:rFonts w:hint="default" w:ascii="宋体" w:hAnsi="宋体" w:cs="宋体"/>
                <w:sz w:val="18"/>
                <w:szCs w:val="18"/>
                <w:woUserID w:val="5"/>
              </w:rPr>
              <w:t>备注</w:t>
            </w:r>
          </w:p>
        </w:tc>
        <w:tc>
          <w:tcPr>
            <w:tcW w:w="8538" w:type="dxa"/>
            <w:gridSpan w:val="6"/>
            <w:tcBorders>
              <w:top w:val="single" w:color="000000" w:sz="4" w:space="0"/>
              <w:left w:val="single" w:color="000000" w:sz="4" w:space="0"/>
              <w:bottom w:val="single" w:color="000000" w:sz="4" w:space="0"/>
              <w:right w:val="single" w:color="000000" w:sz="4" w:space="0"/>
            </w:tcBorders>
            <w:vAlign w:val="center"/>
          </w:tcPr>
          <w:p w14:paraId="3C0F0F15">
            <w:pPr>
              <w:pStyle w:val="235"/>
              <w:ind w:left="0" w:leftChars="0" w:firstLine="0" w:firstLineChars="0"/>
              <w:jc w:val="both"/>
              <w:rPr>
                <w:lang w:eastAsia="zh-CN"/>
              </w:rPr>
            </w:pPr>
          </w:p>
        </w:tc>
      </w:tr>
    </w:tbl>
    <w:p w14:paraId="7AA48E11">
      <w:pPr>
        <w:spacing w:before="75" w:line="222" w:lineRule="auto"/>
        <w:ind w:left="148"/>
        <w:rPr>
          <w:rFonts w:ascii="宋体" w:hAnsi="宋体" w:cs="宋体"/>
          <w:spacing w:val="-5"/>
          <w:sz w:val="18"/>
          <w:szCs w:val="18"/>
        </w:rPr>
      </w:pPr>
      <w:r>
        <w:rPr>
          <w:rFonts w:ascii="宋体" w:hAnsi="宋体" w:cs="宋体"/>
          <w:spacing w:val="-5"/>
          <w:sz w:val="18"/>
          <w:szCs w:val="18"/>
        </w:rPr>
        <w:br w:type="page"/>
      </w:r>
    </w:p>
    <w:p w14:paraId="1D70F7B9">
      <w:pPr>
        <w:rPr>
          <w:rFonts w:hint="eastAsia" w:ascii="Times New Roman"/>
        </w:rPr>
      </w:pPr>
    </w:p>
    <w:p w14:paraId="695EB210">
      <w:pPr>
        <w:pStyle w:val="80"/>
        <w:numPr>
          <w:ilvl w:val="0"/>
          <w:numId w:val="0"/>
        </w:numPr>
        <w:shd w:val="clear" w:color="FFFFFF" w:fill="FFFFFF"/>
        <w:spacing w:before="0" w:after="0" w:afterLines="0"/>
        <w:ind w:left="0" w:leftChars="0" w:firstLine="0" w:firstLineChars="0"/>
        <w:rPr>
          <w:rFonts w:hint="eastAsia" w:ascii="Times New Roman" w:hAnsi="Times New Roman" w:eastAsia="黑体" w:cs="Times New Roman"/>
          <w:spacing w:val="100"/>
          <w:sz w:val="21"/>
          <w:lang w:val="en-US" w:eastAsia="zh-CN" w:bidi="ar-SA"/>
        </w:rPr>
      </w:pPr>
      <w:bookmarkStart w:id="116" w:name="_Toc17709"/>
      <w:r>
        <w:rPr>
          <w:rFonts w:hint="eastAsia" w:ascii="Times New Roman" w:hAnsi="Times New Roman" w:eastAsia="黑体" w:cs="Times New Roman"/>
          <w:spacing w:val="100"/>
          <w:sz w:val="21"/>
          <w:lang w:val="en-US" w:eastAsia="zh-CN" w:bidi="ar-SA"/>
        </w:rPr>
        <w:t xml:space="preserve">附录B </w:t>
      </w:r>
    </w:p>
    <w:p w14:paraId="09C12FA3">
      <w:pPr>
        <w:pStyle w:val="80"/>
        <w:numPr>
          <w:ilvl w:val="0"/>
          <w:numId w:val="0"/>
        </w:numPr>
        <w:shd w:val="clear" w:color="FFFFFF" w:fill="FFFFFF"/>
        <w:spacing w:before="0" w:after="0" w:afterLines="0"/>
        <w:ind w:left="0" w:leftChars="0" w:firstLine="0" w:firstLineChars="0"/>
        <w:rPr>
          <w:rFonts w:hint="eastAsia" w:ascii="Times New Roman"/>
          <w:lang w:val="en-US" w:eastAsia="zh-CN"/>
        </w:rPr>
      </w:pPr>
      <w:r>
        <w:rPr>
          <w:rFonts w:hint="eastAsia" w:ascii="Times New Roman"/>
          <w:lang w:val="en-US" w:eastAsia="zh-CN"/>
        </w:rPr>
        <w:t>（规范性）</w:t>
      </w:r>
    </w:p>
    <w:p w14:paraId="47645610">
      <w:pPr>
        <w:pStyle w:val="80"/>
        <w:numPr>
          <w:ilvl w:val="0"/>
          <w:numId w:val="0"/>
        </w:numPr>
        <w:shd w:val="clear" w:color="FFFFFF" w:fill="FFFFFF"/>
        <w:spacing w:before="0" w:after="0" w:afterLines="0"/>
        <w:ind w:left="0" w:leftChars="0" w:firstLine="0" w:firstLineChars="0"/>
        <w:rPr>
          <w:rFonts w:ascii="Times New Roman"/>
        </w:rPr>
      </w:pPr>
      <w:r>
        <w:rPr>
          <w:rFonts w:hint="eastAsia" w:ascii="Times New Roman"/>
          <w:lang w:val="en-US" w:eastAsia="zh-CN"/>
        </w:rPr>
        <w:t>消防设施的设备控制柜（器）的保养</w:t>
      </w:r>
      <w:bookmarkEnd w:id="116"/>
    </w:p>
    <w:p w14:paraId="2DBB4E3C">
      <w:pPr>
        <w:pStyle w:val="15"/>
        <w:keepNext w:val="0"/>
        <w:keepLines w:val="0"/>
        <w:pageBreakBefore w:val="0"/>
        <w:widowControl w:val="0"/>
        <w:kinsoku/>
        <w:wordWrap/>
        <w:overflowPunct/>
        <w:topLinePunct w:val="0"/>
        <w:autoSpaceDE/>
        <w:autoSpaceDN/>
        <w:bidi w:val="0"/>
        <w:adjustRightInd w:val="0"/>
        <w:snapToGrid/>
        <w:spacing w:before="118" w:after="0" w:line="240" w:lineRule="auto"/>
        <w:ind w:left="436"/>
        <w:jc w:val="both"/>
        <w:textAlignment w:val="auto"/>
        <w:rPr>
          <w:rFonts w:ascii="Times New Roman" w:hAnsi="Times New Roman" w:cs="宋体"/>
          <w:spacing w:val="8"/>
          <w:sz w:val="20"/>
          <w:szCs w:val="20"/>
        </w:rPr>
      </w:pPr>
      <w:r>
        <w:rPr>
          <w:rFonts w:hint="eastAsia" w:ascii="Times New Roman" w:hAnsi="Times New Roman"/>
          <w:spacing w:val="8"/>
          <w:sz w:val="20"/>
          <w:szCs w:val="20"/>
          <w:lang w:val="en-US" w:eastAsia="zh-CN"/>
        </w:rPr>
        <w:t>B</w:t>
      </w:r>
      <w:r>
        <w:rPr>
          <w:rFonts w:ascii="Times New Roman" w:hAnsi="Times New Roman"/>
          <w:spacing w:val="8"/>
          <w:sz w:val="20"/>
          <w:szCs w:val="20"/>
        </w:rPr>
        <w:t>.1</w:t>
      </w:r>
      <w:r>
        <w:rPr>
          <w:rFonts w:hint="eastAsia" w:ascii="Times New Roman" w:hAnsi="Times New Roman"/>
          <w:spacing w:val="8"/>
          <w:sz w:val="20"/>
          <w:szCs w:val="20"/>
          <w:lang w:val="en-US" w:eastAsia="zh-CN"/>
        </w:rPr>
        <w:t xml:space="preserve"> </w:t>
      </w:r>
      <w:r>
        <w:rPr>
          <w:rFonts w:ascii="Times New Roman" w:hAnsi="Times New Roman" w:cs="宋体"/>
          <w:spacing w:val="8"/>
          <w:sz w:val="20"/>
          <w:szCs w:val="20"/>
        </w:rPr>
        <w:t>清除控器柜</w:t>
      </w:r>
      <w:r>
        <w:rPr>
          <w:rFonts w:hint="eastAsia" w:ascii="Times New Roman" w:hAnsi="Times New Roman" w:cs="宋体"/>
          <w:spacing w:val="8"/>
          <w:sz w:val="20"/>
          <w:szCs w:val="20"/>
          <w:lang w:val="en-US" w:eastAsia="zh-CN"/>
        </w:rPr>
        <w:t>柜</w:t>
      </w:r>
      <w:r>
        <w:rPr>
          <w:rFonts w:ascii="Times New Roman" w:hAnsi="Times New Roman" w:cs="宋体"/>
          <w:spacing w:val="8"/>
          <w:sz w:val="20"/>
          <w:szCs w:val="20"/>
        </w:rPr>
        <w:t>体内外及柜体内线路板、接线端子处灰尘。</w:t>
      </w:r>
    </w:p>
    <w:p w14:paraId="1D414B64">
      <w:pPr>
        <w:pStyle w:val="15"/>
        <w:keepNext w:val="0"/>
        <w:keepLines w:val="0"/>
        <w:pageBreakBefore w:val="0"/>
        <w:widowControl w:val="0"/>
        <w:kinsoku/>
        <w:wordWrap/>
        <w:overflowPunct/>
        <w:topLinePunct w:val="0"/>
        <w:autoSpaceDE/>
        <w:autoSpaceDN/>
        <w:bidi w:val="0"/>
        <w:adjustRightInd w:val="0"/>
        <w:snapToGrid/>
        <w:spacing w:before="118" w:after="0" w:line="240" w:lineRule="auto"/>
        <w:ind w:left="436"/>
        <w:jc w:val="both"/>
        <w:textAlignment w:val="auto"/>
        <w:rPr>
          <w:rFonts w:ascii="Times New Roman" w:hAnsi="Times New Roman" w:cs="宋体"/>
          <w:sz w:val="20"/>
          <w:szCs w:val="20"/>
        </w:rPr>
      </w:pPr>
      <w:r>
        <w:rPr>
          <w:rFonts w:hint="eastAsia" w:ascii="Times New Roman" w:hAnsi="Times New Roman"/>
          <w:spacing w:val="8"/>
          <w:sz w:val="20"/>
          <w:szCs w:val="20"/>
          <w:lang w:val="en-US" w:eastAsia="zh-CN"/>
        </w:rPr>
        <w:t>B</w:t>
      </w:r>
      <w:r>
        <w:rPr>
          <w:rFonts w:ascii="Times New Roman" w:hAnsi="Times New Roman"/>
          <w:spacing w:val="8"/>
          <w:sz w:val="20"/>
          <w:szCs w:val="20"/>
        </w:rPr>
        <w:t>.2</w:t>
      </w:r>
      <w:r>
        <w:rPr>
          <w:rFonts w:hint="eastAsia" w:ascii="Times New Roman" w:hAnsi="Times New Roman"/>
          <w:spacing w:val="8"/>
          <w:sz w:val="20"/>
          <w:szCs w:val="20"/>
          <w:lang w:val="en-US" w:eastAsia="zh-CN"/>
        </w:rPr>
        <w:t xml:space="preserve"> </w:t>
      </w:r>
      <w:r>
        <w:rPr>
          <w:rFonts w:ascii="Times New Roman" w:hAnsi="Times New Roman" w:cs="宋体"/>
          <w:spacing w:val="8"/>
          <w:sz w:val="20"/>
          <w:szCs w:val="20"/>
        </w:rPr>
        <w:t>检查装置、支架和紧固件，锈蚀的应及时维护或更换。</w:t>
      </w:r>
    </w:p>
    <w:p w14:paraId="725108FA">
      <w:pPr>
        <w:pStyle w:val="15"/>
        <w:keepNext w:val="0"/>
        <w:keepLines w:val="0"/>
        <w:pageBreakBefore w:val="0"/>
        <w:widowControl w:val="0"/>
        <w:kinsoku/>
        <w:wordWrap/>
        <w:overflowPunct/>
        <w:topLinePunct w:val="0"/>
        <w:autoSpaceDE/>
        <w:autoSpaceDN/>
        <w:bidi w:val="0"/>
        <w:adjustRightInd w:val="0"/>
        <w:snapToGrid/>
        <w:spacing w:before="160" w:after="0" w:line="240" w:lineRule="auto"/>
        <w:ind w:left="21" w:firstLine="415"/>
        <w:jc w:val="both"/>
        <w:textAlignment w:val="auto"/>
        <w:rPr>
          <w:rFonts w:ascii="Times New Roman" w:hAnsi="Times New Roman" w:cs="宋体"/>
          <w:sz w:val="20"/>
          <w:szCs w:val="20"/>
        </w:rPr>
      </w:pPr>
      <w:r>
        <w:rPr>
          <w:rFonts w:hint="eastAsia" w:ascii="Times New Roman" w:hAnsi="Times New Roman"/>
          <w:spacing w:val="8"/>
          <w:sz w:val="20"/>
          <w:szCs w:val="20"/>
          <w:lang w:val="en-US" w:eastAsia="zh-CN"/>
        </w:rPr>
        <w:t>B</w:t>
      </w:r>
      <w:r>
        <w:rPr>
          <w:rFonts w:ascii="Times New Roman" w:hAnsi="Times New Roman"/>
          <w:spacing w:val="4"/>
          <w:sz w:val="20"/>
          <w:szCs w:val="20"/>
        </w:rPr>
        <w:t>.3</w:t>
      </w:r>
      <w:r>
        <w:rPr>
          <w:rFonts w:hint="eastAsia" w:ascii="Times New Roman" w:hAnsi="Times New Roman"/>
          <w:spacing w:val="8"/>
          <w:sz w:val="20"/>
          <w:szCs w:val="20"/>
          <w:lang w:val="en-US" w:eastAsia="zh-CN"/>
        </w:rPr>
        <w:t xml:space="preserve"> </w:t>
      </w:r>
      <w:r>
        <w:rPr>
          <w:rFonts w:ascii="Times New Roman" w:hAnsi="Times New Roman" w:cs="宋体"/>
          <w:spacing w:val="4"/>
          <w:sz w:val="20"/>
          <w:szCs w:val="20"/>
        </w:rPr>
        <w:t>紧固控制柜内松动的接线端子，更换锈蚀的螺钉、端子垫片等，去除锈蚀的导线端，</w:t>
      </w:r>
      <w:r>
        <w:rPr>
          <w:rFonts w:ascii="Times New Roman" w:hAnsi="Times New Roman" w:cs="宋体"/>
          <w:spacing w:val="6"/>
          <w:sz w:val="20"/>
          <w:szCs w:val="20"/>
        </w:rPr>
        <w:t>搪锡后连接。</w:t>
      </w:r>
    </w:p>
    <w:p w14:paraId="0128F4C4">
      <w:pPr>
        <w:pStyle w:val="15"/>
        <w:keepNext w:val="0"/>
        <w:keepLines w:val="0"/>
        <w:pageBreakBefore w:val="0"/>
        <w:widowControl w:val="0"/>
        <w:kinsoku/>
        <w:wordWrap/>
        <w:overflowPunct/>
        <w:topLinePunct w:val="0"/>
        <w:autoSpaceDE/>
        <w:autoSpaceDN/>
        <w:bidi w:val="0"/>
        <w:adjustRightInd w:val="0"/>
        <w:snapToGrid/>
        <w:spacing w:before="2" w:after="0" w:line="240" w:lineRule="auto"/>
        <w:ind w:left="23" w:right="54" w:firstLine="413"/>
        <w:jc w:val="both"/>
        <w:textAlignment w:val="auto"/>
        <w:rPr>
          <w:rFonts w:ascii="Times New Roman" w:hAnsi="Times New Roman" w:cs="宋体"/>
          <w:spacing w:val="7"/>
          <w:sz w:val="20"/>
          <w:szCs w:val="20"/>
        </w:rPr>
      </w:pPr>
      <w:r>
        <w:rPr>
          <w:rFonts w:hint="eastAsia" w:ascii="Times New Roman" w:hAnsi="Times New Roman"/>
          <w:spacing w:val="8"/>
          <w:sz w:val="20"/>
          <w:szCs w:val="20"/>
          <w:lang w:val="en-US" w:eastAsia="zh-CN"/>
        </w:rPr>
        <w:t>B</w:t>
      </w:r>
      <w:r>
        <w:rPr>
          <w:rFonts w:ascii="Times New Roman" w:hAnsi="Times New Roman"/>
          <w:spacing w:val="8"/>
          <w:sz w:val="20"/>
          <w:szCs w:val="20"/>
        </w:rPr>
        <w:t>.4</w:t>
      </w:r>
      <w:r>
        <w:rPr>
          <w:rFonts w:hint="eastAsia" w:ascii="Times New Roman" w:hAnsi="Times New Roman"/>
          <w:spacing w:val="8"/>
          <w:sz w:val="20"/>
          <w:szCs w:val="20"/>
          <w:lang w:val="en-US" w:eastAsia="zh-CN"/>
        </w:rPr>
        <w:t xml:space="preserve"> </w:t>
      </w:r>
      <w:r>
        <w:rPr>
          <w:rFonts w:ascii="Times New Roman" w:hAnsi="Times New Roman"/>
          <w:spacing w:val="-32"/>
          <w:sz w:val="20"/>
          <w:szCs w:val="20"/>
        </w:rPr>
        <w:t xml:space="preserve"> </w:t>
      </w:r>
      <w:r>
        <w:rPr>
          <w:rFonts w:ascii="Times New Roman" w:hAnsi="Times New Roman" w:cs="宋体"/>
          <w:spacing w:val="8"/>
          <w:sz w:val="20"/>
          <w:szCs w:val="20"/>
        </w:rPr>
        <w:t>控制柜引入设备的电缆或导线，配线应整齐，不宜交叉，并应固定牢靠；线缆应留有不小于</w:t>
      </w:r>
      <w:r>
        <w:rPr>
          <w:rFonts w:ascii="Times New Roman" w:hAnsi="Times New Roman" w:cs="宋体"/>
          <w:spacing w:val="-34"/>
          <w:sz w:val="20"/>
          <w:szCs w:val="20"/>
        </w:rPr>
        <w:t xml:space="preserve"> </w:t>
      </w:r>
      <w:r>
        <w:rPr>
          <w:rFonts w:ascii="Times New Roman" w:hAnsi="Times New Roman" w:cs="宋体"/>
          <w:spacing w:val="8"/>
          <w:sz w:val="20"/>
          <w:szCs w:val="20"/>
        </w:rPr>
        <w:t>200</w:t>
      </w:r>
      <w:r>
        <w:rPr>
          <w:rFonts w:ascii="Times New Roman" w:hAnsi="Times New Roman" w:cs="宋体"/>
          <w:sz w:val="20"/>
          <w:szCs w:val="20"/>
        </w:rPr>
        <w:t>mm</w:t>
      </w:r>
      <w:r>
        <w:rPr>
          <w:rFonts w:ascii="Times New Roman" w:hAnsi="Times New Roman" w:cs="宋体"/>
          <w:spacing w:val="-23"/>
          <w:sz w:val="20"/>
          <w:szCs w:val="20"/>
        </w:rPr>
        <w:t xml:space="preserve"> </w:t>
      </w:r>
      <w:r>
        <w:rPr>
          <w:rFonts w:ascii="Times New Roman" w:hAnsi="Times New Roman" w:cs="宋体"/>
          <w:spacing w:val="8"/>
          <w:sz w:val="20"/>
          <w:szCs w:val="20"/>
        </w:rPr>
        <w:t>的余量，且导线应绑扎成束；端子板的每个</w:t>
      </w:r>
      <w:r>
        <w:rPr>
          <w:rFonts w:ascii="Times New Roman" w:hAnsi="Times New Roman" w:cs="宋体"/>
          <w:spacing w:val="7"/>
          <w:sz w:val="20"/>
          <w:szCs w:val="20"/>
        </w:rPr>
        <w:t>接线端，接线不得超过</w:t>
      </w:r>
      <w:r>
        <w:rPr>
          <w:rFonts w:ascii="Times New Roman" w:hAnsi="Times New Roman" w:cs="宋体"/>
          <w:spacing w:val="-34"/>
          <w:sz w:val="20"/>
          <w:szCs w:val="20"/>
        </w:rPr>
        <w:t xml:space="preserve"> </w:t>
      </w:r>
      <w:r>
        <w:rPr>
          <w:rFonts w:ascii="Times New Roman" w:hAnsi="Times New Roman" w:cs="宋体"/>
          <w:spacing w:val="7"/>
          <w:sz w:val="20"/>
          <w:szCs w:val="20"/>
        </w:rPr>
        <w:t>2</w:t>
      </w:r>
      <w:r>
        <w:rPr>
          <w:rFonts w:ascii="Times New Roman" w:hAnsi="Times New Roman" w:cs="宋体"/>
          <w:spacing w:val="-41"/>
          <w:sz w:val="20"/>
          <w:szCs w:val="20"/>
        </w:rPr>
        <w:t xml:space="preserve"> </w:t>
      </w:r>
      <w:r>
        <w:rPr>
          <w:rFonts w:ascii="Times New Roman" w:hAnsi="Times New Roman" w:cs="宋体"/>
          <w:spacing w:val="7"/>
          <w:sz w:val="20"/>
          <w:szCs w:val="20"/>
        </w:rPr>
        <w:t>根。</w:t>
      </w:r>
    </w:p>
    <w:p w14:paraId="04D98133">
      <w:pPr>
        <w:pStyle w:val="15"/>
        <w:keepNext w:val="0"/>
        <w:keepLines w:val="0"/>
        <w:pageBreakBefore w:val="0"/>
        <w:widowControl w:val="0"/>
        <w:kinsoku/>
        <w:wordWrap/>
        <w:overflowPunct/>
        <w:topLinePunct w:val="0"/>
        <w:autoSpaceDE/>
        <w:autoSpaceDN/>
        <w:bidi w:val="0"/>
        <w:adjustRightInd w:val="0"/>
        <w:snapToGrid/>
        <w:spacing w:before="160" w:after="0" w:line="240" w:lineRule="auto"/>
        <w:ind w:left="21" w:firstLine="415"/>
        <w:jc w:val="both"/>
        <w:textAlignment w:val="auto"/>
        <w:rPr>
          <w:rFonts w:hint="eastAsia" w:ascii="Times New Roman" w:hAnsi="Times New Roman"/>
          <w:spacing w:val="8"/>
          <w:sz w:val="20"/>
          <w:szCs w:val="20"/>
          <w:lang w:val="en-US" w:eastAsia="zh-CN"/>
        </w:rPr>
      </w:pPr>
      <w:r>
        <w:rPr>
          <w:rFonts w:hint="eastAsia" w:ascii="Times New Roman" w:hAnsi="Times New Roman"/>
          <w:spacing w:val="8"/>
          <w:sz w:val="20"/>
          <w:szCs w:val="20"/>
          <w:lang w:val="en-US" w:eastAsia="zh-CN"/>
        </w:rPr>
        <w:t>B.5 线缆芯线的端部，均应标明编号，字迹应清晰且不易褪色。</w:t>
      </w:r>
    </w:p>
    <w:p w14:paraId="29ECDC06">
      <w:pPr>
        <w:pStyle w:val="15"/>
        <w:keepNext w:val="0"/>
        <w:keepLines w:val="0"/>
        <w:pageBreakBefore w:val="0"/>
        <w:widowControl w:val="0"/>
        <w:kinsoku/>
        <w:wordWrap/>
        <w:overflowPunct/>
        <w:topLinePunct w:val="0"/>
        <w:autoSpaceDE/>
        <w:autoSpaceDN/>
        <w:bidi w:val="0"/>
        <w:adjustRightInd w:val="0"/>
        <w:snapToGrid/>
        <w:spacing w:before="157" w:after="0" w:line="240" w:lineRule="auto"/>
        <w:ind w:left="436"/>
        <w:jc w:val="both"/>
        <w:textAlignment w:val="auto"/>
        <w:rPr>
          <w:rFonts w:ascii="Times New Roman" w:hAnsi="Times New Roman" w:cs="宋体"/>
          <w:sz w:val="20"/>
          <w:szCs w:val="20"/>
        </w:rPr>
      </w:pPr>
      <w:r>
        <w:rPr>
          <w:rFonts w:hint="eastAsia" w:ascii="Times New Roman" w:hAnsi="Times New Roman"/>
          <w:spacing w:val="8"/>
          <w:sz w:val="20"/>
          <w:szCs w:val="20"/>
          <w:lang w:val="en-US" w:eastAsia="zh-CN"/>
        </w:rPr>
        <w:t>B</w:t>
      </w:r>
      <w:r>
        <w:rPr>
          <w:rFonts w:ascii="Times New Roman" w:hAnsi="Times New Roman"/>
          <w:spacing w:val="8"/>
          <w:sz w:val="20"/>
          <w:szCs w:val="20"/>
        </w:rPr>
        <w:t xml:space="preserve">.6 </w:t>
      </w:r>
      <w:r>
        <w:rPr>
          <w:rFonts w:ascii="Times New Roman" w:hAnsi="Times New Roman" w:cs="宋体"/>
          <w:spacing w:val="8"/>
          <w:sz w:val="20"/>
          <w:szCs w:val="20"/>
        </w:rPr>
        <w:t>线缆穿管、槽盒后，应将管口、槽口封堵。</w:t>
      </w:r>
    </w:p>
    <w:p w14:paraId="53BAC4B6">
      <w:pPr>
        <w:pStyle w:val="15"/>
        <w:keepNext w:val="0"/>
        <w:keepLines w:val="0"/>
        <w:pageBreakBefore w:val="0"/>
        <w:widowControl w:val="0"/>
        <w:kinsoku/>
        <w:wordWrap/>
        <w:overflowPunct/>
        <w:topLinePunct w:val="0"/>
        <w:autoSpaceDE/>
        <w:autoSpaceDN/>
        <w:bidi w:val="0"/>
        <w:adjustRightInd w:val="0"/>
        <w:snapToGrid/>
        <w:spacing w:before="159" w:after="0" w:line="240" w:lineRule="auto"/>
        <w:ind w:left="39" w:right="54" w:firstLine="397"/>
        <w:jc w:val="both"/>
        <w:textAlignment w:val="auto"/>
        <w:rPr>
          <w:rFonts w:ascii="Times New Roman" w:hAnsi="Times New Roman" w:cs="宋体"/>
          <w:sz w:val="20"/>
          <w:szCs w:val="20"/>
        </w:rPr>
      </w:pPr>
      <w:r>
        <w:rPr>
          <w:rFonts w:hint="eastAsia" w:ascii="Times New Roman" w:hAnsi="Times New Roman"/>
          <w:spacing w:val="8"/>
          <w:sz w:val="20"/>
          <w:szCs w:val="20"/>
          <w:lang w:val="en-US" w:eastAsia="zh-CN"/>
        </w:rPr>
        <w:t>B</w:t>
      </w:r>
      <w:r>
        <w:rPr>
          <w:rFonts w:ascii="Times New Roman" w:hAnsi="Times New Roman"/>
          <w:spacing w:val="8"/>
          <w:sz w:val="20"/>
          <w:szCs w:val="20"/>
        </w:rPr>
        <w:t>.7</w:t>
      </w:r>
      <w:r>
        <w:rPr>
          <w:rFonts w:hint="eastAsia" w:ascii="Times New Roman" w:hAnsi="Times New Roman"/>
          <w:spacing w:val="8"/>
          <w:sz w:val="20"/>
          <w:szCs w:val="20"/>
          <w:lang w:val="en-US" w:eastAsia="zh-CN"/>
        </w:rPr>
        <w:t xml:space="preserve"> </w:t>
      </w:r>
      <w:r>
        <w:rPr>
          <w:rFonts w:ascii="Times New Roman" w:hAnsi="Times New Roman"/>
          <w:spacing w:val="-32"/>
          <w:sz w:val="20"/>
          <w:szCs w:val="20"/>
        </w:rPr>
        <w:t xml:space="preserve"> </w:t>
      </w:r>
      <w:r>
        <w:rPr>
          <w:rFonts w:ascii="Times New Roman" w:hAnsi="Times New Roman" w:cs="宋体"/>
          <w:spacing w:val="8"/>
          <w:sz w:val="20"/>
          <w:szCs w:val="20"/>
        </w:rPr>
        <w:t>按照产品说明书对电池进行保养。清除电池极柱周围糊状物，更换电量状态不正常的备用蓄电池，在电池接线柱上涂抹凡士林等保护剂防止氧化。</w:t>
      </w:r>
    </w:p>
    <w:p w14:paraId="33274653">
      <w:pPr>
        <w:pStyle w:val="15"/>
        <w:keepNext w:val="0"/>
        <w:keepLines w:val="0"/>
        <w:pageBreakBefore w:val="0"/>
        <w:widowControl w:val="0"/>
        <w:kinsoku/>
        <w:wordWrap/>
        <w:overflowPunct/>
        <w:topLinePunct w:val="0"/>
        <w:autoSpaceDE/>
        <w:autoSpaceDN/>
        <w:bidi w:val="0"/>
        <w:adjustRightInd w:val="0"/>
        <w:snapToGrid/>
        <w:spacing w:before="160" w:after="0" w:line="240" w:lineRule="auto"/>
        <w:ind w:left="21" w:firstLine="415"/>
        <w:jc w:val="both"/>
        <w:textAlignment w:val="auto"/>
        <w:rPr>
          <w:rFonts w:hint="eastAsia" w:ascii="Times New Roman" w:hAnsi="Times New Roman"/>
          <w:spacing w:val="8"/>
          <w:sz w:val="20"/>
          <w:szCs w:val="20"/>
          <w:lang w:val="en-US" w:eastAsia="zh-CN"/>
        </w:rPr>
      </w:pPr>
      <w:r>
        <w:rPr>
          <w:rFonts w:hint="eastAsia" w:ascii="Times New Roman" w:hAnsi="Times New Roman"/>
          <w:spacing w:val="8"/>
          <w:sz w:val="20"/>
          <w:szCs w:val="20"/>
          <w:lang w:val="en-US" w:eastAsia="zh-CN"/>
        </w:rPr>
        <w:t>B.8  检测总线回路最末端供电电压， 电压不足时应更换回路板或调整线路。</w:t>
      </w:r>
    </w:p>
    <w:p w14:paraId="15D19098">
      <w:pPr>
        <w:pStyle w:val="15"/>
        <w:keepNext w:val="0"/>
        <w:keepLines w:val="0"/>
        <w:pageBreakBefore w:val="0"/>
        <w:widowControl w:val="0"/>
        <w:kinsoku/>
        <w:wordWrap/>
        <w:overflowPunct/>
        <w:topLinePunct w:val="0"/>
        <w:autoSpaceDE/>
        <w:autoSpaceDN/>
        <w:bidi w:val="0"/>
        <w:adjustRightInd w:val="0"/>
        <w:snapToGrid/>
        <w:spacing w:before="160" w:after="0" w:line="240" w:lineRule="auto"/>
        <w:ind w:left="21" w:firstLine="415"/>
        <w:jc w:val="both"/>
        <w:textAlignment w:val="auto"/>
        <w:rPr>
          <w:rFonts w:hint="eastAsia" w:ascii="Times New Roman" w:hAnsi="Times New Roman"/>
          <w:spacing w:val="8"/>
          <w:sz w:val="20"/>
          <w:szCs w:val="20"/>
          <w:lang w:val="en-US" w:eastAsia="zh-CN"/>
        </w:rPr>
      </w:pPr>
      <w:r>
        <w:rPr>
          <w:rFonts w:hint="eastAsia" w:ascii="Times New Roman" w:hAnsi="Times New Roman"/>
          <w:spacing w:val="8"/>
          <w:sz w:val="20"/>
          <w:szCs w:val="20"/>
          <w:lang w:val="en-US" w:eastAsia="zh-CN"/>
        </w:rPr>
        <w:t>B.9  控制器设备柜内应采取除湿措施，保持控制柜运行环境要求。</w:t>
      </w:r>
    </w:p>
    <w:p w14:paraId="4372F366">
      <w:pPr>
        <w:pStyle w:val="15"/>
        <w:keepNext w:val="0"/>
        <w:keepLines w:val="0"/>
        <w:pageBreakBefore w:val="0"/>
        <w:widowControl w:val="0"/>
        <w:kinsoku/>
        <w:wordWrap/>
        <w:overflowPunct/>
        <w:topLinePunct w:val="0"/>
        <w:autoSpaceDE/>
        <w:autoSpaceDN/>
        <w:bidi w:val="0"/>
        <w:adjustRightInd w:val="0"/>
        <w:snapToGrid/>
        <w:spacing w:before="160" w:after="0" w:line="240" w:lineRule="auto"/>
        <w:ind w:left="21" w:firstLine="415"/>
        <w:jc w:val="both"/>
        <w:textAlignment w:val="auto"/>
        <w:rPr>
          <w:rFonts w:hint="eastAsia" w:ascii="Times New Roman" w:hAnsi="Times New Roman"/>
          <w:spacing w:val="8"/>
          <w:sz w:val="20"/>
          <w:szCs w:val="20"/>
          <w:lang w:val="en-US" w:eastAsia="zh-CN"/>
        </w:rPr>
      </w:pPr>
      <w:r>
        <w:rPr>
          <w:rFonts w:hint="eastAsia" w:ascii="Times New Roman" w:hAnsi="Times New Roman"/>
          <w:spacing w:val="8"/>
          <w:sz w:val="20"/>
          <w:szCs w:val="20"/>
          <w:lang w:val="en-US" w:eastAsia="zh-CN"/>
        </w:rPr>
        <w:t>B.10 检查配电柜接地端子，如存在松动或锈蚀现象，应除锈并拧紧。</w:t>
      </w:r>
    </w:p>
    <w:p w14:paraId="5F4005EA">
      <w:pPr>
        <w:rPr>
          <w:rFonts w:ascii="Times New Roman" w:hAnsi="Times New Roman" w:cs="宋体"/>
          <w:spacing w:val="8"/>
          <w:sz w:val="20"/>
          <w:szCs w:val="20"/>
        </w:rPr>
      </w:pPr>
    </w:p>
    <w:p w14:paraId="079EFA41">
      <w:pPr>
        <w:rPr>
          <w:rFonts w:hint="eastAsia" w:ascii="Times New Roman" w:hAnsi="Times New Roman" w:cs="宋体"/>
          <w:spacing w:val="8"/>
          <w:sz w:val="20"/>
          <w:szCs w:val="20"/>
        </w:rPr>
      </w:pPr>
      <w:r>
        <w:rPr>
          <w:rFonts w:hint="eastAsia" w:ascii="Times New Roman" w:hAnsi="Times New Roman" w:cs="宋体"/>
          <w:spacing w:val="8"/>
          <w:sz w:val="20"/>
          <w:szCs w:val="20"/>
        </w:rPr>
        <w:br w:type="page"/>
      </w:r>
    </w:p>
    <w:p w14:paraId="6F771D60">
      <w:pPr>
        <w:spacing w:line="240" w:lineRule="auto"/>
        <w:rPr>
          <w:rFonts w:hint="eastAsia" w:ascii="Times New Roman" w:hAnsi="Times New Roman" w:cs="宋体"/>
          <w:spacing w:val="8"/>
          <w:sz w:val="20"/>
          <w:szCs w:val="20"/>
        </w:rPr>
        <w:sectPr>
          <w:pgSz w:w="11906" w:h="16838"/>
          <w:pgMar w:top="1928" w:right="1134" w:bottom="1134" w:left="1134" w:header="1418" w:footer="1134" w:gutter="284"/>
          <w:pgNumType w:start="1"/>
          <w:cols w:space="425" w:num="1"/>
          <w:formProt w:val="0"/>
          <w:docGrid w:type="lines" w:linePitch="312" w:charSpace="0"/>
        </w:sectPr>
      </w:pPr>
    </w:p>
    <w:bookmarkEnd w:id="24"/>
    <w:p w14:paraId="63959961">
      <w:pPr>
        <w:pStyle w:val="80"/>
        <w:numPr>
          <w:ilvl w:val="0"/>
          <w:numId w:val="0"/>
        </w:numPr>
        <w:shd w:val="clear" w:color="FFFFFF" w:fill="FFFFFF"/>
        <w:spacing w:before="0" w:after="0" w:afterLines="0"/>
        <w:ind w:left="0" w:leftChars="0" w:firstLine="0" w:firstLineChars="0"/>
        <w:rPr>
          <w:rFonts w:hint="default" w:ascii="Times New Roman" w:hAnsi="Times New Roman" w:eastAsia="黑体" w:cs="Times New Roman"/>
          <w:spacing w:val="100"/>
          <w:sz w:val="21"/>
          <w:lang w:val="en-US" w:eastAsia="zh-CN" w:bidi="ar-SA"/>
        </w:rPr>
      </w:pPr>
      <w:r>
        <w:rPr>
          <w:rFonts w:hint="default" w:ascii="Times New Roman" w:hAnsi="Times New Roman" w:eastAsia="黑体" w:cs="Times New Roman"/>
          <w:spacing w:val="100"/>
          <w:sz w:val="21"/>
          <w:lang w:val="en-US" w:eastAsia="zh-CN" w:bidi="ar-SA"/>
        </w:rPr>
        <w:t xml:space="preserve">附录C  </w:t>
      </w:r>
    </w:p>
    <w:p w14:paraId="5E2FFE79">
      <w:pPr>
        <w:pStyle w:val="80"/>
        <w:numPr>
          <w:ilvl w:val="0"/>
          <w:numId w:val="0"/>
        </w:numPr>
        <w:shd w:val="clear" w:color="FFFFFF" w:fill="FFFFFF"/>
        <w:spacing w:before="0" w:after="0" w:afterLines="0"/>
        <w:ind w:left="0" w:leftChars="0" w:firstLine="0" w:firstLineChars="0"/>
        <w:rPr>
          <w:rFonts w:hint="default" w:ascii="Times New Roman"/>
          <w:lang w:val="en-US" w:eastAsia="zh-CN"/>
        </w:rPr>
      </w:pPr>
      <w:r>
        <w:rPr>
          <w:rFonts w:hint="default" w:ascii="Times New Roman"/>
          <w:lang w:val="en-US" w:eastAsia="zh-CN"/>
        </w:rPr>
        <w:t>（规范性）</w:t>
      </w:r>
    </w:p>
    <w:p w14:paraId="56DB3711">
      <w:pPr>
        <w:pStyle w:val="80"/>
        <w:numPr>
          <w:ilvl w:val="0"/>
          <w:numId w:val="0"/>
        </w:numPr>
        <w:shd w:val="clear" w:color="FFFFFF" w:fill="FFFFFF"/>
        <w:spacing w:before="0" w:after="0" w:afterLines="0"/>
        <w:ind w:left="0" w:leftChars="0" w:firstLine="0" w:firstLineChars="0"/>
        <w:rPr>
          <w:rFonts w:hint="default" w:ascii="Times New Roman"/>
          <w:lang w:val="en-US" w:eastAsia="zh-CN"/>
        </w:rPr>
      </w:pPr>
      <w:r>
        <w:rPr>
          <w:rFonts w:hint="default" w:ascii="Times New Roman"/>
          <w:lang w:val="en-US" w:eastAsia="zh-CN"/>
        </w:rPr>
        <w:t>消防设施设备检测记录表</w:t>
      </w:r>
    </w:p>
    <w:p w14:paraId="2D34B527">
      <w:pPr>
        <w:pStyle w:val="60"/>
        <w:rPr>
          <w:rFonts w:hint="default"/>
          <w:lang w:val="en-US" w:eastAsia="zh-CN"/>
        </w:rPr>
      </w:pPr>
    </w:p>
    <w:p w14:paraId="083BC62C">
      <w:pPr>
        <w:pStyle w:val="80"/>
        <w:numPr>
          <w:ilvl w:val="0"/>
          <w:numId w:val="0"/>
        </w:numPr>
        <w:shd w:val="clear" w:color="FFFFFF" w:fill="FFFFFF"/>
        <w:spacing w:before="0" w:after="0" w:afterLines="0"/>
        <w:ind w:left="0" w:leftChars="0" w:firstLine="0" w:firstLineChars="0"/>
        <w:rPr>
          <w:rFonts w:hint="default" w:ascii="Times New Roman"/>
          <w:lang w:val="en-US" w:eastAsia="zh-CN"/>
        </w:rPr>
      </w:pPr>
      <w:r>
        <w:rPr>
          <w:rFonts w:hint="default" w:ascii="Times New Roman" w:hAnsi="Times New Roman" w:eastAsia="黑体" w:cs="Times New Roman"/>
          <w:spacing w:val="100"/>
          <w:sz w:val="21"/>
          <w:lang w:val="en-US" w:eastAsia="zh-CN" w:bidi="ar-SA"/>
        </w:rPr>
        <w:t>附录C1</w:t>
      </w:r>
      <w:r>
        <w:rPr>
          <w:rFonts w:hint="default" w:ascii="Times New Roman"/>
          <w:lang w:val="en-US" w:eastAsia="zh-CN"/>
        </w:rPr>
        <w:t>消防供配电设施检测记录细项表</w:t>
      </w:r>
    </w:p>
    <w:tbl>
      <w:tblPr>
        <w:tblStyle w:val="236"/>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autofit"/>
        <w:tblCellMar>
          <w:top w:w="0" w:type="dxa"/>
          <w:left w:w="0" w:type="dxa"/>
          <w:bottom w:w="0" w:type="dxa"/>
          <w:right w:w="0" w:type="dxa"/>
        </w:tblCellMar>
      </w:tblPr>
      <w:tblGrid>
        <w:gridCol w:w="755"/>
        <w:gridCol w:w="5716"/>
        <w:gridCol w:w="705"/>
        <w:gridCol w:w="671"/>
        <w:gridCol w:w="848"/>
        <w:gridCol w:w="675"/>
      </w:tblGrid>
      <w:tr w14:paraId="12393E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10"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F559E">
            <w:pPr>
              <w:spacing w:before="59" w:line="219" w:lineRule="auto"/>
              <w:jc w:val="center"/>
              <w:rPr>
                <w:rFonts w:hint="eastAsia" w:ascii="宋体" w:hAnsi="宋体" w:cs="宋体"/>
                <w:spacing w:val="-2"/>
                <w:sz w:val="18"/>
                <w:szCs w:val="18"/>
              </w:rPr>
            </w:pPr>
            <w:r>
              <w:rPr>
                <w:rFonts w:hint="eastAsia" w:ascii="宋体" w:hAnsi="宋体" w:cs="宋体"/>
                <w:spacing w:val="-2"/>
                <w:sz w:val="18"/>
                <w:szCs w:val="18"/>
                <w:lang w:val="en-US" w:eastAsia="zh-CN"/>
              </w:rPr>
              <w:t>子项</w:t>
            </w: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01424">
            <w:pPr>
              <w:spacing w:before="59" w:line="219" w:lineRule="auto"/>
              <w:jc w:val="center"/>
              <w:rPr>
                <w:rFonts w:hint="eastAsia" w:ascii="宋体" w:hAnsi="宋体" w:cs="宋体"/>
                <w:spacing w:val="-2"/>
                <w:sz w:val="18"/>
                <w:szCs w:val="18"/>
              </w:rPr>
            </w:pPr>
            <w:r>
              <w:rPr>
                <w:rFonts w:hint="eastAsia" w:ascii="宋体" w:hAnsi="宋体" w:cs="宋体"/>
                <w:spacing w:val="-2"/>
                <w:sz w:val="18"/>
                <w:szCs w:val="18"/>
                <w:lang w:val="en-US" w:eastAsia="zh-CN"/>
              </w:rPr>
              <w:t>检测要求</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F8A4F">
            <w:pPr>
              <w:spacing w:before="59" w:line="219" w:lineRule="auto"/>
              <w:jc w:val="center"/>
              <w:rPr>
                <w:rFonts w:hint="eastAsia" w:ascii="宋体" w:hAnsi="宋体" w:cs="宋体"/>
                <w:spacing w:val="-2"/>
                <w:sz w:val="18"/>
                <w:szCs w:val="18"/>
              </w:rPr>
            </w:pPr>
            <w:r>
              <w:rPr>
                <w:rFonts w:hint="eastAsia" w:ascii="宋体" w:hAnsi="宋体" w:cs="宋体"/>
                <w:spacing w:val="-2"/>
                <w:sz w:val="18"/>
                <w:szCs w:val="18"/>
                <w:lang w:val="en-US" w:eastAsia="zh-CN"/>
              </w:rPr>
              <w:t>检测</w:t>
            </w:r>
          </w:p>
          <w:p w14:paraId="650A1BBF">
            <w:pPr>
              <w:spacing w:before="59" w:line="219" w:lineRule="auto"/>
              <w:jc w:val="center"/>
              <w:rPr>
                <w:rFonts w:hint="eastAsia" w:ascii="宋体" w:hAnsi="宋体" w:cs="宋体"/>
                <w:spacing w:val="-2"/>
                <w:sz w:val="18"/>
                <w:szCs w:val="18"/>
              </w:rPr>
            </w:pPr>
            <w:r>
              <w:rPr>
                <w:rFonts w:hint="eastAsia" w:ascii="宋体" w:hAnsi="宋体" w:cs="宋体"/>
                <w:spacing w:val="-2"/>
                <w:sz w:val="18"/>
                <w:szCs w:val="18"/>
                <w:lang w:val="en-US" w:eastAsia="zh-CN"/>
              </w:rPr>
              <w:t>频次</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6F221B">
            <w:pPr>
              <w:spacing w:before="59" w:line="219" w:lineRule="auto"/>
              <w:jc w:val="center"/>
              <w:rPr>
                <w:rFonts w:hint="eastAsia" w:ascii="宋体" w:hAnsi="宋体" w:cs="宋体"/>
                <w:spacing w:val="-2"/>
                <w:sz w:val="18"/>
                <w:szCs w:val="18"/>
              </w:rPr>
            </w:pPr>
            <w:r>
              <w:rPr>
                <w:rFonts w:hint="eastAsia" w:ascii="宋体" w:hAnsi="宋体" w:cs="宋体"/>
                <w:spacing w:val="-2"/>
                <w:sz w:val="18"/>
                <w:szCs w:val="18"/>
                <w:lang w:val="en-US" w:eastAsia="zh-CN"/>
              </w:rPr>
              <w:t>检测</w:t>
            </w:r>
          </w:p>
          <w:p w14:paraId="790A9D88">
            <w:pPr>
              <w:spacing w:before="59" w:line="219" w:lineRule="auto"/>
              <w:jc w:val="center"/>
              <w:rPr>
                <w:rFonts w:hint="eastAsia" w:ascii="宋体" w:hAnsi="宋体" w:cs="宋体"/>
                <w:spacing w:val="-2"/>
                <w:sz w:val="18"/>
                <w:szCs w:val="18"/>
              </w:rPr>
            </w:pPr>
            <w:r>
              <w:rPr>
                <w:rFonts w:hint="eastAsia" w:ascii="宋体" w:hAnsi="宋体" w:cs="宋体"/>
                <w:spacing w:val="-2"/>
                <w:sz w:val="18"/>
                <w:szCs w:val="18"/>
                <w:lang w:val="en-US" w:eastAsia="zh-CN"/>
              </w:rPr>
              <w:t>数量</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5EC26">
            <w:pPr>
              <w:spacing w:before="59" w:line="219" w:lineRule="auto"/>
              <w:jc w:val="center"/>
              <w:rPr>
                <w:rFonts w:hint="eastAsia" w:ascii="宋体" w:hAnsi="宋体" w:cs="宋体"/>
                <w:spacing w:val="-2"/>
                <w:sz w:val="18"/>
                <w:szCs w:val="18"/>
              </w:rPr>
            </w:pPr>
            <w:r>
              <w:rPr>
                <w:rFonts w:hint="eastAsia" w:ascii="宋体" w:hAnsi="宋体" w:cs="宋体"/>
                <w:spacing w:val="-2"/>
                <w:sz w:val="18"/>
                <w:szCs w:val="18"/>
                <w:lang w:val="en-US" w:eastAsia="zh-CN"/>
              </w:rPr>
              <w:t>检测</w:t>
            </w:r>
          </w:p>
          <w:p w14:paraId="2AD0C407">
            <w:pPr>
              <w:spacing w:before="59" w:line="219" w:lineRule="auto"/>
              <w:jc w:val="center"/>
              <w:rPr>
                <w:rFonts w:hint="eastAsia" w:ascii="宋体" w:hAnsi="宋体" w:cs="宋体"/>
                <w:spacing w:val="-2"/>
                <w:sz w:val="18"/>
                <w:szCs w:val="18"/>
              </w:rPr>
            </w:pPr>
            <w:r>
              <w:rPr>
                <w:rFonts w:hint="eastAsia" w:ascii="宋体" w:hAnsi="宋体" w:cs="宋体"/>
                <w:spacing w:val="-2"/>
                <w:sz w:val="18"/>
                <w:szCs w:val="18"/>
                <w:lang w:val="en-US" w:eastAsia="zh-CN"/>
              </w:rPr>
              <w:t>结果</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C77FB">
            <w:pPr>
              <w:spacing w:before="59" w:line="219" w:lineRule="auto"/>
              <w:jc w:val="center"/>
              <w:rPr>
                <w:rFonts w:hint="eastAsia" w:ascii="宋体" w:hAnsi="宋体" w:cs="宋体"/>
                <w:spacing w:val="-2"/>
                <w:sz w:val="18"/>
                <w:szCs w:val="18"/>
              </w:rPr>
            </w:pPr>
            <w:r>
              <w:rPr>
                <w:rFonts w:hint="eastAsia" w:ascii="宋体" w:hAnsi="宋体" w:cs="宋体"/>
                <w:spacing w:val="-2"/>
                <w:sz w:val="18"/>
                <w:szCs w:val="18"/>
                <w:lang w:val="en-US" w:eastAsia="zh-CN"/>
              </w:rPr>
              <w:t>备注</w:t>
            </w:r>
          </w:p>
        </w:tc>
      </w:tr>
      <w:tr w14:paraId="28BCBC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640"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45B8B">
            <w:pPr>
              <w:keepNext w:val="0"/>
              <w:keepLines w:val="0"/>
              <w:widowControl/>
              <w:suppressLineNumbers w:val="0"/>
              <w:kinsoku w:val="0"/>
              <w:autoSpaceDE w:val="0"/>
              <w:autoSpaceDN w:val="0"/>
              <w:adjustRightInd w:val="0"/>
              <w:snapToGrid w:val="0"/>
              <w:spacing w:before="58" w:beforeAutospacing="0" w:after="0" w:afterAutospacing="0" w:line="324" w:lineRule="auto"/>
              <w:ind w:right="141"/>
              <w:jc w:val="center"/>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消防设备配电柜（箱）</w:t>
            </w: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5274E">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测试主备电切换：自动控制方式下，手动切断消防主电源，备用电源应自动投入且指示灯应正常显示；恢复主电，自投自复式装置的备电应断开；在低压配电室先切断消防主电源，后闭合备用电源，备用电源投入工作，指示灯显示正常。</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0A205">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年度</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23BD0">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全数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F3C2E">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D2C6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48398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60" w:hRule="atLeast"/>
        </w:trPr>
        <w:tc>
          <w:tcPr>
            <w:tcW w:w="403" w:type="pct"/>
            <w:vMerge w:val="restart"/>
            <w:tcBorders>
              <w:top w:val="single" w:color="000000" w:sz="4" w:space="0"/>
              <w:left w:val="single" w:color="000000" w:sz="4" w:space="0"/>
              <w:right w:val="single" w:color="000000" w:sz="4" w:space="0"/>
            </w:tcBorders>
            <w:shd w:val="clear" w:color="auto" w:fill="auto"/>
            <w:vAlign w:val="center"/>
          </w:tcPr>
          <w:p w14:paraId="443C41CF">
            <w:pPr>
              <w:keepNext w:val="0"/>
              <w:keepLines w:val="0"/>
              <w:widowControl/>
              <w:suppressLineNumbers w:val="0"/>
              <w:kinsoku w:val="0"/>
              <w:autoSpaceDE w:val="0"/>
              <w:autoSpaceDN w:val="0"/>
              <w:adjustRightInd w:val="0"/>
              <w:snapToGrid w:val="0"/>
              <w:spacing w:before="58" w:beforeAutospacing="0" w:after="0" w:afterAutospacing="0" w:line="324" w:lineRule="auto"/>
              <w:ind w:right="141"/>
              <w:jc w:val="center"/>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非消防电源强切联动控制调试</w:t>
            </w: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90635">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eastAsia" w:ascii="宋体" w:hAnsi="宋体" w:eastAsia="宋体" w:cs="宋体"/>
                <w:color w:val="000000"/>
                <w:spacing w:val="-1"/>
                <w:kern w:val="2"/>
                <w:sz w:val="18"/>
                <w:szCs w:val="18"/>
                <w:lang w:val="en-US" w:eastAsia="zh-CN" w:bidi="ar"/>
                <w:woUserID w:val="2"/>
              </w:rPr>
              <w:t>1）</w:t>
            </w:r>
            <w:r>
              <w:rPr>
                <w:rFonts w:hint="default" w:ascii="宋体" w:hAnsi="宋体" w:cs="宋体"/>
                <w:color w:val="000000"/>
                <w:spacing w:val="-1"/>
                <w:kern w:val="2"/>
                <w:sz w:val="18"/>
                <w:szCs w:val="18"/>
                <w:lang w:eastAsia="zh-CN" w:bidi="ar"/>
                <w:woUserID w:val="2"/>
              </w:rPr>
              <w:t>根据系统联动控制逻辑设计文件的规定，考虑火灾事故及燃气泄漏事故（仅对含有天然气管道的舱室），对非消防电源等相关系统的联动控制功能进行检查并记录。</w:t>
            </w:r>
          </w:p>
        </w:tc>
        <w:tc>
          <w:tcPr>
            <w:tcW w:w="376" w:type="pct"/>
            <w:vMerge w:val="restart"/>
            <w:tcBorders>
              <w:top w:val="single" w:color="000000" w:sz="4" w:space="0"/>
              <w:left w:val="single" w:color="000000" w:sz="4" w:space="0"/>
              <w:right w:val="single" w:color="000000" w:sz="4" w:space="0"/>
            </w:tcBorders>
            <w:shd w:val="clear" w:color="auto" w:fill="auto"/>
            <w:vAlign w:val="center"/>
          </w:tcPr>
          <w:p w14:paraId="5039DEBA">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年度</w:t>
            </w:r>
          </w:p>
        </w:tc>
        <w:tc>
          <w:tcPr>
            <w:tcW w:w="358" w:type="pct"/>
            <w:vMerge w:val="restart"/>
            <w:tcBorders>
              <w:top w:val="single" w:color="000000" w:sz="4" w:space="0"/>
              <w:left w:val="single" w:color="000000" w:sz="4" w:space="0"/>
              <w:right w:val="single" w:color="000000" w:sz="4" w:space="0"/>
            </w:tcBorders>
            <w:shd w:val="clear" w:color="auto" w:fill="auto"/>
            <w:vAlign w:val="center"/>
          </w:tcPr>
          <w:p w14:paraId="4681C15E">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每个报警区域至少一次</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FE00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D126C">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5CCC34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60" w:hRule="atLeast"/>
        </w:trPr>
        <w:tc>
          <w:tcPr>
            <w:tcW w:w="403" w:type="pct"/>
            <w:vMerge w:val="continue"/>
            <w:tcBorders>
              <w:left w:val="single" w:color="000000" w:sz="4" w:space="0"/>
              <w:right w:val="single" w:color="000000" w:sz="4" w:space="0"/>
            </w:tcBorders>
            <w:shd w:val="clear" w:color="auto" w:fill="auto"/>
            <w:vAlign w:val="center"/>
          </w:tcPr>
          <w:p w14:paraId="7236DB58">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5479C">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2</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应使报警区域符合非消防电源等相关系统联动控制触发条件的火灾探测器、燃气报警器、手动火灾报警按钮等发出火灾报警信号。</w:t>
            </w:r>
          </w:p>
        </w:tc>
        <w:tc>
          <w:tcPr>
            <w:tcW w:w="376" w:type="pct"/>
            <w:vMerge w:val="continue"/>
            <w:tcBorders>
              <w:left w:val="single" w:color="000000" w:sz="4" w:space="0"/>
              <w:right w:val="single" w:color="000000" w:sz="4" w:space="0"/>
            </w:tcBorders>
            <w:shd w:val="clear" w:color="auto" w:fill="auto"/>
            <w:vAlign w:val="center"/>
          </w:tcPr>
          <w:p w14:paraId="1D972E81">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32EA528D">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9B7B6">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5EA910">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24D525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60" w:hRule="atLeast"/>
        </w:trPr>
        <w:tc>
          <w:tcPr>
            <w:tcW w:w="403" w:type="pct"/>
            <w:vMerge w:val="continue"/>
            <w:tcBorders>
              <w:left w:val="single" w:color="000000" w:sz="4" w:space="0"/>
              <w:right w:val="single" w:color="000000" w:sz="4" w:space="0"/>
            </w:tcBorders>
            <w:shd w:val="clear" w:color="auto" w:fill="auto"/>
            <w:vAlign w:val="center"/>
          </w:tcPr>
          <w:p w14:paraId="13A5A3A1">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E6183">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3</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消防联动控制器应按设计文件的规定发出切断事故段及本舱室相邻防火分区的非消防电源，控制其他相关系统设备动作的启动信号，点亮启动指示灯。</w:t>
            </w:r>
          </w:p>
        </w:tc>
        <w:tc>
          <w:tcPr>
            <w:tcW w:w="376" w:type="pct"/>
            <w:vMerge w:val="continue"/>
            <w:tcBorders>
              <w:left w:val="single" w:color="000000" w:sz="4" w:space="0"/>
              <w:right w:val="single" w:color="000000" w:sz="4" w:space="0"/>
            </w:tcBorders>
            <w:shd w:val="clear" w:color="auto" w:fill="auto"/>
            <w:vAlign w:val="center"/>
          </w:tcPr>
          <w:p w14:paraId="41994BC6">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146BEEB7">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0BEF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1CFC5">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EFF16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60" w:hRule="atLeast"/>
        </w:trPr>
        <w:tc>
          <w:tcPr>
            <w:tcW w:w="403" w:type="pct"/>
            <w:vMerge w:val="continue"/>
            <w:tcBorders>
              <w:left w:val="single" w:color="000000" w:sz="4" w:space="0"/>
              <w:right w:val="single" w:color="000000" w:sz="4" w:space="0"/>
            </w:tcBorders>
            <w:shd w:val="clear" w:color="auto" w:fill="auto"/>
            <w:vAlign w:val="center"/>
          </w:tcPr>
          <w:p w14:paraId="3B702A4D">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7496B">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4</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含有天然气管道的舱室，当发生燃气泄漏二级报警时，控制系统应能联动断开本舱室及相邻舱室除送风机外的所有非本质安全型设备的电源。</w:t>
            </w:r>
          </w:p>
        </w:tc>
        <w:tc>
          <w:tcPr>
            <w:tcW w:w="376" w:type="pct"/>
            <w:vMerge w:val="continue"/>
            <w:tcBorders>
              <w:left w:val="single" w:color="000000" w:sz="4" w:space="0"/>
              <w:right w:val="single" w:color="000000" w:sz="4" w:space="0"/>
            </w:tcBorders>
            <w:shd w:val="clear" w:color="auto" w:fill="auto"/>
            <w:vAlign w:val="center"/>
          </w:tcPr>
          <w:p w14:paraId="4A7FB89F">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2351C78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D38E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CF337">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F2490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60" w:hRule="atLeast"/>
        </w:trPr>
        <w:tc>
          <w:tcPr>
            <w:tcW w:w="403" w:type="pct"/>
            <w:vMerge w:val="continue"/>
            <w:tcBorders>
              <w:left w:val="single" w:color="000000" w:sz="4" w:space="0"/>
              <w:right w:val="single" w:color="000000" w:sz="4" w:space="0"/>
            </w:tcBorders>
            <w:shd w:val="clear" w:color="auto" w:fill="auto"/>
            <w:vAlign w:val="center"/>
          </w:tcPr>
          <w:p w14:paraId="7503DC79">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7A442">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5</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消防联动控制器应接收并显示相关非消防电源切断、其他相关系统设备动作的动作反馈信号，显示设备的名称和地址注释信息，且控制器显示的地址注释信息应符合规定。</w:t>
            </w:r>
          </w:p>
        </w:tc>
        <w:tc>
          <w:tcPr>
            <w:tcW w:w="376" w:type="pct"/>
            <w:vMerge w:val="continue"/>
            <w:tcBorders>
              <w:left w:val="single" w:color="000000" w:sz="4" w:space="0"/>
              <w:right w:val="single" w:color="000000" w:sz="4" w:space="0"/>
            </w:tcBorders>
            <w:shd w:val="clear" w:color="auto" w:fill="auto"/>
            <w:vAlign w:val="center"/>
          </w:tcPr>
          <w:p w14:paraId="09C58458">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5CC23203">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AA1E6">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82DDF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6F1779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60" w:hRule="atLeast"/>
        </w:trPr>
        <w:tc>
          <w:tcPr>
            <w:tcW w:w="403" w:type="pct"/>
            <w:vMerge w:val="continue"/>
            <w:tcBorders>
              <w:left w:val="single" w:color="000000" w:sz="4" w:space="0"/>
              <w:bottom w:val="single" w:color="000000" w:sz="4" w:space="0"/>
              <w:right w:val="single" w:color="000000" w:sz="4" w:space="0"/>
            </w:tcBorders>
            <w:shd w:val="clear" w:color="auto" w:fill="auto"/>
            <w:vAlign w:val="center"/>
          </w:tcPr>
          <w:p w14:paraId="519BEAC5">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BE238">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6</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消防控制器图形显示装置应显示火灾报警控制器的火灾报警信号、消防联动控制器的启动信号、受控设备的动作反馈信号，且显示的信息应与控制器一致。</w:t>
            </w:r>
          </w:p>
        </w:tc>
        <w:tc>
          <w:tcPr>
            <w:tcW w:w="376" w:type="pct"/>
            <w:vMerge w:val="continue"/>
            <w:tcBorders>
              <w:left w:val="single" w:color="000000" w:sz="4" w:space="0"/>
              <w:bottom w:val="single" w:color="000000" w:sz="4" w:space="0"/>
              <w:right w:val="single" w:color="000000" w:sz="4" w:space="0"/>
            </w:tcBorders>
            <w:shd w:val="clear" w:color="auto" w:fill="auto"/>
            <w:vAlign w:val="center"/>
          </w:tcPr>
          <w:p w14:paraId="3DF813AF">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bottom w:val="single" w:color="000000" w:sz="4" w:space="0"/>
              <w:right w:val="single" w:color="000000" w:sz="4" w:space="0"/>
            </w:tcBorders>
            <w:shd w:val="clear" w:color="auto" w:fill="auto"/>
            <w:vAlign w:val="center"/>
          </w:tcPr>
          <w:p w14:paraId="792A00A0">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6E068">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659F7">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381DB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60" w:hRule="atLeast"/>
        </w:trPr>
        <w:tc>
          <w:tcPr>
            <w:tcW w:w="403" w:type="pct"/>
            <w:vMerge w:val="restart"/>
            <w:tcBorders>
              <w:top w:val="single" w:color="000000" w:sz="4" w:space="0"/>
              <w:left w:val="single" w:color="000000" w:sz="4" w:space="0"/>
              <w:right w:val="single" w:color="000000" w:sz="4" w:space="0"/>
            </w:tcBorders>
            <w:shd w:val="clear" w:color="auto" w:fill="auto"/>
            <w:vAlign w:val="center"/>
          </w:tcPr>
          <w:p w14:paraId="48E9A7F7">
            <w:pPr>
              <w:keepNext w:val="0"/>
              <w:keepLines w:val="0"/>
              <w:widowControl/>
              <w:suppressLineNumbers w:val="0"/>
              <w:kinsoku w:val="0"/>
              <w:autoSpaceDE w:val="0"/>
              <w:autoSpaceDN w:val="0"/>
              <w:adjustRightInd w:val="0"/>
              <w:snapToGrid w:val="0"/>
              <w:spacing w:before="58" w:beforeAutospacing="0" w:after="0" w:afterAutospacing="0" w:line="324" w:lineRule="auto"/>
              <w:ind w:right="141"/>
              <w:jc w:val="center"/>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应急电源功能测试</w:t>
            </w: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4FC51">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eastAsia" w:ascii="宋体" w:hAnsi="宋体" w:eastAsia="宋体" w:cs="宋体"/>
                <w:color w:val="000000"/>
                <w:spacing w:val="-1"/>
                <w:kern w:val="2"/>
                <w:sz w:val="18"/>
                <w:szCs w:val="18"/>
                <w:lang w:val="en-US" w:eastAsia="zh-CN" w:bidi="ar"/>
                <w:woUserID w:val="2"/>
              </w:rPr>
              <w:t>1）</w:t>
            </w:r>
            <w:r>
              <w:rPr>
                <w:rFonts w:hint="default" w:ascii="宋体" w:hAnsi="宋体" w:cs="宋体"/>
                <w:color w:val="000000"/>
                <w:spacing w:val="-1"/>
                <w:kern w:val="2"/>
                <w:sz w:val="18"/>
                <w:szCs w:val="18"/>
                <w:lang w:eastAsia="zh-CN" w:bidi="ar"/>
                <w:woUserID w:val="2"/>
              </w:rPr>
              <w:t>当消防设备主电源处于故障状态时，消防设备应急电源应能按标称的输出特性为消防设备供电。</w:t>
            </w:r>
          </w:p>
        </w:tc>
        <w:tc>
          <w:tcPr>
            <w:tcW w:w="376" w:type="pct"/>
            <w:vMerge w:val="restart"/>
            <w:tcBorders>
              <w:top w:val="single" w:color="000000" w:sz="4" w:space="0"/>
              <w:left w:val="single" w:color="000000" w:sz="4" w:space="0"/>
              <w:right w:val="single" w:color="000000" w:sz="4" w:space="0"/>
            </w:tcBorders>
            <w:shd w:val="clear" w:color="auto" w:fill="auto"/>
            <w:vAlign w:val="center"/>
          </w:tcPr>
          <w:p w14:paraId="5E8924A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年度</w:t>
            </w:r>
          </w:p>
        </w:tc>
        <w:tc>
          <w:tcPr>
            <w:tcW w:w="358" w:type="pct"/>
            <w:vMerge w:val="restart"/>
            <w:tcBorders>
              <w:top w:val="single" w:color="000000" w:sz="4" w:space="0"/>
              <w:left w:val="single" w:color="000000" w:sz="4" w:space="0"/>
              <w:right w:val="single" w:color="000000" w:sz="4" w:space="0"/>
            </w:tcBorders>
            <w:shd w:val="clear" w:color="auto" w:fill="auto"/>
            <w:vAlign w:val="center"/>
          </w:tcPr>
          <w:p w14:paraId="5A0D4120">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全数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D5C5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A93F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519457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60" w:hRule="atLeast"/>
        </w:trPr>
        <w:tc>
          <w:tcPr>
            <w:tcW w:w="403" w:type="pct"/>
            <w:vMerge w:val="continue"/>
            <w:tcBorders>
              <w:left w:val="single" w:color="000000" w:sz="4" w:space="0"/>
              <w:right w:val="single" w:color="000000" w:sz="4" w:space="0"/>
            </w:tcBorders>
            <w:shd w:val="clear" w:color="auto" w:fill="auto"/>
            <w:vAlign w:val="center"/>
          </w:tcPr>
          <w:p w14:paraId="760785A4">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BFC59">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2</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能接收联动信号的消防设备应急电源，应能在接收到联动信号后按预先设定的联动功能供电。</w:t>
            </w:r>
          </w:p>
        </w:tc>
        <w:tc>
          <w:tcPr>
            <w:tcW w:w="376" w:type="pct"/>
            <w:vMerge w:val="continue"/>
            <w:tcBorders>
              <w:left w:val="single" w:color="000000" w:sz="4" w:space="0"/>
              <w:right w:val="single" w:color="000000" w:sz="4" w:space="0"/>
            </w:tcBorders>
            <w:shd w:val="clear" w:color="auto" w:fill="auto"/>
            <w:vAlign w:val="center"/>
          </w:tcPr>
          <w:p w14:paraId="59771487">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47BF6EA6">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1C22E">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23860">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32DD62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60" w:hRule="atLeast"/>
        </w:trPr>
        <w:tc>
          <w:tcPr>
            <w:tcW w:w="403" w:type="pct"/>
            <w:vMerge w:val="continue"/>
            <w:tcBorders>
              <w:left w:val="single" w:color="000000" w:sz="4" w:space="0"/>
              <w:right w:val="single" w:color="000000" w:sz="4" w:space="0"/>
            </w:tcBorders>
            <w:shd w:val="clear" w:color="auto" w:fill="auto"/>
            <w:vAlign w:val="center"/>
          </w:tcPr>
          <w:p w14:paraId="4116E842">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2813A">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3</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当消防设备应急电源处于正常监视状态时，切断主电源，5s内应自动转换到备用电源供电；恢复主电源，查看消防设备应急电源应自动转换到主电源供电。</w:t>
            </w:r>
          </w:p>
        </w:tc>
        <w:tc>
          <w:tcPr>
            <w:tcW w:w="376" w:type="pct"/>
            <w:vMerge w:val="continue"/>
            <w:tcBorders>
              <w:left w:val="single" w:color="000000" w:sz="4" w:space="0"/>
              <w:right w:val="single" w:color="000000" w:sz="4" w:space="0"/>
            </w:tcBorders>
            <w:shd w:val="clear" w:color="auto" w:fill="auto"/>
            <w:vAlign w:val="center"/>
          </w:tcPr>
          <w:p w14:paraId="6BEDA913">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2424E70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023E15">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43C57">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70C98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60" w:hRule="atLeast"/>
        </w:trPr>
        <w:tc>
          <w:tcPr>
            <w:tcW w:w="403" w:type="pct"/>
            <w:vMerge w:val="continue"/>
            <w:tcBorders>
              <w:left w:val="single" w:color="000000" w:sz="4" w:space="0"/>
              <w:bottom w:val="single" w:color="000000" w:sz="4" w:space="0"/>
              <w:right w:val="single" w:color="000000" w:sz="4" w:space="0"/>
            </w:tcBorders>
            <w:shd w:val="clear" w:color="auto" w:fill="auto"/>
            <w:vAlign w:val="center"/>
          </w:tcPr>
          <w:p w14:paraId="7BE36724">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00011">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4</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消防设备应急电源的功能应符合《消防联动控制系统》GB16806和《火灾自动报警系统施工及验收标准》GB50166的规定，包括正常显示功能、故障报警功能、消音功能和转换功能。</w:t>
            </w:r>
          </w:p>
        </w:tc>
        <w:tc>
          <w:tcPr>
            <w:tcW w:w="376" w:type="pct"/>
            <w:vMerge w:val="continue"/>
            <w:tcBorders>
              <w:left w:val="single" w:color="000000" w:sz="4" w:space="0"/>
              <w:bottom w:val="single" w:color="000000" w:sz="4" w:space="0"/>
              <w:right w:val="single" w:color="000000" w:sz="4" w:space="0"/>
            </w:tcBorders>
            <w:shd w:val="clear" w:color="auto" w:fill="auto"/>
            <w:vAlign w:val="center"/>
          </w:tcPr>
          <w:p w14:paraId="15DC5EDE">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bottom w:val="single" w:color="000000" w:sz="4" w:space="0"/>
              <w:right w:val="single" w:color="000000" w:sz="4" w:space="0"/>
            </w:tcBorders>
            <w:shd w:val="clear" w:color="auto" w:fill="auto"/>
            <w:vAlign w:val="center"/>
          </w:tcPr>
          <w:p w14:paraId="3FBC0868">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FA8A4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FF44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bl>
    <w:p w14:paraId="404FFA9D">
      <w:pPr>
        <w:rPr>
          <w:rFonts w:hint="default" w:ascii="Times New Roman"/>
          <w:lang w:val="en-US" w:eastAsia="zh-CN"/>
          <w:woUserID w:val="5"/>
        </w:rPr>
      </w:pPr>
      <w:r>
        <w:rPr>
          <w:rFonts w:hint="default" w:ascii="Times New Roman"/>
          <w:lang w:val="en-US" w:eastAsia="zh-CN"/>
          <w:woUserID w:val="5"/>
        </w:rPr>
        <w:br w:type="page"/>
      </w:r>
    </w:p>
    <w:p w14:paraId="34D3D455">
      <w:pPr>
        <w:pStyle w:val="80"/>
        <w:numPr>
          <w:ilvl w:val="0"/>
          <w:numId w:val="0"/>
        </w:numPr>
        <w:shd w:val="clear" w:color="FFFFFF" w:fill="FFFFFF"/>
        <w:spacing w:after="120" w:line="240" w:lineRule="auto"/>
        <w:ind w:left="0" w:leftChars="0" w:firstLine="0" w:firstLineChars="0"/>
        <w:rPr>
          <w:rFonts w:hint="default" w:ascii="Times New Roman"/>
          <w:woUserID w:val="5"/>
        </w:rPr>
      </w:pPr>
      <w:r>
        <w:rPr>
          <w:rFonts w:hint="default" w:ascii="Times New Roman" w:hAnsi="Times New Roman" w:eastAsia="黑体" w:cs="Times New Roman"/>
          <w:spacing w:val="100"/>
          <w:sz w:val="21"/>
          <w:lang w:val="en-US" w:eastAsia="zh-CN" w:bidi="ar-SA"/>
        </w:rPr>
        <w:t>附录C2</w:t>
      </w:r>
      <w:r>
        <w:rPr>
          <w:rFonts w:hint="default" w:ascii="Times New Roman"/>
          <w:lang w:val="en-US" w:eastAsia="zh-CN"/>
          <w:woUserID w:val="5"/>
        </w:rPr>
        <w:t xml:space="preserve"> </w:t>
      </w:r>
      <w:r>
        <w:rPr>
          <w:rFonts w:hint="default" w:ascii="Times New Roman"/>
          <w:lang w:eastAsia="zh-CN"/>
          <w:woUserID w:val="5"/>
        </w:rPr>
        <w:t>火灾自动报警系统</w:t>
      </w:r>
      <w:r>
        <w:rPr>
          <w:rFonts w:hint="default" w:ascii="Times New Roman"/>
          <w:lang w:val="en-US" w:eastAsia="zh-CN"/>
          <w:woUserID w:val="5"/>
        </w:rPr>
        <w:t>检测记录细项表</w:t>
      </w:r>
    </w:p>
    <w:tbl>
      <w:tblPr>
        <w:tblStyle w:val="236"/>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autofit"/>
        <w:tblCellMar>
          <w:top w:w="0" w:type="dxa"/>
          <w:left w:w="0" w:type="dxa"/>
          <w:bottom w:w="0" w:type="dxa"/>
          <w:right w:w="0" w:type="dxa"/>
        </w:tblCellMar>
      </w:tblPr>
      <w:tblGrid>
        <w:gridCol w:w="755"/>
        <w:gridCol w:w="5716"/>
        <w:gridCol w:w="705"/>
        <w:gridCol w:w="671"/>
        <w:gridCol w:w="848"/>
        <w:gridCol w:w="675"/>
      </w:tblGrid>
      <w:tr w14:paraId="1D83D0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40"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94E66">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子项</w:t>
            </w: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AE415">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检测要求</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8DEFE">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679B04AD">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频次</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8F40C">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4C8EEDFA">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数量</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2BD38">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441A95BC">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结果</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5D53F">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备注</w:t>
            </w:r>
          </w:p>
        </w:tc>
      </w:tr>
      <w:tr w14:paraId="7C9F4B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03" w:type="pct"/>
            <w:vMerge w:val="restart"/>
            <w:tcBorders>
              <w:top w:val="single" w:color="000000" w:sz="4" w:space="0"/>
              <w:left w:val="single" w:color="000000" w:sz="4" w:space="0"/>
              <w:right w:val="single" w:color="000000" w:sz="4" w:space="0"/>
            </w:tcBorders>
            <w:shd w:val="clear" w:color="auto" w:fill="auto"/>
            <w:vAlign w:val="center"/>
          </w:tcPr>
          <w:p w14:paraId="47C0B96E">
            <w:pPr>
              <w:keepNext w:val="0"/>
              <w:keepLines w:val="0"/>
              <w:widowControl/>
              <w:suppressLineNumbers w:val="0"/>
              <w:kinsoku w:val="0"/>
              <w:autoSpaceDE w:val="0"/>
              <w:autoSpaceDN w:val="0"/>
              <w:adjustRightInd w:val="0"/>
              <w:snapToGrid w:val="0"/>
              <w:spacing w:before="58" w:beforeAutospacing="0" w:after="0" w:afterAutospacing="0" w:line="324" w:lineRule="auto"/>
              <w:ind w:right="141"/>
              <w:jc w:val="center"/>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火灾报警控制器</w:t>
            </w: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0A5EF7">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spacing w:val="-1"/>
                <w:kern w:val="2"/>
                <w:sz w:val="18"/>
                <w:szCs w:val="18"/>
                <w:lang w:eastAsia="zh-CN" w:bidi="ar"/>
                <w:woUserID w:val="2"/>
              </w:rPr>
            </w:pPr>
            <w:r>
              <w:rPr>
                <w:rFonts w:hint="eastAsia" w:ascii="宋体" w:hAnsi="宋体" w:eastAsia="宋体" w:cs="宋体"/>
                <w:color w:val="000000"/>
                <w:spacing w:val="-1"/>
                <w:kern w:val="2"/>
                <w:sz w:val="18"/>
                <w:szCs w:val="18"/>
                <w:lang w:val="en-US" w:eastAsia="zh-CN" w:bidi="ar"/>
                <w:woUserID w:val="2"/>
              </w:rPr>
              <w:t>1）</w:t>
            </w:r>
            <w:r>
              <w:rPr>
                <w:rFonts w:hint="default" w:ascii="宋体" w:hAnsi="宋体" w:cs="宋体"/>
                <w:color w:val="000000"/>
                <w:spacing w:val="-1"/>
                <w:kern w:val="2"/>
                <w:sz w:val="18"/>
                <w:szCs w:val="18"/>
                <w:lang w:eastAsia="zh-CN" w:bidi="ar"/>
                <w:woUserID w:val="2"/>
              </w:rPr>
              <w:t>检测火灾报警功能、故障报警功能、火警优先功能、负载功能、消音功能、复位功能、短路隔离保护功能、自检功能、屏蔽功能、监管功能、信息显示与查询功能、电源自动转换功能等基本功能。</w:t>
            </w:r>
          </w:p>
        </w:tc>
        <w:tc>
          <w:tcPr>
            <w:tcW w:w="376" w:type="pct"/>
            <w:vMerge w:val="restart"/>
            <w:tcBorders>
              <w:top w:val="single" w:color="000000" w:sz="4" w:space="0"/>
              <w:left w:val="single" w:color="000000" w:sz="4" w:space="0"/>
              <w:right w:val="single" w:color="000000" w:sz="4" w:space="0"/>
            </w:tcBorders>
            <w:shd w:val="clear" w:color="auto" w:fill="auto"/>
            <w:vAlign w:val="center"/>
          </w:tcPr>
          <w:p w14:paraId="4F77F0E7">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年度</w:t>
            </w:r>
          </w:p>
        </w:tc>
        <w:tc>
          <w:tcPr>
            <w:tcW w:w="358" w:type="pct"/>
            <w:vMerge w:val="restart"/>
            <w:tcBorders>
              <w:top w:val="single" w:color="000000" w:sz="4" w:space="0"/>
              <w:left w:val="single" w:color="000000" w:sz="4" w:space="0"/>
              <w:right w:val="single" w:color="000000" w:sz="4" w:space="0"/>
            </w:tcBorders>
            <w:shd w:val="clear" w:color="auto" w:fill="auto"/>
            <w:vAlign w:val="center"/>
          </w:tcPr>
          <w:p w14:paraId="0974722E">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全数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D02A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BB97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62DF5F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60" w:hRule="atLeast"/>
        </w:trPr>
        <w:tc>
          <w:tcPr>
            <w:tcW w:w="403" w:type="pct"/>
            <w:vMerge w:val="continue"/>
            <w:tcBorders>
              <w:left w:val="single" w:color="000000" w:sz="4" w:space="0"/>
              <w:right w:val="single" w:color="000000" w:sz="4" w:space="0"/>
            </w:tcBorders>
            <w:shd w:val="clear" w:color="auto" w:fill="auto"/>
            <w:vAlign w:val="center"/>
          </w:tcPr>
          <w:p w14:paraId="3AB6A24E">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FCAF9">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2</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检测控制器接地电阻：用接地电阻测试仪测量接地线接地电阻值，接地电阻值不应大于1Ω。</w:t>
            </w:r>
          </w:p>
        </w:tc>
        <w:tc>
          <w:tcPr>
            <w:tcW w:w="376" w:type="pct"/>
            <w:vMerge w:val="continue"/>
            <w:tcBorders>
              <w:left w:val="single" w:color="000000" w:sz="4" w:space="0"/>
              <w:right w:val="single" w:color="000000" w:sz="4" w:space="0"/>
            </w:tcBorders>
            <w:shd w:val="clear" w:color="auto" w:fill="auto"/>
            <w:vAlign w:val="center"/>
          </w:tcPr>
          <w:p w14:paraId="55015068">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5BCFA418">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80D3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901BD">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F98D0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03" w:type="pct"/>
            <w:vMerge w:val="continue"/>
            <w:tcBorders>
              <w:left w:val="single" w:color="000000" w:sz="4" w:space="0"/>
              <w:right w:val="single" w:color="000000" w:sz="4" w:space="0"/>
            </w:tcBorders>
            <w:shd w:val="clear" w:color="auto" w:fill="auto"/>
            <w:vAlign w:val="center"/>
          </w:tcPr>
          <w:p w14:paraId="4F70671E">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DE375">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3</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检测控制器输出电压、输入电压：用万用表测量控制器的各项输出电压、控制总线回路最末端火灾探测器或模块的输入电压，应满足产品使用说明书和设计要求。</w:t>
            </w:r>
          </w:p>
        </w:tc>
        <w:tc>
          <w:tcPr>
            <w:tcW w:w="376" w:type="pct"/>
            <w:vMerge w:val="continue"/>
            <w:tcBorders>
              <w:left w:val="single" w:color="000000" w:sz="4" w:space="0"/>
              <w:right w:val="single" w:color="000000" w:sz="4" w:space="0"/>
            </w:tcBorders>
            <w:shd w:val="clear" w:color="auto" w:fill="auto"/>
            <w:vAlign w:val="center"/>
          </w:tcPr>
          <w:p w14:paraId="20664303">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4E459BD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6F509">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AA827">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2A8CAD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03" w:type="pct"/>
            <w:vMerge w:val="continue"/>
            <w:tcBorders>
              <w:left w:val="single" w:color="000000" w:sz="4" w:space="0"/>
              <w:bottom w:val="single" w:color="000000" w:sz="4" w:space="0"/>
              <w:right w:val="single" w:color="000000" w:sz="4" w:space="0"/>
            </w:tcBorders>
            <w:shd w:val="clear" w:color="auto" w:fill="auto"/>
            <w:vAlign w:val="center"/>
          </w:tcPr>
          <w:p w14:paraId="3B720B56">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A044AA">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4</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电源自动转换功能测试：切断控制器主电源，能自动转换到备用电源；主电源恢复时，能自动转换到主电源；查看电源切换时指示灯变化情况，主、备电源的工作状态应有指示。</w:t>
            </w:r>
          </w:p>
        </w:tc>
        <w:tc>
          <w:tcPr>
            <w:tcW w:w="376" w:type="pct"/>
            <w:vMerge w:val="continue"/>
            <w:tcBorders>
              <w:left w:val="single" w:color="000000" w:sz="4" w:space="0"/>
              <w:bottom w:val="single" w:color="000000" w:sz="4" w:space="0"/>
              <w:right w:val="single" w:color="000000" w:sz="4" w:space="0"/>
            </w:tcBorders>
            <w:shd w:val="clear" w:color="auto" w:fill="auto"/>
            <w:vAlign w:val="center"/>
          </w:tcPr>
          <w:p w14:paraId="722C7A38">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bottom w:val="single" w:color="000000" w:sz="4" w:space="0"/>
              <w:right w:val="single" w:color="000000" w:sz="4" w:space="0"/>
            </w:tcBorders>
            <w:shd w:val="clear" w:color="auto" w:fill="auto"/>
            <w:vAlign w:val="center"/>
          </w:tcPr>
          <w:p w14:paraId="3EEE3151">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4BD16">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3E4CB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619CA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03" w:type="pct"/>
            <w:vMerge w:val="restart"/>
            <w:tcBorders>
              <w:top w:val="single" w:color="000000" w:sz="4" w:space="0"/>
              <w:left w:val="single" w:color="000000" w:sz="4" w:space="0"/>
              <w:right w:val="single" w:color="000000" w:sz="4" w:space="0"/>
            </w:tcBorders>
            <w:shd w:val="clear" w:color="auto" w:fill="auto"/>
            <w:vAlign w:val="center"/>
          </w:tcPr>
          <w:p w14:paraId="116EFDCF">
            <w:pPr>
              <w:keepNext w:val="0"/>
              <w:keepLines w:val="0"/>
              <w:widowControl/>
              <w:suppressLineNumbers w:val="0"/>
              <w:kinsoku w:val="0"/>
              <w:autoSpaceDE w:val="0"/>
              <w:autoSpaceDN w:val="0"/>
              <w:adjustRightInd w:val="0"/>
              <w:snapToGrid w:val="0"/>
              <w:spacing w:before="58" w:beforeAutospacing="0" w:after="0" w:afterAutospacing="0" w:line="324" w:lineRule="auto"/>
              <w:ind w:right="141"/>
              <w:jc w:val="center"/>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火灾探测器、手动火灾报警按钮、火灾声光警报器</w:t>
            </w: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2794C">
            <w:pPr>
              <w:keepNext w:val="0"/>
              <w:keepLines w:val="0"/>
              <w:widowControl/>
              <w:suppressLineNumbers w:val="0"/>
              <w:kinsoku w:val="0"/>
              <w:autoSpaceDE w:val="0"/>
              <w:autoSpaceDN w:val="0"/>
              <w:adjustRightInd w:val="0"/>
              <w:snapToGrid w:val="0"/>
              <w:spacing w:before="68" w:beforeAutospacing="0" w:after="0" w:afterAutospacing="0" w:line="292" w:lineRule="auto"/>
              <w:ind w:left="0" w:leftChars="0" w:right="46" w:rightChars="0" w:firstLine="0" w:firstLineChars="0"/>
              <w:jc w:val="both"/>
              <w:textAlignment w:val="baseline"/>
              <w:rPr>
                <w:rFonts w:hint="default" w:ascii="宋体" w:hAnsi="宋体" w:eastAsia="宋体" w:cs="宋体"/>
                <w:color w:val="000000"/>
                <w:kern w:val="0"/>
                <w:sz w:val="18"/>
                <w:szCs w:val="18"/>
                <w:lang w:eastAsia="zh-CN" w:bidi="ar-SA"/>
                <w:woUserID w:val="2"/>
              </w:rPr>
            </w:pPr>
            <w:r>
              <w:rPr>
                <w:rFonts w:hint="eastAsia" w:ascii="宋体" w:hAnsi="宋体" w:eastAsia="宋体" w:cs="宋体"/>
                <w:color w:val="000000"/>
                <w:spacing w:val="-1"/>
                <w:kern w:val="2"/>
                <w:sz w:val="18"/>
                <w:szCs w:val="18"/>
                <w:lang w:val="en-US" w:eastAsia="zh-CN" w:bidi="ar"/>
                <w:woUserID w:val="2"/>
              </w:rPr>
              <w:t>1）</w:t>
            </w:r>
            <w:r>
              <w:rPr>
                <w:rFonts w:hint="default" w:ascii="宋体" w:hAnsi="宋体" w:cs="宋体"/>
                <w:color w:val="000000"/>
                <w:spacing w:val="-1"/>
                <w:kern w:val="2"/>
                <w:sz w:val="18"/>
                <w:szCs w:val="18"/>
                <w:lang w:eastAsia="zh-CN" w:bidi="ar"/>
                <w:woUserID w:val="2"/>
              </w:rPr>
              <w:t>火灾探测器功能测试：采用专用的检测仪器或模拟火灾报警的方法，测试探测器的火灾报警功能，探测器应能输出火灾报警信号，探测器的报警确认灯应点亮并保持至复位；断开线路或摘除探测器，探测器应能输出故障信号。</w:t>
            </w:r>
          </w:p>
        </w:tc>
        <w:tc>
          <w:tcPr>
            <w:tcW w:w="376" w:type="pct"/>
            <w:vMerge w:val="restart"/>
            <w:tcBorders>
              <w:top w:val="single" w:color="000000" w:sz="4" w:space="0"/>
              <w:left w:val="single" w:color="000000" w:sz="4" w:space="0"/>
              <w:right w:val="single" w:color="000000" w:sz="4" w:space="0"/>
            </w:tcBorders>
            <w:shd w:val="clear" w:color="auto" w:fill="auto"/>
            <w:vAlign w:val="center"/>
          </w:tcPr>
          <w:p w14:paraId="15B04A46">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年度</w:t>
            </w:r>
          </w:p>
        </w:tc>
        <w:tc>
          <w:tcPr>
            <w:tcW w:w="358" w:type="pct"/>
            <w:vMerge w:val="restart"/>
            <w:tcBorders>
              <w:top w:val="single" w:color="000000" w:sz="4" w:space="0"/>
              <w:left w:val="single" w:color="000000" w:sz="4" w:space="0"/>
              <w:right w:val="single" w:color="000000" w:sz="4" w:space="0"/>
            </w:tcBorders>
            <w:shd w:val="clear" w:color="auto" w:fill="auto"/>
            <w:vAlign w:val="center"/>
          </w:tcPr>
          <w:p w14:paraId="3DA6678B">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全数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5F15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45D25">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20D8DE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60" w:hRule="atLeast"/>
        </w:trPr>
        <w:tc>
          <w:tcPr>
            <w:tcW w:w="403" w:type="pct"/>
            <w:vMerge w:val="continue"/>
            <w:tcBorders>
              <w:left w:val="single" w:color="000000" w:sz="4" w:space="0"/>
              <w:right w:val="single" w:color="000000" w:sz="4" w:space="0"/>
            </w:tcBorders>
            <w:shd w:val="clear" w:color="auto" w:fill="auto"/>
            <w:vAlign w:val="center"/>
          </w:tcPr>
          <w:p w14:paraId="67F3470F">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2089A">
            <w:pPr>
              <w:keepNext w:val="0"/>
              <w:keepLines w:val="0"/>
              <w:widowControl/>
              <w:suppressLineNumbers w:val="0"/>
              <w:kinsoku w:val="0"/>
              <w:autoSpaceDE w:val="0"/>
              <w:autoSpaceDN w:val="0"/>
              <w:adjustRightInd w:val="0"/>
              <w:snapToGrid w:val="0"/>
              <w:spacing w:before="68" w:beforeAutospacing="0" w:after="0" w:afterAutospacing="0" w:line="292" w:lineRule="auto"/>
              <w:ind w:left="0" w:leftChars="0" w:right="46" w:rightChars="0" w:firstLine="0" w:firstLineChars="0"/>
              <w:jc w:val="both"/>
              <w:textAlignment w:val="baseline"/>
              <w:rPr>
                <w:rFonts w:hint="default" w:ascii="宋体" w:hAnsi="宋体" w:eastAsia="宋体" w:cs="宋体"/>
                <w:color w:val="000000"/>
                <w:kern w:val="0"/>
                <w:sz w:val="18"/>
                <w:szCs w:val="18"/>
                <w:lang w:eastAsia="zh-CN" w:bidi="ar-SA"/>
                <w:woUserID w:val="2"/>
              </w:rPr>
            </w:pPr>
            <w:r>
              <w:rPr>
                <w:rFonts w:hint="default" w:ascii="宋体" w:hAnsi="宋体" w:cs="宋体"/>
                <w:color w:val="000000"/>
                <w:spacing w:val="-1"/>
                <w:kern w:val="2"/>
                <w:sz w:val="18"/>
                <w:szCs w:val="18"/>
                <w:lang w:eastAsia="zh-CN" w:bidi="ar"/>
                <w:woUserID w:val="2"/>
              </w:rPr>
              <w:t>2</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线型感温火灾探测器功能测试：对可恢复探测器，应采用专用的检测仪器或模拟火灾的方法，使任一段长度为标准报警长度的敏感部件周围温度达到探测器报警设定阈值；对不可恢复的探测器，应采取模拟报警方法使探测器处于火灾报警状态，当有备品时，可抽样检查其报警功能；探测器的火警确认灯应点亮并保持；应使可恢复探测器敏感部件周围的温度恢复正常，使不可恢复探测器恢复正常监视状态，手动操作控制器的复位键后，控制器应处于正常监视状态，探测器的火警确认灯应熄灭。应对标准报警长度小于1m的线型感温火灾探测器的小尺寸高温报警响应功能进行检查并记录，在探测器末端采用专用的检测仪器或模拟火灾的方法，使任一段长度为100mm的敏感部件周围温度达到探测器小尺寸高温报警设定阈值，探测器的火警确认灯应点亮并保持；应使探测器监测区域的环境恢复正常，剪除试验段敏感部件，恢复探测器的正常连接，手动操作控制器的复位键后，控制器应处于正常监视状态，探测器的火警确认灯应熄灭。</w:t>
            </w:r>
          </w:p>
        </w:tc>
        <w:tc>
          <w:tcPr>
            <w:tcW w:w="376" w:type="pct"/>
            <w:vMerge w:val="continue"/>
            <w:tcBorders>
              <w:left w:val="single" w:color="000000" w:sz="4" w:space="0"/>
              <w:right w:val="single" w:color="000000" w:sz="4" w:space="0"/>
            </w:tcBorders>
            <w:shd w:val="clear" w:color="auto" w:fill="auto"/>
            <w:vAlign w:val="center"/>
          </w:tcPr>
          <w:p w14:paraId="21493835">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484ABEBE">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25A0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D8FE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4476A0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60" w:hRule="atLeast"/>
        </w:trPr>
        <w:tc>
          <w:tcPr>
            <w:tcW w:w="403" w:type="pct"/>
            <w:vMerge w:val="continue"/>
            <w:tcBorders>
              <w:left w:val="single" w:color="000000" w:sz="4" w:space="0"/>
              <w:right w:val="single" w:color="000000" w:sz="4" w:space="0"/>
            </w:tcBorders>
            <w:shd w:val="clear" w:color="auto" w:fill="auto"/>
            <w:vAlign w:val="center"/>
          </w:tcPr>
          <w:p w14:paraId="6C0E0779">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1D8C6">
            <w:pPr>
              <w:keepNext w:val="0"/>
              <w:keepLines w:val="0"/>
              <w:widowControl/>
              <w:suppressLineNumbers w:val="0"/>
              <w:kinsoku w:val="0"/>
              <w:autoSpaceDE w:val="0"/>
              <w:autoSpaceDN w:val="0"/>
              <w:adjustRightInd w:val="0"/>
              <w:snapToGrid w:val="0"/>
              <w:spacing w:before="68" w:beforeAutospacing="0" w:after="0" w:afterAutospacing="0" w:line="292" w:lineRule="auto"/>
              <w:ind w:left="0" w:leftChars="0" w:right="46" w:rightChars="0" w:firstLine="0" w:firstLineChars="0"/>
              <w:jc w:val="both"/>
              <w:textAlignment w:val="baseline"/>
              <w:rPr>
                <w:rFonts w:hint="default" w:ascii="宋体" w:hAnsi="宋体" w:eastAsia="宋体" w:cs="宋体"/>
                <w:color w:val="000000"/>
                <w:kern w:val="0"/>
                <w:sz w:val="18"/>
                <w:szCs w:val="18"/>
                <w:lang w:eastAsia="zh-CN" w:bidi="ar-SA"/>
                <w:woUserID w:val="2"/>
              </w:rPr>
            </w:pPr>
            <w:r>
              <w:rPr>
                <w:rFonts w:hint="default" w:ascii="宋体" w:hAnsi="宋体" w:cs="宋体"/>
                <w:color w:val="000000"/>
                <w:spacing w:val="-1"/>
                <w:kern w:val="2"/>
                <w:sz w:val="18"/>
                <w:szCs w:val="18"/>
                <w:lang w:eastAsia="zh-CN" w:bidi="ar"/>
                <w:woUserID w:val="2"/>
              </w:rPr>
              <w:t>3</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手动火灾报警按钮功能检测：检查手动部件按钮报警触点及机械报警部件的功能。</w:t>
            </w:r>
          </w:p>
        </w:tc>
        <w:tc>
          <w:tcPr>
            <w:tcW w:w="376" w:type="pct"/>
            <w:vMerge w:val="continue"/>
            <w:tcBorders>
              <w:left w:val="single" w:color="000000" w:sz="4" w:space="0"/>
              <w:right w:val="single" w:color="000000" w:sz="4" w:space="0"/>
            </w:tcBorders>
            <w:shd w:val="clear" w:color="auto" w:fill="auto"/>
            <w:vAlign w:val="center"/>
          </w:tcPr>
          <w:p w14:paraId="63FB0813">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0D30D167">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8125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7753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0B454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03" w:type="pct"/>
            <w:vMerge w:val="continue"/>
            <w:tcBorders>
              <w:left w:val="single" w:color="000000" w:sz="4" w:space="0"/>
              <w:right w:val="single" w:color="000000" w:sz="4" w:space="0"/>
            </w:tcBorders>
            <w:shd w:val="clear" w:color="auto" w:fill="auto"/>
            <w:vAlign w:val="center"/>
          </w:tcPr>
          <w:p w14:paraId="3E43D531">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BF517">
            <w:pPr>
              <w:keepNext w:val="0"/>
              <w:keepLines w:val="0"/>
              <w:widowControl/>
              <w:suppressLineNumbers w:val="0"/>
              <w:kinsoku w:val="0"/>
              <w:autoSpaceDE w:val="0"/>
              <w:autoSpaceDN w:val="0"/>
              <w:adjustRightInd w:val="0"/>
              <w:snapToGrid w:val="0"/>
              <w:spacing w:before="68" w:beforeAutospacing="0" w:after="0" w:afterAutospacing="0" w:line="292" w:lineRule="auto"/>
              <w:ind w:left="0" w:leftChars="0" w:right="46" w:rightChars="0" w:firstLine="0" w:firstLineChars="0"/>
              <w:jc w:val="both"/>
              <w:textAlignment w:val="baseline"/>
              <w:rPr>
                <w:rFonts w:hint="default" w:ascii="宋体" w:hAnsi="宋体" w:eastAsia="宋体" w:cs="宋体"/>
                <w:color w:val="000000"/>
                <w:kern w:val="0"/>
                <w:sz w:val="18"/>
                <w:szCs w:val="18"/>
                <w:lang w:eastAsia="zh-CN" w:bidi="ar-SA"/>
                <w:woUserID w:val="2"/>
              </w:rPr>
            </w:pPr>
            <w:r>
              <w:rPr>
                <w:rFonts w:hint="default" w:ascii="宋体" w:hAnsi="宋体" w:cs="宋体"/>
                <w:color w:val="000000"/>
                <w:spacing w:val="-1"/>
                <w:kern w:val="2"/>
                <w:sz w:val="18"/>
                <w:szCs w:val="18"/>
                <w:lang w:eastAsia="zh-CN" w:bidi="ar"/>
                <w:woUserID w:val="2"/>
              </w:rPr>
              <w:t>4</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查看火灾声光警报器在接收控制器输出的控制信号后，应发出声、光警报。用数字声级计测量，在火灾警报器最大设置间距、距地面1.5-1.6m 处，声报警的A计权声压级应高于背景噪声15dB，且不应低于60dB；带有语音提示功能的声警报应能清晰播报语音信息；在正常环境光线下，警报器的光信号在警报器最大设置间距处应清晰可见。在自动方式下，手动插入操作优先，手动操作控制器上火灾警报停止控制按钮、按键，报警区域内所有的火灾声光警报器应能停止正在进行的警报。</w:t>
            </w:r>
          </w:p>
        </w:tc>
        <w:tc>
          <w:tcPr>
            <w:tcW w:w="376" w:type="pct"/>
            <w:vMerge w:val="continue"/>
            <w:tcBorders>
              <w:left w:val="single" w:color="000000" w:sz="4" w:space="0"/>
              <w:right w:val="single" w:color="000000" w:sz="4" w:space="0"/>
            </w:tcBorders>
            <w:shd w:val="clear" w:color="auto" w:fill="auto"/>
            <w:vAlign w:val="center"/>
          </w:tcPr>
          <w:p w14:paraId="1548F75F">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469D610E">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5C93D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3064E">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3324E8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3" w:hRule="atLeast"/>
        </w:trPr>
        <w:tc>
          <w:tcPr>
            <w:tcW w:w="403" w:type="pct"/>
            <w:vMerge w:val="continue"/>
            <w:tcBorders>
              <w:left w:val="single" w:color="000000" w:sz="4" w:space="0"/>
              <w:bottom w:val="single" w:color="000000" w:sz="4" w:space="0"/>
              <w:right w:val="single" w:color="000000" w:sz="4" w:space="0"/>
            </w:tcBorders>
            <w:shd w:val="clear" w:color="auto" w:fill="auto"/>
            <w:vAlign w:val="center"/>
          </w:tcPr>
          <w:p w14:paraId="47F69B2B">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8B37B">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5</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检查不同类型的探测器、手报、模块等现场部件的现场备品，应有不少于设备总数1%的备品。</w:t>
            </w:r>
          </w:p>
        </w:tc>
        <w:tc>
          <w:tcPr>
            <w:tcW w:w="376" w:type="pct"/>
            <w:vMerge w:val="continue"/>
            <w:tcBorders>
              <w:left w:val="single" w:color="000000" w:sz="4" w:space="0"/>
              <w:bottom w:val="single" w:color="000000" w:sz="4" w:space="0"/>
              <w:right w:val="single" w:color="000000" w:sz="4" w:space="0"/>
            </w:tcBorders>
            <w:shd w:val="clear" w:color="auto" w:fill="auto"/>
            <w:vAlign w:val="center"/>
          </w:tcPr>
          <w:p w14:paraId="3CD09A34">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bottom w:val="single" w:color="000000" w:sz="4" w:space="0"/>
              <w:right w:val="single" w:color="000000" w:sz="4" w:space="0"/>
            </w:tcBorders>
            <w:shd w:val="clear" w:color="auto" w:fill="auto"/>
            <w:vAlign w:val="center"/>
          </w:tcPr>
          <w:p w14:paraId="413F49A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8B00B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7271C">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97B57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60"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8F018D">
            <w:pPr>
              <w:keepNext w:val="0"/>
              <w:keepLines w:val="0"/>
              <w:widowControl/>
              <w:suppressLineNumbers w:val="0"/>
              <w:kinsoku w:val="0"/>
              <w:autoSpaceDE w:val="0"/>
              <w:autoSpaceDN w:val="0"/>
              <w:adjustRightInd w:val="0"/>
              <w:snapToGrid w:val="0"/>
              <w:spacing w:before="58" w:beforeAutospacing="0" w:after="0" w:afterAutospacing="0" w:line="324" w:lineRule="auto"/>
              <w:ind w:right="141"/>
              <w:jc w:val="center"/>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消防应急广播控制装置</w:t>
            </w: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D841C3">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对全部消防应急广播控制装置进行检查，包括自检功能、主、备电源的自动转换功能、故障报警功能、消音功能、应急广播启动功能、现场语言播报功能、应急广播停止功能。广播控制设备的功能应符合《消防联动控制系统》GB 16806的规定。</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4CA10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年度</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64C8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全数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4231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1FE6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6D790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256" w:hRule="atLeast"/>
        </w:trPr>
        <w:tc>
          <w:tcPr>
            <w:tcW w:w="403" w:type="pct"/>
            <w:vMerge w:val="restart"/>
            <w:tcBorders>
              <w:top w:val="single" w:color="000000" w:sz="4" w:space="0"/>
              <w:left w:val="single" w:color="000000" w:sz="4" w:space="0"/>
              <w:right w:val="single" w:color="000000" w:sz="4" w:space="0"/>
            </w:tcBorders>
            <w:shd w:val="clear" w:color="auto" w:fill="auto"/>
            <w:vAlign w:val="center"/>
          </w:tcPr>
          <w:p w14:paraId="76FA077A">
            <w:pPr>
              <w:keepNext w:val="0"/>
              <w:keepLines w:val="0"/>
              <w:widowControl/>
              <w:suppressLineNumbers w:val="0"/>
              <w:kinsoku w:val="0"/>
              <w:autoSpaceDE w:val="0"/>
              <w:autoSpaceDN w:val="0"/>
              <w:adjustRightInd w:val="0"/>
              <w:snapToGrid w:val="0"/>
              <w:spacing w:before="58" w:beforeAutospacing="0" w:after="0" w:afterAutospacing="0" w:line="324" w:lineRule="auto"/>
              <w:ind w:right="141"/>
              <w:jc w:val="center"/>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应急广播联动控制功能测试</w:t>
            </w: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E4FD4">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1</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使报警区域内符合联动控制触发条件的两只火灾探测器，或一只火灾探测器和一只手动火灾报警按钮发出火灾报警信号。</w:t>
            </w:r>
          </w:p>
        </w:tc>
        <w:tc>
          <w:tcPr>
            <w:tcW w:w="376" w:type="pct"/>
            <w:vMerge w:val="restart"/>
            <w:tcBorders>
              <w:top w:val="single" w:color="000000" w:sz="4" w:space="0"/>
              <w:left w:val="single" w:color="000000" w:sz="4" w:space="0"/>
              <w:right w:val="single" w:color="000000" w:sz="4" w:space="0"/>
            </w:tcBorders>
            <w:shd w:val="clear" w:color="auto" w:fill="auto"/>
            <w:vAlign w:val="center"/>
          </w:tcPr>
          <w:p w14:paraId="2B49BB2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年度</w:t>
            </w:r>
          </w:p>
        </w:tc>
        <w:tc>
          <w:tcPr>
            <w:tcW w:w="358" w:type="pct"/>
            <w:vMerge w:val="restart"/>
            <w:tcBorders>
              <w:top w:val="single" w:color="000000" w:sz="4" w:space="0"/>
              <w:left w:val="single" w:color="000000" w:sz="4" w:space="0"/>
              <w:right w:val="single" w:color="000000" w:sz="4" w:space="0"/>
            </w:tcBorders>
            <w:shd w:val="clear" w:color="auto" w:fill="auto"/>
            <w:vAlign w:val="center"/>
          </w:tcPr>
          <w:p w14:paraId="3F0BFE5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r>
              <w:rPr>
                <w:rFonts w:hint="default" w:ascii="宋体" w:hAnsi="宋体" w:cs="宋体"/>
                <w:snapToGrid/>
                <w:color w:val="000000"/>
                <w:spacing w:val="-4"/>
                <w:kern w:val="0"/>
                <w:sz w:val="18"/>
                <w:szCs w:val="18"/>
                <w:lang w:eastAsia="zh-CN" w:bidi="ar"/>
                <w:woUserID w:val="2"/>
              </w:rPr>
              <w:t>每个报警区域至少一次</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F1EB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14F12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5D0C87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03" w:type="pct"/>
            <w:vMerge w:val="continue"/>
            <w:tcBorders>
              <w:left w:val="single" w:color="000000" w:sz="4" w:space="0"/>
              <w:right w:val="single" w:color="000000" w:sz="4" w:space="0"/>
            </w:tcBorders>
            <w:shd w:val="clear" w:color="auto" w:fill="auto"/>
            <w:vAlign w:val="center"/>
          </w:tcPr>
          <w:p w14:paraId="145C304E">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16110">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2</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消防联动控制器应发出火灾警报装置和应急广播控制装置动作的启动信号，点亮启动指示灯。</w:t>
            </w:r>
          </w:p>
        </w:tc>
        <w:tc>
          <w:tcPr>
            <w:tcW w:w="376" w:type="pct"/>
            <w:vMerge w:val="continue"/>
            <w:tcBorders>
              <w:left w:val="single" w:color="000000" w:sz="4" w:space="0"/>
              <w:right w:val="single" w:color="000000" w:sz="4" w:space="0"/>
            </w:tcBorders>
            <w:shd w:val="clear" w:color="auto" w:fill="auto"/>
            <w:vAlign w:val="center"/>
          </w:tcPr>
          <w:p w14:paraId="2FA5AC0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1802EF12">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2F4426">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2BCD7">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DF1E0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03" w:type="pct"/>
            <w:vMerge w:val="continue"/>
            <w:tcBorders>
              <w:left w:val="single" w:color="000000" w:sz="4" w:space="0"/>
              <w:right w:val="single" w:color="000000" w:sz="4" w:space="0"/>
            </w:tcBorders>
            <w:shd w:val="clear" w:color="auto" w:fill="auto"/>
            <w:vAlign w:val="center"/>
          </w:tcPr>
          <w:p w14:paraId="75082363">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44DC9">
            <w:pPr>
              <w:keepNext w:val="0"/>
              <w:keepLines w:val="0"/>
              <w:widowControl/>
              <w:numPr>
                <w:ilvl w:val="0"/>
                <w:numId w:val="34"/>
              </w:numPr>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报警区域内所有的火灾声光警报器和扬声器应按下列规定交替工作：</w:t>
            </w:r>
          </w:p>
          <w:p w14:paraId="5BD6F536">
            <w:pPr>
              <w:keepNext w:val="0"/>
              <w:keepLines w:val="0"/>
              <w:widowControl/>
              <w:numPr>
                <w:ilvl w:val="0"/>
                <w:numId w:val="0"/>
              </w:numPr>
              <w:suppressLineNumbers w:val="0"/>
              <w:kinsoku w:val="0"/>
              <w:autoSpaceDE w:val="0"/>
              <w:autoSpaceDN w:val="0"/>
              <w:adjustRightInd w:val="0"/>
              <w:snapToGrid w:val="0"/>
              <w:spacing w:before="68" w:beforeAutospacing="0" w:after="0" w:afterAutospacing="0" w:line="292" w:lineRule="auto"/>
              <w:ind w:right="46" w:rightChars="0"/>
              <w:jc w:val="both"/>
              <w:textAlignment w:val="baseline"/>
              <w:rPr>
                <w:rFonts w:hint="default" w:ascii="宋体" w:hAnsi="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①报警区域（包括发生火灾的防火分区及相邻分区）的火灾声光警报器，应同时启动，持续工作8s～20s后，所有的火灾声光警报器应同时停止警报。</w:t>
            </w:r>
          </w:p>
          <w:p w14:paraId="3D3D6CEA">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②警报停止后，所有的扬声器应同时进行1次～2次消防应急广播，每次广播10s～30s后，所有的扬声器应停止播放广播信息。</w:t>
            </w:r>
          </w:p>
        </w:tc>
        <w:tc>
          <w:tcPr>
            <w:tcW w:w="376" w:type="pct"/>
            <w:vMerge w:val="continue"/>
            <w:tcBorders>
              <w:left w:val="single" w:color="000000" w:sz="4" w:space="0"/>
              <w:right w:val="single" w:color="000000" w:sz="4" w:space="0"/>
            </w:tcBorders>
            <w:shd w:val="clear" w:color="auto" w:fill="auto"/>
            <w:vAlign w:val="center"/>
          </w:tcPr>
          <w:p w14:paraId="1509D9BF">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47C58E2D">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6C31E">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56166">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46D925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03" w:type="pct"/>
            <w:vMerge w:val="continue"/>
            <w:tcBorders>
              <w:left w:val="single" w:color="000000" w:sz="4" w:space="0"/>
              <w:bottom w:val="single" w:color="000000" w:sz="4" w:space="0"/>
              <w:right w:val="single" w:color="000000" w:sz="4" w:space="0"/>
            </w:tcBorders>
            <w:shd w:val="clear" w:color="auto" w:fill="auto"/>
            <w:vAlign w:val="center"/>
          </w:tcPr>
          <w:p w14:paraId="198447D5">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78278">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4</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消防控制器图形显示装置应显示火灾报警控制器的火灾报警信号、消防联动控制器的启动信号，且显示的信息应与控制器的显示一致。</w:t>
            </w:r>
          </w:p>
        </w:tc>
        <w:tc>
          <w:tcPr>
            <w:tcW w:w="376" w:type="pct"/>
            <w:vMerge w:val="continue"/>
            <w:tcBorders>
              <w:left w:val="single" w:color="000000" w:sz="4" w:space="0"/>
              <w:bottom w:val="single" w:color="000000" w:sz="4" w:space="0"/>
              <w:right w:val="single" w:color="000000" w:sz="4" w:space="0"/>
            </w:tcBorders>
            <w:shd w:val="clear" w:color="auto" w:fill="auto"/>
            <w:vAlign w:val="center"/>
          </w:tcPr>
          <w:p w14:paraId="4BDCFC2A">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bottom w:val="single" w:color="000000" w:sz="4" w:space="0"/>
              <w:right w:val="single" w:color="000000" w:sz="4" w:space="0"/>
            </w:tcBorders>
            <w:shd w:val="clear" w:color="auto" w:fill="auto"/>
            <w:vAlign w:val="center"/>
          </w:tcPr>
          <w:p w14:paraId="617B1048">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07CB6">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866D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CC222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2" w:hRule="atLeast"/>
        </w:trPr>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335D2">
            <w:pPr>
              <w:keepNext w:val="0"/>
              <w:keepLines w:val="0"/>
              <w:widowControl/>
              <w:suppressLineNumbers w:val="0"/>
              <w:kinsoku w:val="0"/>
              <w:autoSpaceDE w:val="0"/>
              <w:autoSpaceDN w:val="0"/>
              <w:adjustRightInd w:val="0"/>
              <w:snapToGrid w:val="0"/>
              <w:spacing w:before="58" w:beforeAutospacing="0" w:after="0" w:afterAutospacing="0" w:line="324" w:lineRule="auto"/>
              <w:ind w:right="141"/>
              <w:jc w:val="center"/>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电气火灾监控器</w:t>
            </w: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338FA">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对电气火灾监控器进行功能检查，监控设备的功能应符合《电气火灾监控系统第1部分：电气火灾监控设备》GB 14287.1的规定，包括自检功能、操作级别、故障报警功能、监控报警功能、消音功能、复位功能。</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0C293">
            <w:pPr>
              <w:keepNext w:val="0"/>
              <w:keepLines w:val="0"/>
              <w:widowControl/>
              <w:suppressLineNumbers w:val="0"/>
              <w:kinsoku w:val="0"/>
              <w:autoSpaceDE w:val="0"/>
              <w:autoSpaceDN w:val="0"/>
              <w:adjustRightInd w:val="0"/>
              <w:snapToGrid w:val="0"/>
              <w:spacing w:before="59" w:beforeAutospacing="0" w:after="0" w:afterAutospacing="0"/>
              <w:ind w:left="0" w:leftChars="0" w:right="0" w:rightChars="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2"/>
              </w:rPr>
            </w:pPr>
            <w:r>
              <w:rPr>
                <w:rFonts w:hint="default" w:ascii="宋体" w:hAnsi="宋体" w:cs="宋体"/>
                <w:snapToGrid/>
                <w:color w:val="000000"/>
                <w:spacing w:val="-4"/>
                <w:kern w:val="0"/>
                <w:sz w:val="18"/>
                <w:szCs w:val="18"/>
                <w:lang w:eastAsia="zh-CN" w:bidi="ar"/>
                <w:woUserID w:val="2"/>
              </w:rPr>
              <w:t>年度</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AC30B">
            <w:pPr>
              <w:keepNext w:val="0"/>
              <w:keepLines w:val="0"/>
              <w:widowControl/>
              <w:suppressLineNumbers w:val="0"/>
              <w:kinsoku w:val="0"/>
              <w:autoSpaceDE w:val="0"/>
              <w:autoSpaceDN w:val="0"/>
              <w:adjustRightInd w:val="0"/>
              <w:snapToGrid w:val="0"/>
              <w:spacing w:before="59" w:beforeAutospacing="0" w:after="0" w:afterAutospacing="0"/>
              <w:ind w:left="0" w:leftChars="0" w:right="0" w:rightChars="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2"/>
              </w:rPr>
            </w:pPr>
            <w:r>
              <w:rPr>
                <w:rFonts w:hint="default" w:ascii="宋体" w:hAnsi="宋体" w:cs="宋体"/>
                <w:snapToGrid/>
                <w:color w:val="000000"/>
                <w:spacing w:val="-4"/>
                <w:kern w:val="0"/>
                <w:sz w:val="18"/>
                <w:szCs w:val="18"/>
                <w:lang w:eastAsia="zh-CN" w:bidi="ar"/>
                <w:woUserID w:val="2"/>
              </w:rPr>
              <w:t>全数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0E0F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A520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620144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403" w:type="pct"/>
            <w:vMerge w:val="restart"/>
            <w:tcBorders>
              <w:top w:val="single" w:color="000000" w:sz="4" w:space="0"/>
              <w:left w:val="single" w:color="000000" w:sz="4" w:space="0"/>
              <w:right w:val="single" w:color="000000" w:sz="4" w:space="0"/>
            </w:tcBorders>
            <w:shd w:val="clear" w:color="auto" w:fill="auto"/>
            <w:vAlign w:val="center"/>
          </w:tcPr>
          <w:p w14:paraId="5024B489">
            <w:pPr>
              <w:keepNext w:val="0"/>
              <w:keepLines w:val="0"/>
              <w:widowControl/>
              <w:suppressLineNumbers w:val="0"/>
              <w:kinsoku w:val="0"/>
              <w:autoSpaceDE w:val="0"/>
              <w:autoSpaceDN w:val="0"/>
              <w:adjustRightInd w:val="0"/>
              <w:snapToGrid w:val="0"/>
              <w:spacing w:before="58" w:beforeAutospacing="0" w:after="0" w:afterAutospacing="0" w:line="324" w:lineRule="auto"/>
              <w:ind w:right="141"/>
              <w:jc w:val="center"/>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电气火灾监控探测器</w:t>
            </w: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3760D">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1</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采用剩余电流发生器对探测器施加报警设定值的剩余电流，用秒表计时，探测器的报警确认灯应能在30s内点亮并保持至复位。</w:t>
            </w:r>
          </w:p>
        </w:tc>
        <w:tc>
          <w:tcPr>
            <w:tcW w:w="376" w:type="pct"/>
            <w:vMerge w:val="restart"/>
            <w:tcBorders>
              <w:top w:val="single" w:color="000000" w:sz="4" w:space="0"/>
              <w:left w:val="single" w:color="000000" w:sz="4" w:space="0"/>
              <w:right w:val="single" w:color="000000" w:sz="4" w:space="0"/>
            </w:tcBorders>
            <w:shd w:val="clear" w:color="auto" w:fill="auto"/>
            <w:vAlign w:val="center"/>
          </w:tcPr>
          <w:p w14:paraId="6711DC1F">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年度</w:t>
            </w:r>
          </w:p>
        </w:tc>
        <w:tc>
          <w:tcPr>
            <w:tcW w:w="358" w:type="pct"/>
            <w:vMerge w:val="restart"/>
            <w:tcBorders>
              <w:top w:val="single" w:color="000000" w:sz="4" w:space="0"/>
              <w:left w:val="single" w:color="000000" w:sz="4" w:space="0"/>
              <w:right w:val="single" w:color="000000" w:sz="4" w:space="0"/>
            </w:tcBorders>
            <w:shd w:val="clear" w:color="auto" w:fill="auto"/>
            <w:vAlign w:val="center"/>
          </w:tcPr>
          <w:p w14:paraId="321EF63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r>
              <w:rPr>
                <w:rFonts w:hint="default" w:ascii="宋体" w:hAnsi="宋体" w:cs="宋体"/>
                <w:snapToGrid/>
                <w:color w:val="000000"/>
                <w:spacing w:val="-4"/>
                <w:kern w:val="0"/>
                <w:sz w:val="18"/>
                <w:szCs w:val="18"/>
                <w:lang w:eastAsia="zh-CN" w:bidi="ar"/>
                <w:woUserID w:val="2"/>
              </w:rPr>
              <w:t>全数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0694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05941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88A0A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03" w:type="pct"/>
            <w:vMerge w:val="continue"/>
            <w:tcBorders>
              <w:left w:val="single" w:color="000000" w:sz="4" w:space="0"/>
              <w:bottom w:val="single" w:color="000000" w:sz="4" w:space="0"/>
              <w:right w:val="single" w:color="000000" w:sz="4" w:space="0"/>
            </w:tcBorders>
            <w:shd w:val="clear" w:color="auto" w:fill="auto"/>
            <w:vAlign w:val="center"/>
          </w:tcPr>
          <w:p w14:paraId="78B19C63">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76A666">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2</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使探测器与外接的传感器之间的连接线发生断路或短路，探测器应能向与其连接的电气火灾监控设备输送故障信号。探测器的报警值应设定在300mA～500mA之间， 在报警值设定范围内，报警值与设定值之差的绝对值不应大于设定值的5%；具有实时显示剩余电流值功能探测器的显示误差不应大于5%。</w:t>
            </w:r>
          </w:p>
        </w:tc>
        <w:tc>
          <w:tcPr>
            <w:tcW w:w="376" w:type="pct"/>
            <w:vMerge w:val="continue"/>
            <w:tcBorders>
              <w:left w:val="single" w:color="000000" w:sz="4" w:space="0"/>
              <w:bottom w:val="single" w:color="000000" w:sz="4" w:space="0"/>
              <w:right w:val="single" w:color="000000" w:sz="4" w:space="0"/>
            </w:tcBorders>
            <w:shd w:val="clear" w:color="auto" w:fill="auto"/>
            <w:vAlign w:val="center"/>
          </w:tcPr>
          <w:p w14:paraId="5AA15454">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bottom w:val="single" w:color="000000" w:sz="4" w:space="0"/>
              <w:right w:val="single" w:color="000000" w:sz="4" w:space="0"/>
            </w:tcBorders>
            <w:shd w:val="clear" w:color="auto" w:fill="auto"/>
            <w:vAlign w:val="center"/>
          </w:tcPr>
          <w:p w14:paraId="1ACF791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F4667">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E0130">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8E185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1" w:hRule="atLeast"/>
        </w:trPr>
        <w:tc>
          <w:tcPr>
            <w:tcW w:w="403" w:type="pct"/>
            <w:vMerge w:val="restart"/>
            <w:tcBorders>
              <w:top w:val="single" w:color="000000" w:sz="4" w:space="0"/>
              <w:left w:val="single" w:color="000000" w:sz="4" w:space="0"/>
              <w:right w:val="single" w:color="000000" w:sz="4" w:space="0"/>
            </w:tcBorders>
            <w:shd w:val="clear" w:color="auto" w:fill="auto"/>
            <w:vAlign w:val="center"/>
          </w:tcPr>
          <w:p w14:paraId="49692B35">
            <w:pPr>
              <w:keepNext w:val="0"/>
              <w:keepLines w:val="0"/>
              <w:widowControl/>
              <w:suppressLineNumbers w:val="0"/>
              <w:kinsoku w:val="0"/>
              <w:autoSpaceDE w:val="0"/>
              <w:autoSpaceDN w:val="0"/>
              <w:adjustRightInd w:val="0"/>
              <w:snapToGrid w:val="0"/>
              <w:spacing w:before="58" w:beforeAutospacing="0" w:after="0" w:afterAutospacing="0" w:line="324" w:lineRule="auto"/>
              <w:ind w:right="141"/>
              <w:jc w:val="center"/>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火灾整体联动测试</w:t>
            </w: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46B41">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使符合系统联动触发条件的火灾探测器、手动火灾报警按钮发出火灾报警信号，检查下列内容：</w:t>
            </w:r>
          </w:p>
        </w:tc>
        <w:tc>
          <w:tcPr>
            <w:tcW w:w="376" w:type="pct"/>
            <w:vMerge w:val="restart"/>
            <w:tcBorders>
              <w:top w:val="single" w:color="000000" w:sz="4" w:space="0"/>
              <w:left w:val="single" w:color="000000" w:sz="4" w:space="0"/>
              <w:right w:val="single" w:color="000000" w:sz="4" w:space="0"/>
            </w:tcBorders>
            <w:shd w:val="clear" w:color="auto" w:fill="auto"/>
            <w:vAlign w:val="center"/>
          </w:tcPr>
          <w:p w14:paraId="79792596">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年度</w:t>
            </w:r>
          </w:p>
        </w:tc>
        <w:tc>
          <w:tcPr>
            <w:tcW w:w="358" w:type="pct"/>
            <w:vMerge w:val="restart"/>
            <w:tcBorders>
              <w:top w:val="single" w:color="000000" w:sz="4" w:space="0"/>
              <w:left w:val="single" w:color="000000" w:sz="4" w:space="0"/>
              <w:right w:val="single" w:color="000000" w:sz="4" w:space="0"/>
            </w:tcBorders>
            <w:shd w:val="clear" w:color="auto" w:fill="auto"/>
            <w:vAlign w:val="center"/>
          </w:tcPr>
          <w:p w14:paraId="416E105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r>
              <w:rPr>
                <w:rFonts w:hint="default" w:ascii="宋体" w:hAnsi="宋体" w:cs="宋体"/>
                <w:snapToGrid/>
                <w:color w:val="000000"/>
                <w:spacing w:val="-4"/>
                <w:kern w:val="0"/>
                <w:sz w:val="18"/>
                <w:szCs w:val="18"/>
                <w:lang w:eastAsia="zh-CN" w:bidi="ar"/>
                <w:woUserID w:val="2"/>
              </w:rPr>
              <w:t>每个报警区域至少一次</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8A88B6">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00F9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5898C2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03" w:type="pct"/>
            <w:vMerge w:val="continue"/>
            <w:tcBorders>
              <w:left w:val="single" w:color="000000" w:sz="4" w:space="0"/>
              <w:right w:val="single" w:color="000000" w:sz="4" w:space="0"/>
            </w:tcBorders>
            <w:shd w:val="clear" w:color="auto" w:fill="auto"/>
            <w:vAlign w:val="center"/>
          </w:tcPr>
          <w:p w14:paraId="24C0C9B9">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default" w:ascii="宋体" w:hAnsi="宋体" w:eastAsia="宋体" w:cs="宋体"/>
                <w:color w:val="000000"/>
                <w:kern w:val="0"/>
                <w:sz w:val="18"/>
                <w:szCs w:val="18"/>
                <w:woUserID w:val="2"/>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B7CD82">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1</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消防联动控制器应发出控制火灾警报、消防应急广播系统、防火门监控系统、消防应急照明和疏散指示系统等相关系统动作的启动信号，点亮启动指示灯。</w:t>
            </w:r>
          </w:p>
        </w:tc>
        <w:tc>
          <w:tcPr>
            <w:tcW w:w="376" w:type="pct"/>
            <w:vMerge w:val="continue"/>
            <w:tcBorders>
              <w:left w:val="single" w:color="000000" w:sz="4" w:space="0"/>
              <w:right w:val="single" w:color="000000" w:sz="4" w:space="0"/>
            </w:tcBorders>
            <w:shd w:val="clear" w:color="auto" w:fill="auto"/>
            <w:vAlign w:val="center"/>
          </w:tcPr>
          <w:p w14:paraId="57DF51F7">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5A826A30">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F0725">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F0BCA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2B95EC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90" w:hRule="atLeast"/>
        </w:trPr>
        <w:tc>
          <w:tcPr>
            <w:tcW w:w="403" w:type="pct"/>
            <w:vMerge w:val="continue"/>
            <w:tcBorders>
              <w:left w:val="single" w:color="000000" w:sz="4" w:space="0"/>
              <w:right w:val="single" w:color="000000" w:sz="4" w:space="0"/>
            </w:tcBorders>
            <w:shd w:val="clear" w:color="auto" w:fill="auto"/>
            <w:vAlign w:val="center"/>
          </w:tcPr>
          <w:p w14:paraId="34B4862C">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127B2">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2</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报警位置和显示地址应正确，火灾探测器和手动报警按钮的确认灯应点亮。</w:t>
            </w:r>
          </w:p>
        </w:tc>
        <w:tc>
          <w:tcPr>
            <w:tcW w:w="376" w:type="pct"/>
            <w:vMerge w:val="continue"/>
            <w:tcBorders>
              <w:left w:val="single" w:color="000000" w:sz="4" w:space="0"/>
              <w:right w:val="single" w:color="000000" w:sz="4" w:space="0"/>
            </w:tcBorders>
            <w:shd w:val="clear" w:color="auto" w:fill="auto"/>
            <w:vAlign w:val="center"/>
          </w:tcPr>
          <w:p w14:paraId="3EDCDE42">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1B551D90">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F9A65">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6C71E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656AE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03" w:type="pct"/>
            <w:vMerge w:val="continue"/>
            <w:tcBorders>
              <w:left w:val="single" w:color="000000" w:sz="4" w:space="0"/>
              <w:right w:val="single" w:color="000000" w:sz="4" w:space="0"/>
            </w:tcBorders>
            <w:shd w:val="clear" w:color="auto" w:fill="auto"/>
            <w:vAlign w:val="center"/>
          </w:tcPr>
          <w:p w14:paraId="017B94D5">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D2DAD">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3</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发生火灾的防火分区及同舱室相邻防火分区，及其进入共用出入口防火门外侧的火灾声光报警器和消防应急广播应按本规程的要求启动。</w:t>
            </w:r>
          </w:p>
        </w:tc>
        <w:tc>
          <w:tcPr>
            <w:tcW w:w="376" w:type="pct"/>
            <w:vMerge w:val="continue"/>
            <w:tcBorders>
              <w:left w:val="single" w:color="000000" w:sz="4" w:space="0"/>
              <w:right w:val="single" w:color="000000" w:sz="4" w:space="0"/>
            </w:tcBorders>
            <w:shd w:val="clear" w:color="auto" w:fill="auto"/>
            <w:vAlign w:val="center"/>
          </w:tcPr>
          <w:p w14:paraId="529C4661">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4F2EDBC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47DA8">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543B68">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FE4E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03" w:type="pct"/>
            <w:vMerge w:val="continue"/>
            <w:tcBorders>
              <w:left w:val="single" w:color="000000" w:sz="4" w:space="0"/>
              <w:right w:val="single" w:color="000000" w:sz="4" w:space="0"/>
            </w:tcBorders>
            <w:shd w:val="clear" w:color="auto" w:fill="auto"/>
            <w:vAlign w:val="center"/>
          </w:tcPr>
          <w:p w14:paraId="1B24957A">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5BBD1">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4</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 xml:space="preserve"> 发生火灾的防火分区及同舱室相邻防火分区的消防应急照明及疏散指示系统应按本规程的要求启动，并应关闭火灾确认防火分区防火门外上方的安全出口标志灯。</w:t>
            </w:r>
          </w:p>
        </w:tc>
        <w:tc>
          <w:tcPr>
            <w:tcW w:w="376" w:type="pct"/>
            <w:vMerge w:val="continue"/>
            <w:tcBorders>
              <w:left w:val="single" w:color="000000" w:sz="4" w:space="0"/>
              <w:right w:val="single" w:color="000000" w:sz="4" w:space="0"/>
            </w:tcBorders>
            <w:shd w:val="clear" w:color="auto" w:fill="auto"/>
            <w:vAlign w:val="center"/>
          </w:tcPr>
          <w:p w14:paraId="735003D2">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4B847282">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54A7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FD2F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E55C8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 w:hRule="atLeast"/>
        </w:trPr>
        <w:tc>
          <w:tcPr>
            <w:tcW w:w="403" w:type="pct"/>
            <w:vMerge w:val="continue"/>
            <w:tcBorders>
              <w:left w:val="single" w:color="000000" w:sz="4" w:space="0"/>
              <w:right w:val="single" w:color="000000" w:sz="4" w:space="0"/>
            </w:tcBorders>
            <w:shd w:val="clear" w:color="auto" w:fill="auto"/>
            <w:vAlign w:val="center"/>
          </w:tcPr>
          <w:p w14:paraId="373CA548">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D371B">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5</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发生火灾的防火分区的所有常开防火门应自动关闭。</w:t>
            </w:r>
          </w:p>
        </w:tc>
        <w:tc>
          <w:tcPr>
            <w:tcW w:w="376" w:type="pct"/>
            <w:vMerge w:val="continue"/>
            <w:tcBorders>
              <w:left w:val="single" w:color="000000" w:sz="4" w:space="0"/>
              <w:right w:val="single" w:color="000000" w:sz="4" w:space="0"/>
            </w:tcBorders>
            <w:shd w:val="clear" w:color="auto" w:fill="auto"/>
            <w:vAlign w:val="center"/>
          </w:tcPr>
          <w:p w14:paraId="1DF233F8">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50BD30B3">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676CD">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F1E8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3DAF48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403" w:type="pct"/>
            <w:vMerge w:val="continue"/>
            <w:tcBorders>
              <w:left w:val="single" w:color="000000" w:sz="4" w:space="0"/>
              <w:right w:val="single" w:color="000000" w:sz="4" w:space="0"/>
            </w:tcBorders>
            <w:shd w:val="clear" w:color="auto" w:fill="auto"/>
            <w:vAlign w:val="center"/>
          </w:tcPr>
          <w:p w14:paraId="129B19B0">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2AC54">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6</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发生火灾的防火分区及同舱室相邻防火分区的出入口控制装置的锁定状态应解除。</w:t>
            </w:r>
          </w:p>
        </w:tc>
        <w:tc>
          <w:tcPr>
            <w:tcW w:w="376" w:type="pct"/>
            <w:vMerge w:val="continue"/>
            <w:tcBorders>
              <w:left w:val="single" w:color="000000" w:sz="4" w:space="0"/>
              <w:right w:val="single" w:color="000000" w:sz="4" w:space="0"/>
            </w:tcBorders>
            <w:shd w:val="clear" w:color="auto" w:fill="auto"/>
            <w:vAlign w:val="center"/>
          </w:tcPr>
          <w:p w14:paraId="0839F1CF">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70E9D70F">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60CF9">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80F09">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25133B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403" w:type="pct"/>
            <w:vMerge w:val="continue"/>
            <w:tcBorders>
              <w:left w:val="single" w:color="000000" w:sz="4" w:space="0"/>
              <w:right w:val="single" w:color="000000" w:sz="4" w:space="0"/>
            </w:tcBorders>
            <w:shd w:val="clear" w:color="auto" w:fill="auto"/>
            <w:vAlign w:val="center"/>
          </w:tcPr>
          <w:p w14:paraId="2D1B207C">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0D744">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7</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发生火灾的防火分区及同舱室相邻防火分区的通风设备应能够自动关闭。</w:t>
            </w:r>
          </w:p>
        </w:tc>
        <w:tc>
          <w:tcPr>
            <w:tcW w:w="376" w:type="pct"/>
            <w:vMerge w:val="continue"/>
            <w:tcBorders>
              <w:left w:val="single" w:color="000000" w:sz="4" w:space="0"/>
              <w:right w:val="single" w:color="000000" w:sz="4" w:space="0"/>
            </w:tcBorders>
            <w:shd w:val="clear" w:color="auto" w:fill="auto"/>
            <w:vAlign w:val="center"/>
          </w:tcPr>
          <w:p w14:paraId="769E0B3A">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668B101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BFE25">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47FF8">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3B075E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90" w:hRule="atLeast"/>
        </w:trPr>
        <w:tc>
          <w:tcPr>
            <w:tcW w:w="403" w:type="pct"/>
            <w:vMerge w:val="continue"/>
            <w:tcBorders>
              <w:left w:val="single" w:color="000000" w:sz="4" w:space="0"/>
              <w:bottom w:val="single" w:color="000000" w:sz="4" w:space="0"/>
              <w:right w:val="single" w:color="000000" w:sz="4" w:space="0"/>
            </w:tcBorders>
            <w:shd w:val="clear" w:color="auto" w:fill="auto"/>
            <w:vAlign w:val="center"/>
          </w:tcPr>
          <w:p w14:paraId="78F19D14">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05F27">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8</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应根据需要切除火灾区域的非消防负荷电源。</w:t>
            </w:r>
          </w:p>
        </w:tc>
        <w:tc>
          <w:tcPr>
            <w:tcW w:w="376" w:type="pct"/>
            <w:vMerge w:val="continue"/>
            <w:tcBorders>
              <w:left w:val="single" w:color="000000" w:sz="4" w:space="0"/>
              <w:bottom w:val="single" w:color="000000" w:sz="4" w:space="0"/>
              <w:right w:val="single" w:color="000000" w:sz="4" w:space="0"/>
            </w:tcBorders>
            <w:shd w:val="clear" w:color="auto" w:fill="auto"/>
            <w:vAlign w:val="center"/>
          </w:tcPr>
          <w:p w14:paraId="1F88414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bottom w:val="single" w:color="000000" w:sz="4" w:space="0"/>
              <w:right w:val="single" w:color="000000" w:sz="4" w:space="0"/>
            </w:tcBorders>
            <w:shd w:val="clear" w:color="auto" w:fill="auto"/>
            <w:vAlign w:val="center"/>
          </w:tcPr>
          <w:p w14:paraId="3F82B63D">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EA5C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4355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bl>
    <w:p w14:paraId="6C8F2450">
      <w:pPr>
        <w:rPr>
          <w:rFonts w:hint="default" w:ascii="Times New Roman"/>
          <w:lang w:val="en-US" w:eastAsia="zh-CN"/>
          <w:woUserID w:val="5"/>
        </w:rPr>
      </w:pPr>
      <w:r>
        <w:rPr>
          <w:rFonts w:hint="default" w:ascii="Times New Roman"/>
          <w:lang w:val="en-US" w:eastAsia="zh-CN"/>
          <w:woUserID w:val="5"/>
        </w:rPr>
        <w:br w:type="page"/>
      </w:r>
    </w:p>
    <w:p w14:paraId="044E573F">
      <w:pPr>
        <w:pStyle w:val="80"/>
        <w:numPr>
          <w:ilvl w:val="0"/>
          <w:numId w:val="0"/>
        </w:numPr>
        <w:shd w:val="clear" w:color="FFFFFF" w:fill="FFFFFF"/>
        <w:spacing w:after="120" w:line="240" w:lineRule="auto"/>
        <w:ind w:left="0" w:leftChars="0" w:firstLine="0" w:firstLineChars="0"/>
        <w:rPr>
          <w:rFonts w:hint="default" w:ascii="Times New Roman"/>
          <w:woUserID w:val="5"/>
        </w:rPr>
      </w:pPr>
      <w:r>
        <w:rPr>
          <w:rFonts w:hint="default" w:ascii="Times New Roman" w:hAnsi="Times New Roman" w:eastAsia="黑体" w:cs="Times New Roman"/>
          <w:spacing w:val="100"/>
          <w:sz w:val="21"/>
          <w:lang w:val="en-US" w:eastAsia="zh-CN" w:bidi="ar-SA"/>
        </w:rPr>
        <w:t>附录C3</w:t>
      </w:r>
      <w:r>
        <w:rPr>
          <w:rFonts w:hint="default" w:ascii="Times New Roman"/>
          <w:lang w:val="en-US" w:eastAsia="zh-CN"/>
          <w:woUserID w:val="5"/>
        </w:rPr>
        <w:t xml:space="preserve"> </w:t>
      </w:r>
      <w:r>
        <w:rPr>
          <w:rFonts w:hint="default" w:ascii="Times New Roman"/>
          <w:lang w:eastAsia="zh-CN"/>
          <w:woUserID w:val="5"/>
        </w:rPr>
        <w:t>可燃气体探测报警系统</w:t>
      </w:r>
      <w:r>
        <w:rPr>
          <w:rFonts w:hint="default" w:ascii="Times New Roman"/>
          <w:lang w:val="en-US" w:eastAsia="zh-CN"/>
          <w:woUserID w:val="5"/>
        </w:rPr>
        <w:t>检测记录细项表</w:t>
      </w:r>
    </w:p>
    <w:tbl>
      <w:tblPr>
        <w:tblStyle w:val="236"/>
        <w:tblW w:w="5002"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autofit"/>
        <w:tblCellMar>
          <w:top w:w="0" w:type="dxa"/>
          <w:left w:w="0" w:type="dxa"/>
          <w:bottom w:w="0" w:type="dxa"/>
          <w:right w:w="0" w:type="dxa"/>
        </w:tblCellMar>
      </w:tblPr>
      <w:tblGrid>
        <w:gridCol w:w="761"/>
        <w:gridCol w:w="5709"/>
        <w:gridCol w:w="705"/>
        <w:gridCol w:w="671"/>
        <w:gridCol w:w="847"/>
        <w:gridCol w:w="675"/>
      </w:tblGrid>
      <w:tr w14:paraId="4CC257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A49CB">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子项</w:t>
            </w: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FBE5B">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检测要求</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E8842">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1F3AD268">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频次</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7F449">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7F96DD6A">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数量</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BB515">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5994C0DD">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结果</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7FCBB">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备注</w:t>
            </w:r>
          </w:p>
        </w:tc>
      </w:tr>
      <w:tr w14:paraId="0DE3D0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60" w:hRule="atLeast"/>
        </w:trPr>
        <w:tc>
          <w:tcPr>
            <w:tcW w:w="406" w:type="pct"/>
            <w:vMerge w:val="restart"/>
            <w:tcBorders>
              <w:top w:val="single" w:color="000000" w:sz="4" w:space="0"/>
              <w:left w:val="single" w:color="000000" w:sz="4" w:space="0"/>
              <w:right w:val="single" w:color="000000" w:sz="4" w:space="0"/>
            </w:tcBorders>
            <w:shd w:val="clear" w:color="auto" w:fill="auto"/>
            <w:vAlign w:val="center"/>
          </w:tcPr>
          <w:p w14:paraId="6A3B1BEC">
            <w:pPr>
              <w:keepNext w:val="0"/>
              <w:keepLines w:val="0"/>
              <w:widowControl/>
              <w:suppressLineNumbers w:val="0"/>
              <w:kinsoku w:val="0"/>
              <w:autoSpaceDE w:val="0"/>
              <w:autoSpaceDN w:val="0"/>
              <w:adjustRightInd w:val="0"/>
              <w:snapToGrid w:val="0"/>
              <w:spacing w:before="0" w:beforeAutospacing="0" w:after="0" w:afterAutospacing="0" w:line="324" w:lineRule="auto"/>
              <w:ind w:left="0" w:leftChars="0" w:right="0" w:hanging="97" w:firstLineChars="0"/>
              <w:jc w:val="center"/>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可燃气体探测器、声光报警器</w:t>
            </w: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987F03">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1</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kern w:val="0"/>
                <w:sz w:val="18"/>
                <w:szCs w:val="18"/>
                <w:woUserID w:val="2"/>
              </w:rPr>
              <w:t>查看不同类型的可燃气体探测器、声光报警器、模块等现场部件，应有不少于各类部件总数1%的备品。</w:t>
            </w:r>
          </w:p>
        </w:tc>
        <w:tc>
          <w:tcPr>
            <w:tcW w:w="376" w:type="pct"/>
            <w:vMerge w:val="restart"/>
            <w:tcBorders>
              <w:top w:val="single" w:color="000000" w:sz="4" w:space="0"/>
              <w:left w:val="single" w:color="000000" w:sz="4" w:space="0"/>
              <w:right w:val="single" w:color="000000" w:sz="4" w:space="0"/>
            </w:tcBorders>
            <w:shd w:val="clear" w:color="auto" w:fill="auto"/>
            <w:vAlign w:val="center"/>
          </w:tcPr>
          <w:p w14:paraId="3190331E">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年度</w:t>
            </w:r>
          </w:p>
        </w:tc>
        <w:tc>
          <w:tcPr>
            <w:tcW w:w="358" w:type="pct"/>
            <w:vMerge w:val="restart"/>
            <w:tcBorders>
              <w:top w:val="single" w:color="000000" w:sz="4" w:space="0"/>
              <w:left w:val="single" w:color="000000" w:sz="4" w:space="0"/>
              <w:right w:val="single" w:color="000000" w:sz="4" w:space="0"/>
            </w:tcBorders>
            <w:shd w:val="clear" w:color="auto" w:fill="auto"/>
            <w:vAlign w:val="center"/>
          </w:tcPr>
          <w:p w14:paraId="22CB5BE5">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全数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6C68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0506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59671D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06" w:type="pct"/>
            <w:vMerge w:val="continue"/>
            <w:tcBorders>
              <w:left w:val="single" w:color="000000" w:sz="4" w:space="0"/>
              <w:right w:val="single" w:color="000000" w:sz="4" w:space="0"/>
            </w:tcBorders>
            <w:shd w:val="clear" w:color="auto" w:fill="auto"/>
            <w:vAlign w:val="center"/>
          </w:tcPr>
          <w:p w14:paraId="2D8B8823">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6BB94">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2</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对探测器施加浓度为探测器报警设定值的可燃气体标准样气，探测器的报警确认灯应在30s内点亮并保持，控制器的可燃气体报警和信息显示功能。</w:t>
            </w:r>
          </w:p>
        </w:tc>
        <w:tc>
          <w:tcPr>
            <w:tcW w:w="376" w:type="pct"/>
            <w:vMerge w:val="continue"/>
            <w:tcBorders>
              <w:left w:val="single" w:color="000000" w:sz="4" w:space="0"/>
              <w:right w:val="single" w:color="000000" w:sz="4" w:space="0"/>
            </w:tcBorders>
            <w:shd w:val="clear" w:color="auto" w:fill="auto"/>
            <w:vAlign w:val="center"/>
          </w:tcPr>
          <w:p w14:paraId="7CC9D093">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2B61E81A">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AB8FC">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DE61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9EB19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06" w:type="pct"/>
            <w:vMerge w:val="continue"/>
            <w:tcBorders>
              <w:left w:val="single" w:color="000000" w:sz="4" w:space="0"/>
              <w:right w:val="single" w:color="000000" w:sz="4" w:space="0"/>
            </w:tcBorders>
            <w:shd w:val="clear" w:color="auto" w:fill="auto"/>
            <w:vAlign w:val="center"/>
          </w:tcPr>
          <w:p w14:paraId="2CFB0375">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4A616">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3</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断开可燃气体探测器的电源或信号线路，探测器应能输出故障信号。</w:t>
            </w:r>
          </w:p>
        </w:tc>
        <w:tc>
          <w:tcPr>
            <w:tcW w:w="376" w:type="pct"/>
            <w:vMerge w:val="continue"/>
            <w:tcBorders>
              <w:left w:val="single" w:color="000000" w:sz="4" w:space="0"/>
              <w:right w:val="single" w:color="000000" w:sz="4" w:space="0"/>
            </w:tcBorders>
            <w:shd w:val="clear" w:color="auto" w:fill="auto"/>
            <w:vAlign w:val="center"/>
          </w:tcPr>
          <w:p w14:paraId="5AFF29A7">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3171D1C6">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F78EC">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57E16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25256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06" w:type="pct"/>
            <w:vMerge w:val="continue"/>
            <w:tcBorders>
              <w:left w:val="single" w:color="000000" w:sz="4" w:space="0"/>
              <w:right w:val="single" w:color="000000" w:sz="4" w:space="0"/>
            </w:tcBorders>
            <w:shd w:val="clear" w:color="auto" w:fill="auto"/>
            <w:vAlign w:val="center"/>
          </w:tcPr>
          <w:p w14:paraId="05A8C148">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A2D05B">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4</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清除探测器内的可燃气体，手动操作控制器的复位键后，控制器应处于正常监视状态，探测器的报警确认灯应熄灭。</w:t>
            </w:r>
          </w:p>
        </w:tc>
        <w:tc>
          <w:tcPr>
            <w:tcW w:w="376" w:type="pct"/>
            <w:vMerge w:val="continue"/>
            <w:tcBorders>
              <w:left w:val="single" w:color="000000" w:sz="4" w:space="0"/>
              <w:right w:val="single" w:color="000000" w:sz="4" w:space="0"/>
            </w:tcBorders>
            <w:shd w:val="clear" w:color="auto" w:fill="auto"/>
            <w:vAlign w:val="center"/>
          </w:tcPr>
          <w:p w14:paraId="6C70834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44FD2EED">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B557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3F4D5">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DB53A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845" w:hRule="atLeast"/>
        </w:trPr>
        <w:tc>
          <w:tcPr>
            <w:tcW w:w="406" w:type="pct"/>
            <w:vMerge w:val="continue"/>
            <w:tcBorders>
              <w:left w:val="single" w:color="000000" w:sz="4" w:space="0"/>
              <w:right w:val="single" w:color="000000" w:sz="4" w:space="0"/>
            </w:tcBorders>
            <w:shd w:val="clear" w:color="auto" w:fill="auto"/>
            <w:vAlign w:val="center"/>
          </w:tcPr>
          <w:p w14:paraId="345891CE">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1FB4D">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5</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查看可燃气体报警控制器，应能接收可燃气体报警和故障信息，发出声、光报警信号，记录报警时间；探测器的地址信息应与竣工图标识、可燃气体报警控制器显示、图形显示装置相对应。</w:t>
            </w:r>
          </w:p>
        </w:tc>
        <w:tc>
          <w:tcPr>
            <w:tcW w:w="376" w:type="pct"/>
            <w:vMerge w:val="continue"/>
            <w:tcBorders>
              <w:left w:val="single" w:color="000000" w:sz="4" w:space="0"/>
              <w:right w:val="single" w:color="000000" w:sz="4" w:space="0"/>
            </w:tcBorders>
            <w:shd w:val="clear" w:color="auto" w:fill="auto"/>
            <w:vAlign w:val="center"/>
          </w:tcPr>
          <w:p w14:paraId="2623FDA4">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0094B15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CF7E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3AE97">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6431C3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06" w:type="pct"/>
            <w:vMerge w:val="continue"/>
            <w:tcBorders>
              <w:left w:val="single" w:color="000000" w:sz="4" w:space="0"/>
              <w:right w:val="single" w:color="000000" w:sz="4" w:space="0"/>
            </w:tcBorders>
            <w:shd w:val="clear" w:color="auto" w:fill="auto"/>
            <w:vAlign w:val="center"/>
          </w:tcPr>
          <w:p w14:paraId="056F93EF">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B47E42">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6</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可燃气体声光报警器的检测与火灾探测声光报警方法类似，但报警信号应有明显的区别。</w:t>
            </w:r>
          </w:p>
        </w:tc>
        <w:tc>
          <w:tcPr>
            <w:tcW w:w="376" w:type="pct"/>
            <w:vMerge w:val="continue"/>
            <w:tcBorders>
              <w:left w:val="single" w:color="000000" w:sz="4" w:space="0"/>
              <w:right w:val="single" w:color="000000" w:sz="4" w:space="0"/>
            </w:tcBorders>
            <w:shd w:val="clear" w:color="auto" w:fill="auto"/>
            <w:vAlign w:val="center"/>
          </w:tcPr>
          <w:p w14:paraId="2A9DA608">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65DAD2C3">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C2CD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FFAB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2086A0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06" w:type="pct"/>
            <w:vMerge w:val="continue"/>
            <w:tcBorders>
              <w:left w:val="single" w:color="000000" w:sz="4" w:space="0"/>
              <w:bottom w:val="single" w:color="000000" w:sz="4" w:space="0"/>
              <w:right w:val="single" w:color="000000" w:sz="4" w:space="0"/>
            </w:tcBorders>
            <w:shd w:val="clear" w:color="auto" w:fill="auto"/>
            <w:vAlign w:val="center"/>
          </w:tcPr>
          <w:p w14:paraId="69EA6873">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7C6A7">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7</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可燃气体探测器不应接入火灾自动报警系统的探测器回路。</w:t>
            </w:r>
          </w:p>
        </w:tc>
        <w:tc>
          <w:tcPr>
            <w:tcW w:w="376" w:type="pct"/>
            <w:vMerge w:val="continue"/>
            <w:tcBorders>
              <w:left w:val="single" w:color="000000" w:sz="4" w:space="0"/>
              <w:bottom w:val="single" w:color="000000" w:sz="4" w:space="0"/>
              <w:right w:val="single" w:color="000000" w:sz="4" w:space="0"/>
            </w:tcBorders>
            <w:shd w:val="clear" w:color="auto" w:fill="auto"/>
            <w:vAlign w:val="center"/>
          </w:tcPr>
          <w:p w14:paraId="2E740C0B">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bottom w:val="single" w:color="000000" w:sz="4" w:space="0"/>
              <w:right w:val="single" w:color="000000" w:sz="4" w:space="0"/>
            </w:tcBorders>
            <w:shd w:val="clear" w:color="auto" w:fill="auto"/>
            <w:vAlign w:val="center"/>
          </w:tcPr>
          <w:p w14:paraId="2686FC16">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DD09E">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13D9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E033F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06" w:type="pct"/>
            <w:vMerge w:val="restart"/>
            <w:tcBorders>
              <w:top w:val="single" w:color="000000" w:sz="4" w:space="0"/>
              <w:left w:val="single" w:color="000000" w:sz="4" w:space="0"/>
              <w:right w:val="single" w:color="000000" w:sz="4" w:space="0"/>
            </w:tcBorders>
            <w:shd w:val="clear" w:color="auto" w:fill="auto"/>
            <w:vAlign w:val="center"/>
          </w:tcPr>
          <w:p w14:paraId="6AF3A554">
            <w:pPr>
              <w:keepNext w:val="0"/>
              <w:keepLines w:val="0"/>
              <w:widowControl/>
              <w:suppressLineNumbers w:val="0"/>
              <w:kinsoku w:val="0"/>
              <w:autoSpaceDE w:val="0"/>
              <w:autoSpaceDN w:val="0"/>
              <w:adjustRightInd w:val="0"/>
              <w:snapToGrid w:val="0"/>
              <w:spacing w:before="58" w:beforeAutospacing="0" w:after="0" w:afterAutospacing="0" w:line="324" w:lineRule="auto"/>
              <w:ind w:right="141"/>
              <w:jc w:val="center"/>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可燃气体报警控制器</w:t>
            </w: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63A7B">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1</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自检功能。</w:t>
            </w:r>
          </w:p>
        </w:tc>
        <w:tc>
          <w:tcPr>
            <w:tcW w:w="376" w:type="pct"/>
            <w:vMerge w:val="restart"/>
            <w:tcBorders>
              <w:top w:val="single" w:color="000000" w:sz="4" w:space="0"/>
              <w:left w:val="single" w:color="000000" w:sz="4" w:space="0"/>
              <w:right w:val="single" w:color="000000" w:sz="4" w:space="0"/>
            </w:tcBorders>
            <w:shd w:val="clear" w:color="auto" w:fill="auto"/>
            <w:vAlign w:val="center"/>
          </w:tcPr>
          <w:p w14:paraId="4AC4D4E4">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年度</w:t>
            </w:r>
          </w:p>
        </w:tc>
        <w:tc>
          <w:tcPr>
            <w:tcW w:w="358" w:type="pct"/>
            <w:vMerge w:val="restart"/>
            <w:tcBorders>
              <w:top w:val="single" w:color="000000" w:sz="4" w:space="0"/>
              <w:left w:val="single" w:color="000000" w:sz="4" w:space="0"/>
              <w:right w:val="single" w:color="000000" w:sz="4" w:space="0"/>
            </w:tcBorders>
            <w:shd w:val="clear" w:color="auto" w:fill="auto"/>
            <w:vAlign w:val="center"/>
          </w:tcPr>
          <w:p w14:paraId="2AFDFD70">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全数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2CF96">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F1F8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33EFC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06" w:type="pct"/>
            <w:vMerge w:val="continue"/>
            <w:tcBorders>
              <w:left w:val="single" w:color="000000" w:sz="4" w:space="0"/>
              <w:right w:val="single" w:color="000000" w:sz="4" w:space="0"/>
            </w:tcBorders>
            <w:shd w:val="clear" w:color="auto" w:fill="auto"/>
            <w:vAlign w:val="center"/>
          </w:tcPr>
          <w:p w14:paraId="181FE11B">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D9E0D8">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2</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操作级别。</w:t>
            </w:r>
          </w:p>
        </w:tc>
        <w:tc>
          <w:tcPr>
            <w:tcW w:w="376" w:type="pct"/>
            <w:vMerge w:val="continue"/>
            <w:tcBorders>
              <w:left w:val="single" w:color="000000" w:sz="4" w:space="0"/>
              <w:right w:val="single" w:color="000000" w:sz="4" w:space="0"/>
            </w:tcBorders>
            <w:shd w:val="clear" w:color="auto" w:fill="auto"/>
            <w:vAlign w:val="center"/>
          </w:tcPr>
          <w:p w14:paraId="0BCCBED2">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5BFB0D5E">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773D5">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D894E">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2BB385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06" w:type="pct"/>
            <w:vMerge w:val="continue"/>
            <w:tcBorders>
              <w:left w:val="single" w:color="000000" w:sz="4" w:space="0"/>
              <w:right w:val="single" w:color="000000" w:sz="4" w:space="0"/>
            </w:tcBorders>
            <w:shd w:val="clear" w:color="auto" w:fill="auto"/>
            <w:vAlign w:val="center"/>
          </w:tcPr>
          <w:p w14:paraId="26EC6F79">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95E8E">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3</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可燃气体浓度显示功能。</w:t>
            </w:r>
          </w:p>
        </w:tc>
        <w:tc>
          <w:tcPr>
            <w:tcW w:w="376" w:type="pct"/>
            <w:vMerge w:val="continue"/>
            <w:tcBorders>
              <w:left w:val="single" w:color="000000" w:sz="4" w:space="0"/>
              <w:right w:val="single" w:color="000000" w:sz="4" w:space="0"/>
            </w:tcBorders>
            <w:shd w:val="clear" w:color="auto" w:fill="auto"/>
            <w:vAlign w:val="center"/>
          </w:tcPr>
          <w:p w14:paraId="069ACA1B">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3C86DB9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E89639">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A43E0">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FA571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06" w:type="pct"/>
            <w:vMerge w:val="continue"/>
            <w:tcBorders>
              <w:left w:val="single" w:color="000000" w:sz="4" w:space="0"/>
              <w:right w:val="single" w:color="000000" w:sz="4" w:space="0"/>
            </w:tcBorders>
            <w:shd w:val="clear" w:color="auto" w:fill="auto"/>
            <w:vAlign w:val="center"/>
          </w:tcPr>
          <w:p w14:paraId="075994A2">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B6ED8">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4</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主、备电源的自动转换功能。</w:t>
            </w:r>
          </w:p>
        </w:tc>
        <w:tc>
          <w:tcPr>
            <w:tcW w:w="376" w:type="pct"/>
            <w:vMerge w:val="continue"/>
            <w:tcBorders>
              <w:left w:val="single" w:color="000000" w:sz="4" w:space="0"/>
              <w:right w:val="single" w:color="000000" w:sz="4" w:space="0"/>
            </w:tcBorders>
            <w:shd w:val="clear" w:color="auto" w:fill="auto"/>
            <w:vAlign w:val="center"/>
          </w:tcPr>
          <w:p w14:paraId="26AE1587">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798A7C1E">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E58E5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B567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5BE3A8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90" w:hRule="atLeast"/>
        </w:trPr>
        <w:tc>
          <w:tcPr>
            <w:tcW w:w="406" w:type="pct"/>
            <w:vMerge w:val="continue"/>
            <w:tcBorders>
              <w:left w:val="single" w:color="000000" w:sz="4" w:space="0"/>
              <w:right w:val="single" w:color="000000" w:sz="4" w:space="0"/>
            </w:tcBorders>
            <w:shd w:val="clear" w:color="auto" w:fill="auto"/>
            <w:vAlign w:val="center"/>
          </w:tcPr>
          <w:p w14:paraId="227C763E">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8F6C9">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5</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故障报警功能：包括备用电源连线故障报警功能和配接部件连线故障报警功能。</w:t>
            </w:r>
          </w:p>
        </w:tc>
        <w:tc>
          <w:tcPr>
            <w:tcW w:w="376" w:type="pct"/>
            <w:vMerge w:val="continue"/>
            <w:tcBorders>
              <w:left w:val="single" w:color="000000" w:sz="4" w:space="0"/>
              <w:right w:val="single" w:color="000000" w:sz="4" w:space="0"/>
            </w:tcBorders>
            <w:shd w:val="clear" w:color="auto" w:fill="auto"/>
            <w:vAlign w:val="center"/>
          </w:tcPr>
          <w:p w14:paraId="324A1E38">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0589D2E4">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7128E">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1CE15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4D31A7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90" w:hRule="atLeast"/>
        </w:trPr>
        <w:tc>
          <w:tcPr>
            <w:tcW w:w="406" w:type="pct"/>
            <w:vMerge w:val="continue"/>
            <w:tcBorders>
              <w:left w:val="single" w:color="000000" w:sz="4" w:space="0"/>
              <w:right w:val="single" w:color="000000" w:sz="4" w:space="0"/>
            </w:tcBorders>
            <w:shd w:val="clear" w:color="auto" w:fill="auto"/>
            <w:vAlign w:val="center"/>
          </w:tcPr>
          <w:p w14:paraId="39A3FAFB">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9C08C">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6</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总线制可燃气体报警控制器的短路隔离功能。</w:t>
            </w:r>
          </w:p>
        </w:tc>
        <w:tc>
          <w:tcPr>
            <w:tcW w:w="376" w:type="pct"/>
            <w:vMerge w:val="continue"/>
            <w:tcBorders>
              <w:left w:val="single" w:color="000000" w:sz="4" w:space="0"/>
              <w:right w:val="single" w:color="000000" w:sz="4" w:space="0"/>
            </w:tcBorders>
            <w:shd w:val="clear" w:color="auto" w:fill="auto"/>
            <w:vAlign w:val="center"/>
          </w:tcPr>
          <w:p w14:paraId="4CF7845E">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590D17E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7B0D0">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2DF5C">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3B04E7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06" w:type="pct"/>
            <w:vMerge w:val="continue"/>
            <w:tcBorders>
              <w:left w:val="single" w:color="000000" w:sz="4" w:space="0"/>
              <w:right w:val="single" w:color="000000" w:sz="4" w:space="0"/>
            </w:tcBorders>
            <w:shd w:val="clear" w:color="auto" w:fill="auto"/>
            <w:vAlign w:val="center"/>
          </w:tcPr>
          <w:p w14:paraId="10105530">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594B0">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7</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可燃气体报警功能。</w:t>
            </w:r>
          </w:p>
        </w:tc>
        <w:tc>
          <w:tcPr>
            <w:tcW w:w="376" w:type="pct"/>
            <w:vMerge w:val="continue"/>
            <w:tcBorders>
              <w:left w:val="single" w:color="000000" w:sz="4" w:space="0"/>
              <w:right w:val="single" w:color="000000" w:sz="4" w:space="0"/>
            </w:tcBorders>
            <w:shd w:val="clear" w:color="auto" w:fill="auto"/>
            <w:vAlign w:val="center"/>
          </w:tcPr>
          <w:p w14:paraId="71773270">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6C3E6C6A">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039B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BA17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5B7C5D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06" w:type="pct"/>
            <w:vMerge w:val="continue"/>
            <w:tcBorders>
              <w:left w:val="single" w:color="000000" w:sz="4" w:space="0"/>
              <w:right w:val="single" w:color="000000" w:sz="4" w:space="0"/>
            </w:tcBorders>
            <w:shd w:val="clear" w:color="auto" w:fill="auto"/>
            <w:vAlign w:val="center"/>
          </w:tcPr>
          <w:p w14:paraId="6E5EF396">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7AC73">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8</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消音功能。</w:t>
            </w:r>
          </w:p>
        </w:tc>
        <w:tc>
          <w:tcPr>
            <w:tcW w:w="376" w:type="pct"/>
            <w:vMerge w:val="continue"/>
            <w:tcBorders>
              <w:left w:val="single" w:color="000000" w:sz="4" w:space="0"/>
              <w:right w:val="single" w:color="000000" w:sz="4" w:space="0"/>
            </w:tcBorders>
            <w:shd w:val="clear" w:color="auto" w:fill="auto"/>
            <w:vAlign w:val="center"/>
          </w:tcPr>
          <w:p w14:paraId="638A6FEB">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4FEAA0B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ADF2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31B99">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02E9D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06" w:type="pct"/>
            <w:vMerge w:val="continue"/>
            <w:tcBorders>
              <w:left w:val="single" w:color="000000" w:sz="4" w:space="0"/>
              <w:right w:val="single" w:color="000000" w:sz="4" w:space="0"/>
            </w:tcBorders>
            <w:shd w:val="clear" w:color="auto" w:fill="auto"/>
            <w:vAlign w:val="center"/>
          </w:tcPr>
          <w:p w14:paraId="53091D17">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6F861">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9</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控制器负载功能。</w:t>
            </w:r>
          </w:p>
        </w:tc>
        <w:tc>
          <w:tcPr>
            <w:tcW w:w="376" w:type="pct"/>
            <w:vMerge w:val="continue"/>
            <w:tcBorders>
              <w:left w:val="single" w:color="000000" w:sz="4" w:space="0"/>
              <w:right w:val="single" w:color="000000" w:sz="4" w:space="0"/>
            </w:tcBorders>
            <w:shd w:val="clear" w:color="auto" w:fill="auto"/>
            <w:vAlign w:val="center"/>
          </w:tcPr>
          <w:p w14:paraId="185383D1">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065727F7">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AE406">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B1B60">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4C59D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06" w:type="pct"/>
            <w:vMerge w:val="continue"/>
            <w:tcBorders>
              <w:left w:val="single" w:color="000000" w:sz="4" w:space="0"/>
              <w:bottom w:val="single" w:color="000000" w:sz="4" w:space="0"/>
              <w:right w:val="single" w:color="000000" w:sz="4" w:space="0"/>
            </w:tcBorders>
            <w:shd w:val="clear" w:color="auto" w:fill="auto"/>
            <w:vAlign w:val="center"/>
          </w:tcPr>
          <w:p w14:paraId="4609F535">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9FAB9">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10</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复位功能。</w:t>
            </w:r>
          </w:p>
        </w:tc>
        <w:tc>
          <w:tcPr>
            <w:tcW w:w="376" w:type="pct"/>
            <w:vMerge w:val="continue"/>
            <w:tcBorders>
              <w:left w:val="single" w:color="000000" w:sz="4" w:space="0"/>
              <w:bottom w:val="single" w:color="000000" w:sz="4" w:space="0"/>
              <w:right w:val="single" w:color="000000" w:sz="4" w:space="0"/>
            </w:tcBorders>
            <w:shd w:val="clear" w:color="auto" w:fill="auto"/>
            <w:vAlign w:val="center"/>
          </w:tcPr>
          <w:p w14:paraId="3A8E5830">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bottom w:val="single" w:color="000000" w:sz="4" w:space="0"/>
              <w:right w:val="single" w:color="000000" w:sz="4" w:space="0"/>
            </w:tcBorders>
            <w:shd w:val="clear" w:color="auto" w:fill="auto"/>
            <w:vAlign w:val="center"/>
          </w:tcPr>
          <w:p w14:paraId="48DDBA62">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9B0B00">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2003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057BF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06" w:type="pct"/>
            <w:vMerge w:val="restart"/>
            <w:tcBorders>
              <w:top w:val="single" w:color="000000" w:sz="4" w:space="0"/>
              <w:left w:val="single" w:color="000000" w:sz="4" w:space="0"/>
              <w:right w:val="single" w:color="000000" w:sz="4" w:space="0"/>
            </w:tcBorders>
            <w:shd w:val="clear" w:color="auto" w:fill="auto"/>
            <w:vAlign w:val="center"/>
          </w:tcPr>
          <w:p w14:paraId="61FAB4B7">
            <w:pPr>
              <w:keepNext w:val="0"/>
              <w:keepLines w:val="0"/>
              <w:widowControl/>
              <w:suppressLineNumbers w:val="0"/>
              <w:kinsoku w:val="0"/>
              <w:autoSpaceDE w:val="0"/>
              <w:autoSpaceDN w:val="0"/>
              <w:adjustRightInd w:val="0"/>
              <w:snapToGrid w:val="0"/>
              <w:spacing w:before="58" w:beforeAutospacing="0" w:after="0" w:afterAutospacing="0" w:line="324" w:lineRule="auto"/>
              <w:ind w:right="141"/>
              <w:jc w:val="center"/>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一级报警整体联动测试</w:t>
            </w: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5C375">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含有天然气管道的舱室，天然气报警一级报警浓度设定值不应大于其爆炸下限值(体积分数)的20%，应对每个报警区域进行一级报警整体联动测试，当舱室内任意一只天然气探测器达到一级报警浓度设定值时，检查下列内容：</w:t>
            </w:r>
          </w:p>
        </w:tc>
        <w:tc>
          <w:tcPr>
            <w:tcW w:w="376" w:type="pct"/>
            <w:vMerge w:val="restart"/>
            <w:tcBorders>
              <w:top w:val="single" w:color="000000" w:sz="4" w:space="0"/>
              <w:left w:val="single" w:color="000000" w:sz="4" w:space="0"/>
              <w:right w:val="single" w:color="000000" w:sz="4" w:space="0"/>
            </w:tcBorders>
            <w:shd w:val="clear" w:color="auto" w:fill="auto"/>
            <w:vAlign w:val="center"/>
          </w:tcPr>
          <w:p w14:paraId="4B6860B3">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年度</w:t>
            </w:r>
          </w:p>
        </w:tc>
        <w:tc>
          <w:tcPr>
            <w:tcW w:w="358" w:type="pct"/>
            <w:vMerge w:val="restart"/>
            <w:tcBorders>
              <w:top w:val="single" w:color="000000" w:sz="4" w:space="0"/>
              <w:left w:val="single" w:color="000000" w:sz="4" w:space="0"/>
              <w:right w:val="single" w:color="000000" w:sz="4" w:space="0"/>
            </w:tcBorders>
            <w:shd w:val="clear" w:color="auto" w:fill="auto"/>
            <w:vAlign w:val="center"/>
          </w:tcPr>
          <w:p w14:paraId="620CD39A">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r>
              <w:rPr>
                <w:rFonts w:hint="default" w:ascii="宋体" w:hAnsi="宋体" w:cs="宋体"/>
                <w:snapToGrid/>
                <w:color w:val="000000"/>
                <w:spacing w:val="-4"/>
                <w:kern w:val="0"/>
                <w:sz w:val="18"/>
                <w:szCs w:val="18"/>
                <w:lang w:eastAsia="zh-CN" w:bidi="ar"/>
                <w:woUserID w:val="2"/>
              </w:rPr>
              <w:t>每个报警区域至少一次</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E6496">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7E93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13C37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06" w:type="pct"/>
            <w:vMerge w:val="continue"/>
            <w:tcBorders>
              <w:left w:val="single" w:color="000000" w:sz="4" w:space="0"/>
              <w:right w:val="single" w:color="000000" w:sz="4" w:space="0"/>
            </w:tcBorders>
            <w:shd w:val="clear" w:color="auto" w:fill="auto"/>
            <w:vAlign w:val="center"/>
          </w:tcPr>
          <w:p w14:paraId="48F95F3C">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449C9">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1</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应由可燃气体报警控制器启动事故段防火分区和监控中心的声光警报器。</w:t>
            </w:r>
          </w:p>
        </w:tc>
        <w:tc>
          <w:tcPr>
            <w:tcW w:w="376" w:type="pct"/>
            <w:vMerge w:val="continue"/>
            <w:tcBorders>
              <w:left w:val="single" w:color="000000" w:sz="4" w:space="0"/>
              <w:right w:val="single" w:color="000000" w:sz="4" w:space="0"/>
            </w:tcBorders>
            <w:shd w:val="clear" w:color="auto" w:fill="auto"/>
            <w:vAlign w:val="center"/>
          </w:tcPr>
          <w:p w14:paraId="1FB9CC31">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10ABB9C7">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43C0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083A3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578D35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60" w:hRule="atLeast"/>
        </w:trPr>
        <w:tc>
          <w:tcPr>
            <w:tcW w:w="406" w:type="pct"/>
            <w:vMerge w:val="continue"/>
            <w:tcBorders>
              <w:left w:val="single" w:color="000000" w:sz="4" w:space="0"/>
              <w:right w:val="single" w:color="000000" w:sz="4" w:space="0"/>
            </w:tcBorders>
            <w:shd w:val="clear" w:color="auto" w:fill="auto"/>
            <w:vAlign w:val="center"/>
          </w:tcPr>
          <w:p w14:paraId="2428145D">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A6344C">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2</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应由可燃气体报警控制器或火灾报警控制器联动启动含天然气管道舱室事故段防火分区及同舱室相邻防火分区的事故通风设备。</w:t>
            </w:r>
          </w:p>
        </w:tc>
        <w:tc>
          <w:tcPr>
            <w:tcW w:w="376" w:type="pct"/>
            <w:vMerge w:val="continue"/>
            <w:tcBorders>
              <w:left w:val="single" w:color="000000" w:sz="4" w:space="0"/>
              <w:right w:val="single" w:color="000000" w:sz="4" w:space="0"/>
            </w:tcBorders>
            <w:shd w:val="clear" w:color="auto" w:fill="auto"/>
            <w:vAlign w:val="center"/>
          </w:tcPr>
          <w:p w14:paraId="1487F27F">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0647553D">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B09D4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9AA17">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56EE12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06" w:type="pct"/>
            <w:vMerge w:val="continue"/>
            <w:tcBorders>
              <w:left w:val="single" w:color="000000" w:sz="4" w:space="0"/>
              <w:right w:val="single" w:color="000000" w:sz="4" w:space="0"/>
            </w:tcBorders>
            <w:shd w:val="clear" w:color="auto" w:fill="auto"/>
            <w:vAlign w:val="center"/>
          </w:tcPr>
          <w:p w14:paraId="203CDE40">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E5873">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3</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应由可燃气体报警控制器或火灾报警控制器联动切除事故段防火分区非相关设备的电源。</w:t>
            </w:r>
          </w:p>
        </w:tc>
        <w:tc>
          <w:tcPr>
            <w:tcW w:w="376" w:type="pct"/>
            <w:vMerge w:val="continue"/>
            <w:tcBorders>
              <w:left w:val="single" w:color="000000" w:sz="4" w:space="0"/>
              <w:right w:val="single" w:color="000000" w:sz="4" w:space="0"/>
            </w:tcBorders>
            <w:shd w:val="clear" w:color="auto" w:fill="auto"/>
            <w:vAlign w:val="center"/>
          </w:tcPr>
          <w:p w14:paraId="5D591A9D">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5E307D5F">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7A6FD">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1000D">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232F0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06" w:type="pct"/>
            <w:vMerge w:val="continue"/>
            <w:tcBorders>
              <w:left w:val="single" w:color="000000" w:sz="4" w:space="0"/>
              <w:bottom w:val="single" w:color="000000" w:sz="4" w:space="0"/>
              <w:right w:val="single" w:color="000000" w:sz="4" w:space="0"/>
            </w:tcBorders>
            <w:shd w:val="clear" w:color="auto" w:fill="auto"/>
            <w:vAlign w:val="center"/>
          </w:tcPr>
          <w:p w14:paraId="65FB0E1E">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ED6D4">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4</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应向视频安防监控系统发出联动触发信号。</w:t>
            </w:r>
          </w:p>
        </w:tc>
        <w:tc>
          <w:tcPr>
            <w:tcW w:w="376" w:type="pct"/>
            <w:vMerge w:val="continue"/>
            <w:tcBorders>
              <w:left w:val="single" w:color="000000" w:sz="4" w:space="0"/>
              <w:bottom w:val="single" w:color="000000" w:sz="4" w:space="0"/>
              <w:right w:val="single" w:color="000000" w:sz="4" w:space="0"/>
            </w:tcBorders>
            <w:shd w:val="clear" w:color="auto" w:fill="auto"/>
            <w:vAlign w:val="center"/>
          </w:tcPr>
          <w:p w14:paraId="03CCA1A5">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bottom w:val="single" w:color="000000" w:sz="4" w:space="0"/>
              <w:right w:val="single" w:color="000000" w:sz="4" w:space="0"/>
            </w:tcBorders>
            <w:shd w:val="clear" w:color="auto" w:fill="auto"/>
            <w:vAlign w:val="center"/>
          </w:tcPr>
          <w:p w14:paraId="5852FE1B">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DD36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679B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9FF41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8"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E050C">
            <w:pPr>
              <w:keepNext w:val="0"/>
              <w:keepLines w:val="0"/>
              <w:widowControl/>
              <w:suppressLineNumbers w:val="0"/>
              <w:kinsoku w:val="0"/>
              <w:autoSpaceDE w:val="0"/>
              <w:autoSpaceDN w:val="0"/>
              <w:adjustRightInd w:val="0"/>
              <w:snapToGrid w:val="0"/>
              <w:spacing w:before="58" w:beforeAutospacing="0" w:after="0" w:afterAutospacing="0" w:line="324" w:lineRule="auto"/>
              <w:ind w:right="141"/>
              <w:jc w:val="center"/>
              <w:textAlignment w:val="baseline"/>
              <w:rPr>
                <w:rFonts w:hint="eastAsia" w:ascii="宋体" w:hAnsi="宋体" w:eastAsia="宋体" w:cs="宋体"/>
                <w:color w:val="000000"/>
                <w:kern w:val="0"/>
                <w:sz w:val="18"/>
                <w:szCs w:val="18"/>
                <w:woUserID w:val="5"/>
              </w:rPr>
            </w:pPr>
            <w:r>
              <w:rPr>
                <w:rFonts w:hint="default" w:ascii="宋体" w:hAnsi="宋体" w:cs="宋体"/>
                <w:color w:val="000000"/>
                <w:kern w:val="0"/>
                <w:sz w:val="18"/>
                <w:szCs w:val="18"/>
                <w:woUserID w:val="2"/>
              </w:rPr>
              <w:t>二级报警整体联动测试</w:t>
            </w:r>
          </w:p>
        </w:tc>
        <w:tc>
          <w:tcPr>
            <w:tcW w:w="30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334E8">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含有天然气管道的舱室，天然气二级报警浓度设定值不应大于其爆炸下限值（体积分数）的40%，应对每个报警区域进行二级报警浓度整体联动测试，当舱室内任意一只天然气探测器超过二级报警浓度设定值时，应发出关闭天然气管道紧急切断阀联动信号。</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7F22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r>
              <w:rPr>
                <w:rFonts w:hint="default" w:ascii="宋体" w:hAnsi="宋体" w:cs="宋体"/>
                <w:snapToGrid/>
                <w:color w:val="000000"/>
                <w:spacing w:val="-4"/>
                <w:kern w:val="0"/>
                <w:sz w:val="18"/>
                <w:szCs w:val="18"/>
                <w:lang w:eastAsia="zh-CN" w:bidi="ar"/>
                <w:woUserID w:val="2"/>
              </w:rPr>
              <w:t>年度</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F49EA3">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r>
              <w:rPr>
                <w:rFonts w:hint="default" w:ascii="宋体" w:hAnsi="宋体" w:cs="宋体"/>
                <w:snapToGrid/>
                <w:color w:val="000000"/>
                <w:spacing w:val="-4"/>
                <w:kern w:val="0"/>
                <w:sz w:val="18"/>
                <w:szCs w:val="18"/>
                <w:lang w:eastAsia="zh-CN" w:bidi="ar"/>
                <w:woUserID w:val="2"/>
              </w:rPr>
              <w:t>每个报警区域至少一次</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A90E9">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B7CF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bl>
    <w:p w14:paraId="58DFC52D">
      <w:pPr>
        <w:pStyle w:val="80"/>
        <w:numPr>
          <w:ilvl w:val="0"/>
          <w:numId w:val="0"/>
        </w:numPr>
        <w:shd w:val="clear" w:color="FFFFFF" w:fill="FFFFFF"/>
        <w:spacing w:after="120" w:line="240" w:lineRule="auto"/>
        <w:ind w:left="0" w:leftChars="0" w:firstLine="0" w:firstLineChars="0"/>
        <w:rPr>
          <w:rFonts w:hint="default" w:ascii="Times New Roman"/>
          <w:lang w:val="en-US" w:eastAsia="zh-CN"/>
          <w:woUserID w:val="5"/>
        </w:rPr>
      </w:pPr>
      <w:r>
        <w:rPr>
          <w:rFonts w:hint="default" w:ascii="Times New Roman"/>
          <w:lang w:val="en-US" w:eastAsia="zh-CN"/>
          <w:woUserID w:val="5"/>
        </w:rPr>
        <w:br w:type="page"/>
      </w:r>
      <w:r>
        <w:rPr>
          <w:rFonts w:hint="default" w:ascii="Times New Roman" w:hAnsi="Times New Roman" w:eastAsia="黑体" w:cs="Times New Roman"/>
          <w:spacing w:val="100"/>
          <w:sz w:val="21"/>
          <w:lang w:val="en-US" w:eastAsia="zh-CN" w:bidi="ar-SA"/>
        </w:rPr>
        <w:t xml:space="preserve">附录C4 </w:t>
      </w:r>
      <w:r>
        <w:rPr>
          <w:rFonts w:hint="default" w:ascii="Times New Roman"/>
          <w:lang w:eastAsia="zh-CN"/>
          <w:woUserID w:val="5"/>
        </w:rPr>
        <w:t>通风系统</w:t>
      </w:r>
      <w:r>
        <w:rPr>
          <w:rFonts w:hint="default" w:ascii="Times New Roman"/>
          <w:lang w:val="en-US" w:eastAsia="zh-CN"/>
          <w:woUserID w:val="5"/>
        </w:rPr>
        <w:t>检测记录细项表</w:t>
      </w:r>
    </w:p>
    <w:tbl>
      <w:tblPr>
        <w:tblStyle w:val="236"/>
        <w:tblpPr w:leftFromText="180" w:rightFromText="180" w:vertAnchor="text" w:horzAnchor="page" w:tblpX="1396" w:tblpY="468"/>
        <w:tblOverlap w:val="never"/>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autofit"/>
        <w:tblCellMar>
          <w:top w:w="0" w:type="dxa"/>
          <w:left w:w="0" w:type="dxa"/>
          <w:bottom w:w="0" w:type="dxa"/>
          <w:right w:w="0" w:type="dxa"/>
        </w:tblCellMar>
      </w:tblPr>
      <w:tblGrid>
        <w:gridCol w:w="733"/>
        <w:gridCol w:w="5739"/>
        <w:gridCol w:w="705"/>
        <w:gridCol w:w="669"/>
        <w:gridCol w:w="847"/>
        <w:gridCol w:w="675"/>
      </w:tblGrid>
      <w:tr w14:paraId="766C49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40" w:hRule="atLeast"/>
        </w:trPr>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070C0A88">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子项</w:t>
            </w:r>
          </w:p>
        </w:tc>
        <w:tc>
          <w:tcPr>
            <w:tcW w:w="3062" w:type="pct"/>
            <w:tcBorders>
              <w:top w:val="single" w:color="auto" w:sz="4" w:space="0"/>
              <w:left w:val="single" w:color="auto" w:sz="4" w:space="0"/>
              <w:bottom w:val="single" w:color="auto" w:sz="4" w:space="0"/>
              <w:right w:val="single" w:color="auto" w:sz="4" w:space="0"/>
            </w:tcBorders>
            <w:shd w:val="clear" w:color="auto" w:fill="auto"/>
            <w:vAlign w:val="center"/>
          </w:tcPr>
          <w:p w14:paraId="355E5BCB">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检测要求</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14:paraId="5F5C6CBF">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041AA7FB">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频次</w:t>
            </w:r>
          </w:p>
        </w:tc>
        <w:tc>
          <w:tcPr>
            <w:tcW w:w="357" w:type="pct"/>
            <w:tcBorders>
              <w:top w:val="single" w:color="auto" w:sz="4" w:space="0"/>
              <w:left w:val="single" w:color="auto" w:sz="4" w:space="0"/>
              <w:bottom w:val="single" w:color="auto" w:sz="4" w:space="0"/>
              <w:right w:val="single" w:color="auto" w:sz="4" w:space="0"/>
            </w:tcBorders>
            <w:shd w:val="clear" w:color="auto" w:fill="auto"/>
            <w:vAlign w:val="center"/>
          </w:tcPr>
          <w:p w14:paraId="146D4F70">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311BDA1C">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数量</w:t>
            </w:r>
          </w:p>
        </w:tc>
        <w:tc>
          <w:tcPr>
            <w:tcW w:w="452" w:type="pct"/>
            <w:tcBorders>
              <w:top w:val="single" w:color="auto" w:sz="4" w:space="0"/>
              <w:left w:val="single" w:color="auto" w:sz="4" w:space="0"/>
              <w:bottom w:val="single" w:color="auto" w:sz="4" w:space="0"/>
              <w:right w:val="single" w:color="auto" w:sz="4" w:space="0"/>
            </w:tcBorders>
            <w:shd w:val="clear" w:color="auto" w:fill="auto"/>
            <w:vAlign w:val="center"/>
          </w:tcPr>
          <w:p w14:paraId="7FC53EAA">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1B4AD239">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结果</w:t>
            </w:r>
          </w:p>
        </w:tc>
        <w:tc>
          <w:tcPr>
            <w:tcW w:w="360" w:type="pct"/>
            <w:tcBorders>
              <w:top w:val="single" w:color="000000" w:sz="2" w:space="0"/>
              <w:left w:val="single" w:color="auto" w:sz="4" w:space="0"/>
              <w:bottom w:val="single" w:color="000000" w:sz="2" w:space="0"/>
              <w:right w:val="single" w:color="000000" w:sz="2" w:space="0"/>
            </w:tcBorders>
            <w:shd w:val="clear" w:color="auto" w:fill="auto"/>
            <w:vAlign w:val="center"/>
          </w:tcPr>
          <w:p w14:paraId="6ECBCE5A">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备注</w:t>
            </w:r>
          </w:p>
        </w:tc>
      </w:tr>
      <w:tr w14:paraId="3F3589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90" w:hRule="atLeast"/>
        </w:trPr>
        <w:tc>
          <w:tcPr>
            <w:tcW w:w="39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C00094">
            <w:pPr>
              <w:keepNext w:val="0"/>
              <w:keepLines w:val="0"/>
              <w:widowControl/>
              <w:suppressLineNumbers w:val="0"/>
              <w:kinsoku w:val="0"/>
              <w:autoSpaceDE w:val="0"/>
              <w:autoSpaceDN w:val="0"/>
              <w:adjustRightInd w:val="0"/>
              <w:snapToGrid w:val="0"/>
              <w:spacing w:before="58" w:beforeAutospacing="0" w:after="0" w:afterAutospacing="0" w:line="324" w:lineRule="auto"/>
              <w:ind w:right="141"/>
              <w:jc w:val="center"/>
              <w:textAlignment w:val="baseline"/>
              <w:rPr>
                <w:rFonts w:hint="eastAsia" w:ascii="宋体" w:hAnsi="宋体" w:cs="宋体"/>
                <w:color w:val="000000"/>
                <w:kern w:val="0"/>
                <w:sz w:val="18"/>
                <w:szCs w:val="18"/>
                <w:lang w:val="en-US" w:eastAsia="zh-CN"/>
                <w:woUserID w:val="2"/>
              </w:rPr>
            </w:pPr>
            <w:r>
              <w:rPr>
                <w:rFonts w:hint="default" w:ascii="宋体" w:hAnsi="宋体" w:cs="宋体"/>
                <w:color w:val="000000"/>
                <w:kern w:val="0"/>
                <w:sz w:val="18"/>
                <w:szCs w:val="18"/>
                <w:lang w:eastAsia="zh-CN"/>
                <w:woUserID w:val="2"/>
              </w:rPr>
              <w:t>通风机</w:t>
            </w:r>
            <w:r>
              <w:rPr>
                <w:rFonts w:hint="eastAsia" w:ascii="宋体" w:hAnsi="宋体" w:cs="宋体"/>
                <w:color w:val="000000"/>
                <w:kern w:val="0"/>
                <w:sz w:val="18"/>
                <w:szCs w:val="18"/>
                <w:lang w:val="en-US" w:eastAsia="zh-CN"/>
                <w:woUserID w:val="2"/>
              </w:rPr>
              <w:t>控制柜</w:t>
            </w:r>
          </w:p>
          <w:p w14:paraId="0D9DAB4B">
            <w:pPr>
              <w:keepNext w:val="0"/>
              <w:keepLines w:val="0"/>
              <w:widowControl/>
              <w:suppressLineNumbers w:val="0"/>
              <w:kinsoku w:val="0"/>
              <w:autoSpaceDE w:val="0"/>
              <w:autoSpaceDN w:val="0"/>
              <w:adjustRightInd w:val="0"/>
              <w:snapToGrid w:val="0"/>
              <w:spacing w:before="58" w:beforeAutospacing="0" w:after="0" w:afterAutospacing="0" w:line="324" w:lineRule="auto"/>
              <w:ind w:left="258" w:right="141" w:hanging="97"/>
              <w:jc w:val="center"/>
              <w:textAlignment w:val="baseline"/>
              <w:rPr>
                <w:rFonts w:hint="eastAsia" w:ascii="宋体" w:hAnsi="宋体" w:eastAsia="宋体" w:cs="宋体"/>
                <w:color w:val="000000"/>
                <w:spacing w:val="-1"/>
                <w:kern w:val="2"/>
                <w:sz w:val="18"/>
                <w:szCs w:val="18"/>
                <w:lang w:val="en-US" w:eastAsia="zh-CN" w:bidi="ar"/>
                <w:woUserID w:val="1"/>
              </w:rPr>
            </w:pPr>
          </w:p>
        </w:tc>
        <w:tc>
          <w:tcPr>
            <w:tcW w:w="3062" w:type="pct"/>
            <w:tcBorders>
              <w:top w:val="single" w:color="auto" w:sz="4" w:space="0"/>
              <w:left w:val="single" w:color="auto" w:sz="4" w:space="0"/>
              <w:bottom w:val="single" w:color="auto" w:sz="4" w:space="0"/>
              <w:right w:val="single" w:color="auto" w:sz="4" w:space="0"/>
            </w:tcBorders>
            <w:shd w:val="clear" w:color="auto" w:fill="auto"/>
            <w:vAlign w:val="center"/>
          </w:tcPr>
          <w:p w14:paraId="01E8B9C6">
            <w:pPr>
              <w:keepNext w:val="0"/>
              <w:keepLines w:val="0"/>
              <w:widowControl w:val="0"/>
              <w:suppressLineNumbers w:val="0"/>
              <w:kinsoku w:val="0"/>
              <w:autoSpaceDE w:val="0"/>
              <w:autoSpaceDN w:val="0"/>
              <w:adjustRightInd w:val="0"/>
              <w:snapToGrid w:val="0"/>
              <w:spacing w:before="0" w:beforeAutospacing="0" w:after="0" w:afterAutospacing="0" w:line="292" w:lineRule="auto"/>
              <w:ind w:right="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1）查看</w:t>
            </w:r>
            <w:r>
              <w:rPr>
                <w:rFonts w:hint="default" w:ascii="宋体" w:hAnsi="宋体" w:eastAsia="宋体" w:cs="宋体"/>
                <w:spacing w:val="-1"/>
                <w:kern w:val="2"/>
                <w:sz w:val="18"/>
                <w:szCs w:val="18"/>
                <w:lang w:val="en-US" w:eastAsia="zh-CN" w:bidi="ar"/>
                <w:woUserID w:val="1"/>
              </w:rPr>
              <w:t>通风</w:t>
            </w:r>
            <w:r>
              <w:rPr>
                <w:rFonts w:hint="eastAsia" w:ascii="宋体" w:hAnsi="宋体" w:eastAsia="宋体" w:cs="宋体"/>
                <w:spacing w:val="-1"/>
                <w:kern w:val="2"/>
                <w:sz w:val="18"/>
                <w:szCs w:val="18"/>
                <w:lang w:val="en-US" w:eastAsia="zh-CN" w:bidi="ar"/>
                <w:woUserID w:val="1"/>
              </w:rPr>
              <w:t>机控制柜的电源信息，应反馈至消防控制室，柜上的仪表、指示灯的显示应正常，开关及控制按钮灵活可靠，功能标注清晰，平时处于自动状态，柜内电气线路应按标准敷设，无漏电和外绝缘皮破损现象。</w:t>
            </w:r>
          </w:p>
        </w:tc>
        <w:tc>
          <w:tcPr>
            <w:tcW w:w="37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DDABA3">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color w:val="000000"/>
                <w:kern w:val="0"/>
                <w:sz w:val="18"/>
                <w:szCs w:val="18"/>
                <w:woUserID w:val="1"/>
              </w:rPr>
            </w:pPr>
            <w:r>
              <w:rPr>
                <w:rFonts w:hint="default" w:ascii="宋体" w:hAnsi="宋体" w:eastAsia="宋体" w:cs="宋体"/>
                <w:kern w:val="2"/>
                <w:sz w:val="18"/>
                <w:szCs w:val="18"/>
                <w:lang w:eastAsia="zh-CN"/>
                <w:woUserID w:val="1"/>
              </w:rPr>
              <w:t>月</w:t>
            </w:r>
            <w:r>
              <w:rPr>
                <w:rFonts w:hint="eastAsia" w:ascii="宋体" w:hAnsi="宋体" w:eastAsia="宋体" w:cs="宋体"/>
                <w:kern w:val="2"/>
                <w:sz w:val="18"/>
                <w:szCs w:val="18"/>
                <w:lang w:val="en-US" w:eastAsia="zh-CN"/>
                <w:woUserID w:val="1"/>
              </w:rPr>
              <w:t>度</w:t>
            </w:r>
          </w:p>
        </w:tc>
        <w:tc>
          <w:tcPr>
            <w:tcW w:w="35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17A436">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color w:val="000000"/>
                <w:kern w:val="0"/>
                <w:sz w:val="18"/>
                <w:szCs w:val="18"/>
                <w:woUserID w:val="1"/>
              </w:rPr>
            </w:pPr>
            <w:r>
              <w:rPr>
                <w:rFonts w:hint="eastAsia" w:ascii="宋体" w:hAnsi="宋体" w:eastAsia="宋体" w:cs="宋体"/>
                <w:snapToGrid/>
                <w:color w:val="000000"/>
                <w:spacing w:val="-4"/>
                <w:kern w:val="0"/>
                <w:sz w:val="18"/>
                <w:szCs w:val="18"/>
                <w:lang w:val="en-US" w:eastAsia="zh-CN" w:bidi="ar"/>
                <w:woUserID w:val="1"/>
              </w:rPr>
              <w:t>全数</w:t>
            </w:r>
          </w:p>
        </w:tc>
        <w:tc>
          <w:tcPr>
            <w:tcW w:w="452" w:type="pct"/>
            <w:tcBorders>
              <w:top w:val="single" w:color="auto" w:sz="4" w:space="0"/>
              <w:left w:val="single" w:color="auto" w:sz="4" w:space="0"/>
              <w:bottom w:val="single" w:color="auto" w:sz="4" w:space="0"/>
              <w:right w:val="single" w:color="auto" w:sz="4" w:space="0"/>
            </w:tcBorders>
            <w:shd w:val="clear" w:color="auto" w:fill="auto"/>
            <w:vAlign w:val="center"/>
          </w:tcPr>
          <w:p w14:paraId="6FE860E7">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Arial" w:hAnsi="Arial" w:cs="Arial"/>
                <w:color w:val="000000"/>
                <w:kern w:val="0"/>
                <w:sz w:val="21"/>
                <w:szCs w:val="21"/>
                <w:woUserID w:val="1"/>
              </w:rPr>
            </w:pPr>
          </w:p>
        </w:tc>
        <w:tc>
          <w:tcPr>
            <w:tcW w:w="360" w:type="pct"/>
            <w:tcBorders>
              <w:top w:val="single" w:color="000000" w:sz="2" w:space="0"/>
              <w:left w:val="single" w:color="auto" w:sz="4" w:space="0"/>
              <w:bottom w:val="single" w:color="000000" w:sz="2" w:space="0"/>
              <w:right w:val="single" w:color="000000" w:sz="2" w:space="0"/>
            </w:tcBorders>
            <w:shd w:val="clear" w:color="auto" w:fill="auto"/>
            <w:vAlign w:val="center"/>
          </w:tcPr>
          <w:p w14:paraId="50B776B2">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Arial" w:hAnsi="Arial" w:cs="Arial"/>
                <w:color w:val="000000"/>
                <w:kern w:val="0"/>
                <w:sz w:val="21"/>
                <w:szCs w:val="21"/>
                <w:woUserID w:val="1"/>
              </w:rPr>
            </w:pPr>
          </w:p>
        </w:tc>
      </w:tr>
      <w:tr w14:paraId="43965A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076" w:hRule="atLeast"/>
        </w:trPr>
        <w:tc>
          <w:tcPr>
            <w:tcW w:w="39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AEFA01">
            <w:pPr>
              <w:keepNext w:val="0"/>
              <w:keepLines w:val="0"/>
              <w:widowControl w:val="0"/>
              <w:suppressLineNumbers w:val="0"/>
              <w:kinsoku w:val="0"/>
              <w:autoSpaceDE w:val="0"/>
              <w:autoSpaceDN w:val="0"/>
              <w:adjustRightInd w:val="0"/>
              <w:snapToGrid w:val="0"/>
              <w:spacing w:before="0" w:beforeAutospacing="0" w:after="0" w:afterAutospacing="0" w:line="292" w:lineRule="auto"/>
              <w:ind w:left="0" w:right="0" w:firstLine="9"/>
              <w:jc w:val="center"/>
              <w:textAlignment w:val="baseline"/>
              <w:rPr>
                <w:rFonts w:hint="eastAsia" w:ascii="宋体" w:hAnsi="宋体" w:eastAsia="宋体" w:cs="宋体"/>
                <w:color w:val="000000"/>
                <w:spacing w:val="-1"/>
                <w:kern w:val="2"/>
                <w:sz w:val="18"/>
                <w:szCs w:val="18"/>
                <w:lang w:val="en-US" w:eastAsia="zh-CN" w:bidi="ar"/>
                <w:woUserID w:val="1"/>
              </w:rPr>
            </w:pPr>
          </w:p>
        </w:tc>
        <w:tc>
          <w:tcPr>
            <w:tcW w:w="3062" w:type="pct"/>
            <w:tcBorders>
              <w:top w:val="single" w:color="auto" w:sz="4" w:space="0"/>
              <w:left w:val="single" w:color="auto" w:sz="4" w:space="0"/>
              <w:bottom w:val="single" w:color="000000" w:sz="2" w:space="0"/>
              <w:right w:val="single" w:color="000000" w:sz="2" w:space="0"/>
            </w:tcBorders>
            <w:shd w:val="clear" w:color="auto" w:fill="auto"/>
            <w:vAlign w:val="center"/>
          </w:tcPr>
          <w:p w14:paraId="0F0E0CD7">
            <w:pPr>
              <w:keepNext w:val="0"/>
              <w:keepLines w:val="0"/>
              <w:widowControl w:val="0"/>
              <w:suppressLineNumbers w:val="0"/>
              <w:kinsoku w:val="0"/>
              <w:autoSpaceDE w:val="0"/>
              <w:autoSpaceDN w:val="0"/>
              <w:adjustRightInd w:val="0"/>
              <w:snapToGrid w:val="0"/>
              <w:spacing w:before="0" w:beforeAutospacing="0" w:after="0" w:afterAutospacing="0" w:line="292" w:lineRule="auto"/>
              <w:ind w:right="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2）风机手动启动、停止功能测试：操作风机控制柜的手、自动控制转换开关，使控制柜处于手动控制状态，按下启动按钮，风机应能正常启动，叶轮旋转方向正确，运行平稳，无异常振动或声响；分别手动操作控制柜启动、停止按钮，应能启停每台风机，风机启动运行和停止应正常，指示灯、仪表显示应正常。</w:t>
            </w:r>
          </w:p>
        </w:tc>
        <w:tc>
          <w:tcPr>
            <w:tcW w:w="376" w:type="pct"/>
            <w:vMerge w:val="continue"/>
            <w:tcBorders>
              <w:top w:val="single" w:color="auto" w:sz="4" w:space="0"/>
              <w:left w:val="single" w:color="000000" w:sz="2" w:space="0"/>
              <w:right w:val="single" w:color="000000" w:sz="2" w:space="0"/>
            </w:tcBorders>
            <w:shd w:val="clear" w:color="auto" w:fill="auto"/>
            <w:vAlign w:val="center"/>
          </w:tcPr>
          <w:p w14:paraId="24A9F237">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357" w:type="pct"/>
            <w:vMerge w:val="continue"/>
            <w:tcBorders>
              <w:top w:val="single" w:color="auto" w:sz="4" w:space="0"/>
              <w:left w:val="single" w:color="000000" w:sz="2" w:space="0"/>
              <w:right w:val="single" w:color="000000" w:sz="2" w:space="0"/>
            </w:tcBorders>
            <w:shd w:val="clear" w:color="auto" w:fill="auto"/>
            <w:vAlign w:val="center"/>
          </w:tcPr>
          <w:p w14:paraId="600EF7EB">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452" w:type="pct"/>
            <w:tcBorders>
              <w:top w:val="single" w:color="auto" w:sz="4" w:space="0"/>
              <w:left w:val="single" w:color="000000" w:sz="2" w:space="0"/>
              <w:bottom w:val="single" w:color="000000" w:sz="2" w:space="0"/>
              <w:right w:val="single" w:color="000000" w:sz="2" w:space="0"/>
            </w:tcBorders>
            <w:shd w:val="clear" w:color="auto" w:fill="auto"/>
            <w:vAlign w:val="center"/>
          </w:tcPr>
          <w:p w14:paraId="1B42D8F6">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c>
          <w:tcPr>
            <w:tcW w:w="36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958316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r>
      <w:tr w14:paraId="023325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50" w:hRule="atLeast"/>
        </w:trPr>
        <w:tc>
          <w:tcPr>
            <w:tcW w:w="39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A9BCD5">
            <w:pPr>
              <w:keepNext w:val="0"/>
              <w:keepLines w:val="0"/>
              <w:widowControl w:val="0"/>
              <w:suppressLineNumbers w:val="0"/>
              <w:kinsoku w:val="0"/>
              <w:autoSpaceDE w:val="0"/>
              <w:autoSpaceDN w:val="0"/>
              <w:adjustRightInd w:val="0"/>
              <w:snapToGrid w:val="0"/>
              <w:spacing w:before="0" w:beforeAutospacing="0" w:after="0" w:afterAutospacing="0" w:line="292" w:lineRule="auto"/>
              <w:ind w:left="0" w:right="0" w:firstLine="9"/>
              <w:jc w:val="center"/>
              <w:textAlignment w:val="baseline"/>
              <w:rPr>
                <w:rFonts w:hint="eastAsia" w:ascii="宋体" w:hAnsi="宋体" w:eastAsia="宋体" w:cs="宋体"/>
                <w:color w:val="000000"/>
                <w:spacing w:val="-1"/>
                <w:kern w:val="2"/>
                <w:sz w:val="18"/>
                <w:szCs w:val="18"/>
                <w:lang w:val="en-US" w:eastAsia="zh-CN" w:bidi="ar"/>
                <w:woUserID w:val="1"/>
              </w:rPr>
            </w:pPr>
          </w:p>
        </w:tc>
        <w:tc>
          <w:tcPr>
            <w:tcW w:w="3062" w:type="pct"/>
            <w:tcBorders>
              <w:top w:val="single" w:color="000000" w:sz="2" w:space="0"/>
              <w:left w:val="single" w:color="auto" w:sz="4" w:space="0"/>
              <w:bottom w:val="single" w:color="000000" w:sz="2" w:space="0"/>
              <w:right w:val="single" w:color="000000" w:sz="2" w:space="0"/>
            </w:tcBorders>
            <w:shd w:val="clear" w:color="auto" w:fill="auto"/>
            <w:vAlign w:val="center"/>
          </w:tcPr>
          <w:p w14:paraId="6FEF4661">
            <w:pPr>
              <w:keepNext w:val="0"/>
              <w:keepLines w:val="0"/>
              <w:widowControl w:val="0"/>
              <w:suppressLineNumbers w:val="0"/>
              <w:kinsoku w:val="0"/>
              <w:autoSpaceDE w:val="0"/>
              <w:autoSpaceDN w:val="0"/>
              <w:adjustRightInd w:val="0"/>
              <w:snapToGrid w:val="0"/>
              <w:spacing w:before="0" w:beforeAutospacing="0" w:after="0" w:afterAutospacing="0" w:line="292" w:lineRule="auto"/>
              <w:ind w:right="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3）风机自动启</w:t>
            </w:r>
            <w:r>
              <w:rPr>
                <w:rFonts w:hint="default" w:ascii="宋体" w:hAnsi="宋体" w:eastAsia="宋体" w:cs="宋体"/>
                <w:spacing w:val="-1"/>
                <w:kern w:val="2"/>
                <w:sz w:val="18"/>
                <w:szCs w:val="18"/>
                <w:lang w:val="en-US" w:eastAsia="zh-CN" w:bidi="ar"/>
                <w:woUserID w:val="1"/>
              </w:rPr>
              <w:t>停</w:t>
            </w:r>
            <w:r>
              <w:rPr>
                <w:rFonts w:hint="eastAsia" w:ascii="宋体" w:hAnsi="宋体" w:eastAsia="宋体" w:cs="宋体"/>
                <w:spacing w:val="-1"/>
                <w:kern w:val="2"/>
                <w:sz w:val="18"/>
                <w:szCs w:val="18"/>
                <w:lang w:val="en-US" w:eastAsia="zh-CN" w:bidi="ar"/>
                <w:woUserID w:val="1"/>
              </w:rPr>
              <w:t>功能测试：操作风机控制柜的手、自动控制转换开关，使控制柜处于自动控制状态，结合系统功能测试、模拟输入消防联动控制的启动信号，查看对应的风机自动</w:t>
            </w:r>
            <w:r>
              <w:rPr>
                <w:rFonts w:hint="default" w:ascii="宋体" w:hAnsi="宋体" w:eastAsia="宋体" w:cs="宋体"/>
                <w:spacing w:val="-1"/>
                <w:kern w:val="2"/>
                <w:sz w:val="18"/>
                <w:szCs w:val="18"/>
                <w:lang w:val="en-US" w:eastAsia="zh-CN" w:bidi="ar"/>
                <w:woUserID w:val="1"/>
              </w:rPr>
              <w:t>停止</w:t>
            </w:r>
            <w:r>
              <w:rPr>
                <w:rFonts w:hint="eastAsia" w:ascii="宋体" w:hAnsi="宋体" w:eastAsia="宋体" w:cs="宋体"/>
                <w:spacing w:val="-1"/>
                <w:kern w:val="2"/>
                <w:sz w:val="18"/>
                <w:szCs w:val="18"/>
                <w:lang w:val="en-US" w:eastAsia="zh-CN" w:bidi="ar"/>
                <w:woUserID w:val="1"/>
              </w:rPr>
              <w:t>情况。根据不同的可燃气体报警浓度，风机应能自动切换到高速运行状态。</w:t>
            </w:r>
          </w:p>
        </w:tc>
        <w:tc>
          <w:tcPr>
            <w:tcW w:w="376" w:type="pct"/>
            <w:vMerge w:val="continue"/>
            <w:tcBorders>
              <w:left w:val="single" w:color="000000" w:sz="2" w:space="0"/>
              <w:right w:val="single" w:color="000000" w:sz="2" w:space="0"/>
            </w:tcBorders>
            <w:shd w:val="clear" w:color="auto" w:fill="auto"/>
            <w:vAlign w:val="center"/>
          </w:tcPr>
          <w:p w14:paraId="25263B36">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357" w:type="pct"/>
            <w:vMerge w:val="continue"/>
            <w:tcBorders>
              <w:left w:val="single" w:color="000000" w:sz="2" w:space="0"/>
              <w:right w:val="single" w:color="000000" w:sz="2" w:space="0"/>
            </w:tcBorders>
            <w:shd w:val="clear" w:color="auto" w:fill="auto"/>
            <w:vAlign w:val="center"/>
          </w:tcPr>
          <w:p w14:paraId="4F9D8962">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452" w:type="pct"/>
            <w:tcBorders>
              <w:top w:val="single" w:color="000000" w:sz="2" w:space="0"/>
              <w:left w:val="single" w:color="000000" w:sz="2" w:space="0"/>
              <w:bottom w:val="single" w:color="000000" w:sz="2" w:space="0"/>
              <w:right w:val="single" w:color="000000" w:sz="2" w:space="0"/>
            </w:tcBorders>
            <w:shd w:val="clear" w:color="auto" w:fill="auto"/>
            <w:vAlign w:val="center"/>
          </w:tcPr>
          <w:p w14:paraId="7440F51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c>
          <w:tcPr>
            <w:tcW w:w="36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0F6E3AD9">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r>
      <w:tr w14:paraId="1B60F5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744" w:hRule="atLeast"/>
        </w:trPr>
        <w:tc>
          <w:tcPr>
            <w:tcW w:w="39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691CB8">
            <w:pPr>
              <w:keepNext w:val="0"/>
              <w:keepLines w:val="0"/>
              <w:widowControl w:val="0"/>
              <w:suppressLineNumbers w:val="0"/>
              <w:kinsoku w:val="0"/>
              <w:autoSpaceDE w:val="0"/>
              <w:autoSpaceDN w:val="0"/>
              <w:adjustRightInd w:val="0"/>
              <w:snapToGrid w:val="0"/>
              <w:spacing w:before="0" w:beforeAutospacing="0" w:after="0" w:afterAutospacing="0" w:line="292" w:lineRule="auto"/>
              <w:ind w:left="0" w:right="0" w:firstLine="9"/>
              <w:jc w:val="center"/>
              <w:textAlignment w:val="baseline"/>
              <w:rPr>
                <w:rFonts w:hint="eastAsia" w:ascii="宋体" w:hAnsi="宋体" w:eastAsia="宋体" w:cs="宋体"/>
                <w:color w:val="000000"/>
                <w:spacing w:val="-1"/>
                <w:kern w:val="2"/>
                <w:sz w:val="18"/>
                <w:szCs w:val="18"/>
                <w:lang w:val="en-US" w:eastAsia="zh-CN" w:bidi="ar"/>
                <w:woUserID w:val="1"/>
              </w:rPr>
            </w:pPr>
          </w:p>
        </w:tc>
        <w:tc>
          <w:tcPr>
            <w:tcW w:w="3062" w:type="pct"/>
            <w:tcBorders>
              <w:top w:val="single" w:color="000000" w:sz="2" w:space="0"/>
              <w:left w:val="single" w:color="auto" w:sz="4" w:space="0"/>
              <w:bottom w:val="single" w:color="000000" w:sz="2" w:space="0"/>
              <w:right w:val="single" w:color="000000" w:sz="2" w:space="0"/>
            </w:tcBorders>
            <w:shd w:val="clear" w:color="auto" w:fill="auto"/>
            <w:vAlign w:val="center"/>
          </w:tcPr>
          <w:p w14:paraId="2EB7F6ED">
            <w:pPr>
              <w:keepNext w:val="0"/>
              <w:keepLines w:val="0"/>
              <w:widowControl w:val="0"/>
              <w:suppressLineNumbers w:val="0"/>
              <w:kinsoku w:val="0"/>
              <w:autoSpaceDE w:val="0"/>
              <w:autoSpaceDN w:val="0"/>
              <w:adjustRightInd w:val="0"/>
              <w:snapToGrid w:val="0"/>
              <w:spacing w:before="0" w:beforeAutospacing="0" w:after="0" w:afterAutospacing="0" w:line="292" w:lineRule="auto"/>
              <w:ind w:right="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4）风机远程启动、停止功能测试：操作风机控制柜的手、自动控制转换开关，使控制柜处于自动控制状态，通过消防控制室启动、停止相应的风机。对应的风机应能自动启动和停止。消防控制室应能显示风机的启动、停止和故障状态。</w:t>
            </w:r>
          </w:p>
        </w:tc>
        <w:tc>
          <w:tcPr>
            <w:tcW w:w="376" w:type="pct"/>
            <w:vMerge w:val="continue"/>
            <w:tcBorders>
              <w:left w:val="single" w:color="000000" w:sz="2" w:space="0"/>
              <w:right w:val="single" w:color="000000" w:sz="2" w:space="0"/>
            </w:tcBorders>
            <w:shd w:val="clear" w:color="auto" w:fill="auto"/>
            <w:vAlign w:val="center"/>
          </w:tcPr>
          <w:p w14:paraId="06858468">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357" w:type="pct"/>
            <w:vMerge w:val="continue"/>
            <w:tcBorders>
              <w:left w:val="single" w:color="000000" w:sz="2" w:space="0"/>
              <w:right w:val="single" w:color="000000" w:sz="2" w:space="0"/>
            </w:tcBorders>
            <w:shd w:val="clear" w:color="auto" w:fill="auto"/>
            <w:vAlign w:val="center"/>
          </w:tcPr>
          <w:p w14:paraId="163C3261">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452" w:type="pct"/>
            <w:tcBorders>
              <w:top w:val="single" w:color="000000" w:sz="2" w:space="0"/>
              <w:left w:val="single" w:color="000000" w:sz="2" w:space="0"/>
              <w:bottom w:val="single" w:color="000000" w:sz="2" w:space="0"/>
              <w:right w:val="single" w:color="000000" w:sz="2" w:space="0"/>
            </w:tcBorders>
            <w:shd w:val="clear" w:color="auto" w:fill="auto"/>
            <w:vAlign w:val="center"/>
          </w:tcPr>
          <w:p w14:paraId="072832F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c>
          <w:tcPr>
            <w:tcW w:w="36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CD9085E">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r>
      <w:tr w14:paraId="65CCEA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35" w:hRule="atLeast"/>
        </w:trPr>
        <w:tc>
          <w:tcPr>
            <w:tcW w:w="39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01BD53">
            <w:pPr>
              <w:keepNext w:val="0"/>
              <w:keepLines w:val="0"/>
              <w:widowControl/>
              <w:suppressLineNumbers w:val="0"/>
              <w:kinsoku w:val="0"/>
              <w:autoSpaceDE w:val="0"/>
              <w:autoSpaceDN w:val="0"/>
              <w:adjustRightInd w:val="0"/>
              <w:snapToGrid w:val="0"/>
              <w:spacing w:before="58" w:beforeAutospacing="0" w:after="0" w:afterAutospacing="0" w:line="324" w:lineRule="auto"/>
              <w:ind w:left="0" w:leftChars="0" w:right="141" w:firstLine="0" w:firstLineChars="0"/>
              <w:jc w:val="center"/>
              <w:textAlignment w:val="baseline"/>
              <w:rPr>
                <w:rFonts w:hint="eastAsia" w:ascii="宋体" w:hAnsi="宋体" w:eastAsia="宋体" w:cs="宋体"/>
                <w:color w:val="000000"/>
                <w:kern w:val="0"/>
                <w:sz w:val="18"/>
                <w:szCs w:val="18"/>
                <w:woUserID w:val="1"/>
              </w:rPr>
            </w:pPr>
          </w:p>
        </w:tc>
        <w:tc>
          <w:tcPr>
            <w:tcW w:w="3062" w:type="pct"/>
            <w:tcBorders>
              <w:top w:val="single" w:color="000000" w:sz="2" w:space="0"/>
              <w:left w:val="single" w:color="auto" w:sz="4" w:space="0"/>
              <w:bottom w:val="single" w:color="000000" w:sz="2" w:space="0"/>
              <w:right w:val="single" w:color="000000" w:sz="2" w:space="0"/>
            </w:tcBorders>
            <w:shd w:val="clear" w:color="auto" w:fill="auto"/>
            <w:vAlign w:val="center"/>
          </w:tcPr>
          <w:p w14:paraId="0429CA62">
            <w:pPr>
              <w:keepNext w:val="0"/>
              <w:keepLines w:val="0"/>
              <w:widowControl w:val="0"/>
              <w:suppressLineNumbers w:val="0"/>
              <w:kinsoku w:val="0"/>
              <w:autoSpaceDE w:val="0"/>
              <w:autoSpaceDN w:val="0"/>
              <w:adjustRightInd w:val="0"/>
              <w:snapToGrid w:val="0"/>
              <w:spacing w:before="0" w:beforeAutospacing="0" w:after="0" w:afterAutospacing="0" w:line="292" w:lineRule="auto"/>
              <w:ind w:left="0" w:right="0" w:firstLine="9"/>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5）通风控制应满足《城镇综合管廊监控与报警系统工程技术标准》（GB/T 51274-2017）条款 5.3.3。</w:t>
            </w:r>
          </w:p>
        </w:tc>
        <w:tc>
          <w:tcPr>
            <w:tcW w:w="376" w:type="pct"/>
            <w:vMerge w:val="continue"/>
            <w:tcBorders>
              <w:left w:val="single" w:color="000000" w:sz="2" w:space="0"/>
              <w:right w:val="single" w:color="000000" w:sz="2" w:space="0"/>
            </w:tcBorders>
            <w:shd w:val="clear" w:color="auto" w:fill="auto"/>
            <w:vAlign w:val="center"/>
          </w:tcPr>
          <w:p w14:paraId="0F3220A7">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357" w:type="pct"/>
            <w:vMerge w:val="continue"/>
            <w:tcBorders>
              <w:left w:val="single" w:color="000000" w:sz="2" w:space="0"/>
              <w:right w:val="single" w:color="000000" w:sz="2" w:space="0"/>
            </w:tcBorders>
            <w:shd w:val="clear" w:color="auto" w:fill="auto"/>
            <w:vAlign w:val="center"/>
          </w:tcPr>
          <w:p w14:paraId="17AB48B1">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452"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84D37B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c>
          <w:tcPr>
            <w:tcW w:w="36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4B85026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r>
      <w:tr w14:paraId="08F63E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08" w:hRule="atLeast"/>
        </w:trPr>
        <w:tc>
          <w:tcPr>
            <w:tcW w:w="39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E0F1DB">
            <w:pPr>
              <w:keepNext w:val="0"/>
              <w:keepLines w:val="0"/>
              <w:widowControl/>
              <w:suppressLineNumbers w:val="0"/>
              <w:kinsoku w:val="0"/>
              <w:autoSpaceDE w:val="0"/>
              <w:autoSpaceDN w:val="0"/>
              <w:adjustRightInd w:val="0"/>
              <w:snapToGrid w:val="0"/>
              <w:spacing w:before="58" w:beforeAutospacing="0" w:after="0" w:afterAutospacing="0" w:line="324" w:lineRule="auto"/>
              <w:ind w:left="0" w:leftChars="0" w:right="141" w:firstLine="0" w:firstLineChars="0"/>
              <w:jc w:val="center"/>
              <w:textAlignment w:val="baseline"/>
              <w:rPr>
                <w:rFonts w:hint="eastAsia" w:ascii="宋体" w:hAnsi="宋体" w:eastAsia="宋体" w:cs="宋体"/>
                <w:color w:val="000000"/>
                <w:kern w:val="0"/>
                <w:sz w:val="18"/>
                <w:szCs w:val="18"/>
                <w:woUserID w:val="1"/>
              </w:rPr>
            </w:pPr>
          </w:p>
        </w:tc>
        <w:tc>
          <w:tcPr>
            <w:tcW w:w="3062" w:type="pct"/>
            <w:tcBorders>
              <w:top w:val="single" w:color="000000" w:sz="2" w:space="0"/>
              <w:left w:val="single" w:color="auto" w:sz="4" w:space="0"/>
              <w:bottom w:val="single" w:color="000000" w:sz="4" w:space="0"/>
              <w:right w:val="single" w:color="000000" w:sz="2" w:space="0"/>
            </w:tcBorders>
            <w:shd w:val="clear" w:color="auto" w:fill="auto"/>
            <w:vAlign w:val="center"/>
          </w:tcPr>
          <w:p w14:paraId="105AB6A6">
            <w:pPr>
              <w:keepNext w:val="0"/>
              <w:keepLines w:val="0"/>
              <w:widowControl w:val="0"/>
              <w:suppressLineNumbers w:val="0"/>
              <w:kinsoku w:val="0"/>
              <w:autoSpaceDE w:val="0"/>
              <w:autoSpaceDN w:val="0"/>
              <w:adjustRightInd w:val="0"/>
              <w:snapToGrid w:val="0"/>
              <w:spacing w:before="0" w:beforeAutospacing="0" w:after="0" w:afterAutospacing="0" w:line="292" w:lineRule="auto"/>
              <w:ind w:left="0" w:right="0" w:firstLine="9"/>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6）当工作人员进入舱室前或舱室内有人员，且综合管廊内氧气体积浓度含量低于19.5%时，应启动通风设备直至氧气含量恢复至正常值；当舱室内硫化氢含量高于10mg/m3时或甲烷体积浓度高于l%时，应启动通风设备。</w:t>
            </w:r>
          </w:p>
        </w:tc>
        <w:tc>
          <w:tcPr>
            <w:tcW w:w="376" w:type="pct"/>
            <w:vMerge w:val="continue"/>
            <w:tcBorders>
              <w:left w:val="single" w:color="000000" w:sz="2" w:space="0"/>
              <w:bottom w:val="single" w:color="000000" w:sz="4" w:space="0"/>
              <w:right w:val="single" w:color="000000" w:sz="2" w:space="0"/>
            </w:tcBorders>
            <w:shd w:val="clear" w:color="auto" w:fill="auto"/>
            <w:vAlign w:val="center"/>
          </w:tcPr>
          <w:p w14:paraId="4D4A4F53">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357" w:type="pct"/>
            <w:vMerge w:val="continue"/>
            <w:tcBorders>
              <w:left w:val="single" w:color="000000" w:sz="2" w:space="0"/>
              <w:bottom w:val="single" w:color="000000" w:sz="4" w:space="0"/>
              <w:right w:val="single" w:color="000000" w:sz="2" w:space="0"/>
            </w:tcBorders>
            <w:shd w:val="clear" w:color="auto" w:fill="auto"/>
            <w:vAlign w:val="center"/>
          </w:tcPr>
          <w:p w14:paraId="71A089B5">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452" w:type="pct"/>
            <w:tcBorders>
              <w:top w:val="single" w:color="000000" w:sz="2" w:space="0"/>
              <w:left w:val="single" w:color="000000" w:sz="2" w:space="0"/>
              <w:bottom w:val="single" w:color="000000" w:sz="4" w:space="0"/>
              <w:right w:val="single" w:color="000000" w:sz="2" w:space="0"/>
            </w:tcBorders>
            <w:shd w:val="clear" w:color="auto" w:fill="auto"/>
            <w:vAlign w:val="center"/>
          </w:tcPr>
          <w:p w14:paraId="4688611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c>
          <w:tcPr>
            <w:tcW w:w="360" w:type="pct"/>
            <w:tcBorders>
              <w:top w:val="single" w:color="000000" w:sz="2" w:space="0"/>
              <w:left w:val="single" w:color="000000" w:sz="2" w:space="0"/>
              <w:bottom w:val="single" w:color="000000" w:sz="4" w:space="0"/>
              <w:right w:val="single" w:color="000000" w:sz="2" w:space="0"/>
            </w:tcBorders>
            <w:shd w:val="clear" w:color="auto" w:fill="auto"/>
            <w:vAlign w:val="center"/>
          </w:tcPr>
          <w:p w14:paraId="137B697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r>
      <w:tr w14:paraId="7CAF9F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87" w:hRule="atLeast"/>
        </w:trPr>
        <w:tc>
          <w:tcPr>
            <w:tcW w:w="391"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E9F5058">
            <w:pPr>
              <w:keepNext w:val="0"/>
              <w:keepLines w:val="0"/>
              <w:widowControl/>
              <w:suppressLineNumbers w:val="0"/>
              <w:kinsoku w:val="0"/>
              <w:autoSpaceDE w:val="0"/>
              <w:autoSpaceDN w:val="0"/>
              <w:adjustRightInd w:val="0"/>
              <w:snapToGrid w:val="0"/>
              <w:spacing w:before="58" w:beforeAutospacing="0" w:after="0" w:afterAutospacing="0" w:line="324" w:lineRule="auto"/>
              <w:ind w:right="141"/>
              <w:jc w:val="center"/>
              <w:textAlignment w:val="baseline"/>
              <w:rPr>
                <w:rFonts w:hint="default" w:ascii="宋体" w:hAnsi="宋体" w:eastAsia="宋体" w:cs="宋体"/>
                <w:color w:val="000000"/>
                <w:spacing w:val="-1"/>
                <w:kern w:val="2"/>
                <w:sz w:val="18"/>
                <w:szCs w:val="18"/>
                <w:lang w:eastAsia="zh-CN" w:bidi="ar"/>
                <w:woUserID w:val="1"/>
              </w:rPr>
            </w:pPr>
            <w:r>
              <w:rPr>
                <w:rFonts w:hint="eastAsia" w:ascii="宋体" w:hAnsi="宋体" w:cs="宋体"/>
                <w:color w:val="000000"/>
                <w:kern w:val="0"/>
                <w:sz w:val="18"/>
                <w:szCs w:val="18"/>
                <w:lang w:val="en-US" w:eastAsia="zh-CN"/>
                <w:woUserID w:val="2"/>
              </w:rPr>
              <w:t>风机联动试验</w:t>
            </w:r>
          </w:p>
          <w:p w14:paraId="0E40A465">
            <w:pPr>
              <w:keepNext w:val="0"/>
              <w:keepLines w:val="0"/>
              <w:widowControl/>
              <w:suppressLineNumbers w:val="0"/>
              <w:kinsoku w:val="0"/>
              <w:autoSpaceDE w:val="0"/>
              <w:autoSpaceDN w:val="0"/>
              <w:adjustRightInd w:val="0"/>
              <w:snapToGrid w:val="0"/>
              <w:spacing w:before="58" w:beforeAutospacing="0" w:after="0" w:afterAutospacing="0" w:line="324" w:lineRule="auto"/>
              <w:ind w:left="0" w:leftChars="0" w:right="141" w:firstLine="0" w:firstLineChars="0"/>
              <w:jc w:val="center"/>
              <w:textAlignment w:val="baseline"/>
              <w:rPr>
                <w:rFonts w:hint="eastAsia" w:ascii="宋体" w:hAnsi="宋体" w:eastAsia="宋体" w:cs="宋体"/>
                <w:color w:val="000000"/>
                <w:kern w:val="0"/>
                <w:sz w:val="18"/>
                <w:szCs w:val="18"/>
                <w:woUserID w:val="1"/>
              </w:rPr>
            </w:pPr>
          </w:p>
        </w:tc>
        <w:tc>
          <w:tcPr>
            <w:tcW w:w="30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C9147A">
            <w:pPr>
              <w:keepNext w:val="0"/>
              <w:keepLines w:val="0"/>
              <w:widowControl w:val="0"/>
              <w:suppressLineNumbers w:val="0"/>
              <w:kinsoku w:val="0"/>
              <w:autoSpaceDE w:val="0"/>
              <w:autoSpaceDN w:val="0"/>
              <w:adjustRightInd w:val="0"/>
              <w:snapToGrid w:val="0"/>
              <w:spacing w:before="0" w:beforeAutospacing="0" w:after="0" w:afterAutospacing="0" w:line="292" w:lineRule="auto"/>
              <w:ind w:right="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 xml:space="preserve">1）当报警区域内符合联动控制触发条件的两只火灾探测器，或一只火灾探测器和一只手动火灾报警按钮发出火灾报警信号，消防联动控制器应在 </w:t>
            </w:r>
            <w:r>
              <w:rPr>
                <w:rFonts w:hint="default" w:ascii="宋体" w:hAnsi="宋体" w:eastAsia="宋体" w:cs="宋体"/>
                <w:spacing w:val="-1"/>
                <w:kern w:val="2"/>
                <w:sz w:val="18"/>
                <w:szCs w:val="18"/>
                <w:lang w:val="en-US" w:eastAsia="zh-CN" w:bidi="ar"/>
                <w:woUserID w:val="1"/>
              </w:rPr>
              <w:t>30s</w:t>
            </w:r>
            <w:r>
              <w:rPr>
                <w:rFonts w:hint="eastAsia" w:ascii="宋体" w:hAnsi="宋体" w:eastAsia="宋体" w:cs="宋体"/>
                <w:spacing w:val="-1"/>
                <w:kern w:val="2"/>
                <w:sz w:val="18"/>
                <w:szCs w:val="18"/>
                <w:lang w:val="en-US" w:eastAsia="zh-CN" w:bidi="ar"/>
                <w:woUserID w:val="1"/>
              </w:rPr>
              <w:t>内自动关闭发生火灾的防火分区及同舱室相邻防火分区通风设备。火灾后能启动事故后排风系统，消防控制室应能显示相关通风机、阀门等设施启闭状态。</w:t>
            </w:r>
          </w:p>
        </w:tc>
        <w:tc>
          <w:tcPr>
            <w:tcW w:w="376" w:type="pct"/>
            <w:vMerge w:val="restart"/>
            <w:tcBorders>
              <w:top w:val="single" w:color="000000" w:sz="4" w:space="0"/>
              <w:left w:val="single" w:color="000000" w:sz="4" w:space="0"/>
              <w:right w:val="single" w:color="000000" w:sz="4" w:space="0"/>
            </w:tcBorders>
            <w:shd w:val="clear" w:color="auto" w:fill="auto"/>
            <w:vAlign w:val="center"/>
          </w:tcPr>
          <w:p w14:paraId="6935F9DB">
            <w:pPr>
              <w:keepNext w:val="0"/>
              <w:keepLines w:val="0"/>
              <w:widowControl w:val="0"/>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r>
              <w:rPr>
                <w:rFonts w:hint="eastAsia" w:ascii="宋体" w:hAnsi="宋体" w:eastAsia="宋体" w:cs="宋体"/>
                <w:spacing w:val="-4"/>
                <w:kern w:val="2"/>
                <w:sz w:val="18"/>
                <w:szCs w:val="18"/>
                <w:lang w:val="en-US" w:eastAsia="zh-CN" w:bidi="ar"/>
                <w:woUserID w:val="1"/>
              </w:rPr>
              <w:t>年度</w:t>
            </w:r>
          </w:p>
        </w:tc>
        <w:tc>
          <w:tcPr>
            <w:tcW w:w="357" w:type="pct"/>
            <w:vMerge w:val="restart"/>
            <w:tcBorders>
              <w:top w:val="single" w:color="000000" w:sz="4" w:space="0"/>
              <w:left w:val="single" w:color="000000" w:sz="4" w:space="0"/>
              <w:right w:val="single" w:color="000000" w:sz="4" w:space="0"/>
            </w:tcBorders>
            <w:shd w:val="clear" w:color="auto" w:fill="auto"/>
            <w:vAlign w:val="center"/>
          </w:tcPr>
          <w:p w14:paraId="05AAE1FD">
            <w:pPr>
              <w:keepNext w:val="0"/>
              <w:keepLines w:val="0"/>
              <w:widowControl w:val="0"/>
              <w:suppressLineNumbers w:val="0"/>
              <w:spacing w:before="58" w:beforeAutospacing="0" w:after="0" w:afterAutospacing="0"/>
              <w:ind w:right="0"/>
              <w:jc w:val="center"/>
              <w:rPr>
                <w:woUserID w:val="1"/>
              </w:rPr>
            </w:pPr>
            <w:r>
              <w:rPr>
                <w:rFonts w:hint="eastAsia" w:ascii="宋体" w:hAnsi="宋体" w:eastAsia="宋体" w:cs="宋体"/>
                <w:spacing w:val="-4"/>
                <w:kern w:val="2"/>
                <w:sz w:val="18"/>
                <w:szCs w:val="18"/>
                <w:lang w:val="en-US" w:eastAsia="zh-CN" w:bidi="ar"/>
                <w:woUserID w:val="1"/>
              </w:rPr>
              <w:t>每个</w:t>
            </w:r>
            <w:r>
              <w:rPr>
                <w:rFonts w:hint="eastAsia" w:ascii="宋体" w:hAnsi="宋体" w:eastAsia="宋体" w:cs="宋体"/>
                <w:spacing w:val="-3"/>
                <w:kern w:val="2"/>
                <w:sz w:val="18"/>
                <w:szCs w:val="18"/>
                <w:lang w:val="en-US" w:eastAsia="zh-CN" w:bidi="ar"/>
                <w:woUserID w:val="1"/>
              </w:rPr>
              <w:t>报警</w:t>
            </w:r>
            <w:r>
              <w:rPr>
                <w:rFonts w:hint="eastAsia" w:ascii="宋体" w:hAnsi="宋体" w:eastAsia="宋体" w:cs="宋体"/>
                <w:spacing w:val="-11"/>
                <w:kern w:val="2"/>
                <w:sz w:val="18"/>
                <w:szCs w:val="18"/>
                <w:lang w:val="en-US" w:eastAsia="zh-CN" w:bidi="ar"/>
                <w:woUserID w:val="1"/>
              </w:rPr>
              <w:t>区域</w:t>
            </w:r>
            <w:r>
              <w:rPr>
                <w:rFonts w:hint="eastAsia" w:ascii="宋体" w:hAnsi="宋体" w:eastAsia="宋体" w:cs="宋体"/>
                <w:spacing w:val="-5"/>
                <w:kern w:val="2"/>
                <w:sz w:val="18"/>
                <w:szCs w:val="18"/>
                <w:lang w:val="en-US" w:eastAsia="zh-CN" w:bidi="ar"/>
                <w:woUserID w:val="1"/>
              </w:rPr>
              <w:t>至少</w:t>
            </w:r>
            <w:r>
              <w:rPr>
                <w:rFonts w:hint="eastAsia" w:ascii="宋体" w:hAnsi="宋体" w:eastAsia="宋体" w:cs="宋体"/>
                <w:spacing w:val="-3"/>
                <w:kern w:val="2"/>
                <w:sz w:val="18"/>
                <w:szCs w:val="18"/>
                <w:lang w:val="en-US" w:eastAsia="zh-CN" w:bidi="ar"/>
                <w:woUserID w:val="1"/>
              </w:rPr>
              <w:t>进行</w:t>
            </w:r>
            <w:r>
              <w:rPr>
                <w:rFonts w:hint="eastAsia" w:ascii="宋体" w:hAnsi="宋体" w:eastAsia="宋体" w:cs="宋体"/>
                <w:spacing w:val="-5"/>
                <w:kern w:val="2"/>
                <w:sz w:val="18"/>
                <w:szCs w:val="18"/>
                <w:lang w:val="en-US" w:eastAsia="zh-CN" w:bidi="ar"/>
                <w:woUserID w:val="1"/>
              </w:rPr>
              <w:t>一次</w:t>
            </w:r>
          </w:p>
          <w:p w14:paraId="20B34222">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C24745">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333DC">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r>
      <w:tr w14:paraId="394CB5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265" w:hRule="atLeast"/>
        </w:trPr>
        <w:tc>
          <w:tcPr>
            <w:tcW w:w="391"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453EDF9">
            <w:pPr>
              <w:keepNext w:val="0"/>
              <w:keepLines w:val="0"/>
              <w:widowControl/>
              <w:suppressLineNumbers w:val="0"/>
              <w:kinsoku w:val="0"/>
              <w:autoSpaceDE w:val="0"/>
              <w:autoSpaceDN w:val="0"/>
              <w:adjustRightInd w:val="0"/>
              <w:snapToGrid w:val="0"/>
              <w:spacing w:before="58" w:beforeAutospacing="0" w:after="0" w:afterAutospacing="0" w:line="324" w:lineRule="auto"/>
              <w:ind w:left="0" w:leftChars="0" w:right="141" w:firstLine="0" w:firstLineChars="0"/>
              <w:jc w:val="center"/>
              <w:textAlignment w:val="baseline"/>
              <w:rPr>
                <w:rFonts w:hint="eastAsia" w:ascii="宋体" w:hAnsi="宋体" w:eastAsia="宋体" w:cs="宋体"/>
                <w:color w:val="000000"/>
                <w:kern w:val="0"/>
                <w:sz w:val="18"/>
                <w:szCs w:val="18"/>
                <w:woUserID w:val="1"/>
              </w:rPr>
            </w:pPr>
          </w:p>
        </w:tc>
        <w:tc>
          <w:tcPr>
            <w:tcW w:w="30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68BF6">
            <w:pPr>
              <w:keepNext w:val="0"/>
              <w:keepLines w:val="0"/>
              <w:widowControl w:val="0"/>
              <w:suppressLineNumbers w:val="0"/>
              <w:kinsoku w:val="0"/>
              <w:autoSpaceDE w:val="0"/>
              <w:autoSpaceDN w:val="0"/>
              <w:adjustRightInd w:val="0"/>
              <w:snapToGrid w:val="0"/>
              <w:spacing w:before="0" w:beforeAutospacing="0" w:after="0" w:afterAutospacing="0" w:line="292" w:lineRule="auto"/>
              <w:ind w:left="0" w:leftChars="0" w:right="0" w:firstLine="0" w:firstLineChars="0"/>
              <w:jc w:val="both"/>
              <w:textAlignment w:val="baseline"/>
              <w:rPr>
                <w:rFonts w:hint="eastAsia" w:ascii="宋体" w:hAnsi="宋体" w:eastAsia="宋体" w:cs="宋体"/>
                <w:spacing w:val="-1"/>
                <w:kern w:val="2"/>
                <w:sz w:val="18"/>
                <w:szCs w:val="18"/>
                <w:lang w:val="en-US" w:eastAsia="zh-CN" w:bidi="ar"/>
                <w:woUserID w:val="1"/>
              </w:rPr>
            </w:pPr>
            <w:r>
              <w:rPr>
                <w:rFonts w:hint="default" w:ascii="宋体" w:hAnsi="宋体" w:eastAsia="宋体" w:cs="宋体"/>
                <w:spacing w:val="-1"/>
                <w:kern w:val="2"/>
                <w:sz w:val="18"/>
                <w:szCs w:val="18"/>
                <w:lang w:val="en-US" w:eastAsia="zh-CN" w:bidi="ar"/>
                <w:woUserID w:val="1"/>
              </w:rPr>
              <w:t>2</w:t>
            </w:r>
            <w:r>
              <w:rPr>
                <w:rFonts w:hint="eastAsia" w:ascii="宋体" w:hAnsi="宋体" w:eastAsia="宋体" w:cs="宋体"/>
                <w:spacing w:val="-1"/>
                <w:kern w:val="2"/>
                <w:sz w:val="18"/>
                <w:szCs w:val="18"/>
                <w:lang w:val="en-US" w:eastAsia="zh-CN" w:bidi="ar"/>
                <w:woUserID w:val="1"/>
              </w:rPr>
              <w:t>）当报警区域内符合联动控制触发条件的氧气探测器、硫化氢探测器、甲烷探测器或者温湿度传感器动作时，该通风区间通风设备应启动直至探测信号恢复至正常值。</w:t>
            </w:r>
          </w:p>
        </w:tc>
        <w:tc>
          <w:tcPr>
            <w:tcW w:w="376" w:type="pct"/>
            <w:vMerge w:val="continue"/>
            <w:tcBorders>
              <w:left w:val="single" w:color="000000" w:sz="4" w:space="0"/>
              <w:right w:val="single" w:color="000000" w:sz="4" w:space="0"/>
            </w:tcBorders>
            <w:shd w:val="clear" w:color="auto" w:fill="auto"/>
            <w:vAlign w:val="center"/>
          </w:tcPr>
          <w:p w14:paraId="3ED5705E">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357" w:type="pct"/>
            <w:vMerge w:val="continue"/>
            <w:tcBorders>
              <w:left w:val="single" w:color="000000" w:sz="4" w:space="0"/>
              <w:right w:val="single" w:color="000000" w:sz="4" w:space="0"/>
            </w:tcBorders>
            <w:shd w:val="clear" w:color="auto" w:fill="auto"/>
            <w:vAlign w:val="center"/>
          </w:tcPr>
          <w:p w14:paraId="29747676">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EF0D2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2FB81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r>
      <w:tr w14:paraId="1EBF8D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90" w:hRule="atLeast"/>
        </w:trPr>
        <w:tc>
          <w:tcPr>
            <w:tcW w:w="391"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B5EF526">
            <w:pPr>
              <w:keepNext w:val="0"/>
              <w:keepLines w:val="0"/>
              <w:widowControl/>
              <w:suppressLineNumbers w:val="0"/>
              <w:kinsoku w:val="0"/>
              <w:autoSpaceDE w:val="0"/>
              <w:autoSpaceDN w:val="0"/>
              <w:adjustRightInd w:val="0"/>
              <w:snapToGrid w:val="0"/>
              <w:spacing w:before="58" w:beforeAutospacing="0" w:after="0" w:afterAutospacing="0" w:line="324" w:lineRule="auto"/>
              <w:ind w:left="0" w:leftChars="0" w:right="141" w:firstLine="0" w:firstLineChars="0"/>
              <w:jc w:val="center"/>
              <w:textAlignment w:val="baseline"/>
              <w:rPr>
                <w:rFonts w:hint="eastAsia" w:ascii="宋体" w:hAnsi="宋体" w:eastAsia="宋体" w:cs="宋体"/>
                <w:color w:val="000000"/>
                <w:kern w:val="0"/>
                <w:sz w:val="18"/>
                <w:szCs w:val="18"/>
                <w:woUserID w:val="1"/>
              </w:rPr>
            </w:pPr>
          </w:p>
        </w:tc>
        <w:tc>
          <w:tcPr>
            <w:tcW w:w="30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16350F">
            <w:pPr>
              <w:pStyle w:val="27"/>
              <w:keepNext w:val="0"/>
              <w:keepLines w:val="0"/>
              <w:widowControl/>
              <w:suppressLineNumbers w:val="0"/>
              <w:adjustRightInd/>
              <w:spacing w:before="0" w:beforeAutospacing="1" w:after="0" w:afterAutospacing="1" w:line="240" w:lineRule="auto"/>
              <w:ind w:left="0" w:leftChars="0" w:right="0" w:firstLine="0" w:firstLineChars="0"/>
              <w:jc w:val="both"/>
              <w:rPr>
                <w:rFonts w:hint="eastAsia" w:ascii="宋体" w:hAnsi="宋体" w:eastAsia="宋体" w:cs="宋体"/>
                <w:color w:val="000000"/>
                <w:kern w:val="0"/>
                <w:sz w:val="18"/>
                <w:szCs w:val="18"/>
                <w:lang w:val="en-US" w:eastAsia="zh-CN" w:bidi="ar-SA"/>
                <w:woUserID w:val="1"/>
              </w:rPr>
            </w:pPr>
            <w:r>
              <w:rPr>
                <w:rFonts w:hint="default" w:ascii="宋体" w:hAnsi="宋体" w:eastAsia="宋体" w:cs="宋体"/>
                <w:spacing w:val="-1"/>
                <w:kern w:val="2"/>
                <w:sz w:val="18"/>
                <w:szCs w:val="18"/>
                <w:lang w:eastAsia="zh-CN" w:bidi="ar"/>
                <w:woUserID w:val="1"/>
              </w:rPr>
              <w:t>3</w:t>
            </w:r>
            <w:r>
              <w:rPr>
                <w:rFonts w:hint="eastAsia" w:ascii="宋体" w:hAnsi="宋体" w:eastAsia="宋体" w:cs="宋体"/>
                <w:spacing w:val="-1"/>
                <w:kern w:val="2"/>
                <w:sz w:val="18"/>
                <w:szCs w:val="18"/>
                <w:lang w:val="en-US" w:eastAsia="zh-CN" w:bidi="ar"/>
                <w:woUserID w:val="1"/>
              </w:rPr>
              <w:t xml:space="preserve">）当报警区域内符合联动控制触发条件任意一只天然气探测器超过一级报警浓度设定值时，联动控制器应在 </w:t>
            </w:r>
            <w:r>
              <w:rPr>
                <w:rFonts w:hint="default" w:ascii="宋体" w:hAnsi="宋体" w:eastAsia="宋体" w:cs="宋体"/>
                <w:spacing w:val="-1"/>
                <w:kern w:val="2"/>
                <w:sz w:val="18"/>
                <w:szCs w:val="18"/>
                <w:lang w:val="en-US" w:eastAsia="zh-CN" w:bidi="ar"/>
                <w:woUserID w:val="1"/>
              </w:rPr>
              <w:t>30s</w:t>
            </w:r>
            <w:r>
              <w:rPr>
                <w:rFonts w:hint="eastAsia" w:ascii="宋体" w:hAnsi="宋体" w:eastAsia="宋体" w:cs="宋体"/>
                <w:spacing w:val="-1"/>
                <w:kern w:val="2"/>
                <w:sz w:val="18"/>
                <w:szCs w:val="18"/>
                <w:lang w:val="en-US" w:eastAsia="zh-CN" w:bidi="ar"/>
                <w:woUserID w:val="1"/>
              </w:rPr>
              <w:t>内自动启动含天然气管道舱室事故段防火分区及同舱室相邻防火分区的事故通风设备。</w:t>
            </w:r>
          </w:p>
        </w:tc>
        <w:tc>
          <w:tcPr>
            <w:tcW w:w="376" w:type="pct"/>
            <w:vMerge w:val="continue"/>
            <w:tcBorders>
              <w:left w:val="single" w:color="000000" w:sz="4" w:space="0"/>
              <w:right w:val="single" w:color="000000" w:sz="4" w:space="0"/>
            </w:tcBorders>
            <w:shd w:val="clear" w:color="auto" w:fill="auto"/>
            <w:vAlign w:val="center"/>
          </w:tcPr>
          <w:p w14:paraId="771116D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357" w:type="pct"/>
            <w:vMerge w:val="continue"/>
            <w:tcBorders>
              <w:left w:val="single" w:color="000000" w:sz="4" w:space="0"/>
              <w:right w:val="single" w:color="000000" w:sz="4" w:space="0"/>
            </w:tcBorders>
            <w:shd w:val="clear" w:color="auto" w:fill="auto"/>
            <w:vAlign w:val="center"/>
          </w:tcPr>
          <w:p w14:paraId="59A5B954">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E90A6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425CB9">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r>
      <w:tr w14:paraId="767057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260" w:hRule="atLeast"/>
        </w:trPr>
        <w:tc>
          <w:tcPr>
            <w:tcW w:w="391"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CBD0CDB">
            <w:pPr>
              <w:keepNext w:val="0"/>
              <w:keepLines w:val="0"/>
              <w:widowControl/>
              <w:suppressLineNumbers w:val="0"/>
              <w:kinsoku w:val="0"/>
              <w:autoSpaceDE w:val="0"/>
              <w:autoSpaceDN w:val="0"/>
              <w:adjustRightInd w:val="0"/>
              <w:snapToGrid w:val="0"/>
              <w:spacing w:before="58" w:beforeAutospacing="0" w:after="0" w:afterAutospacing="0" w:line="324" w:lineRule="auto"/>
              <w:ind w:left="0" w:leftChars="0" w:right="141" w:firstLine="0" w:firstLineChars="0"/>
              <w:jc w:val="center"/>
              <w:textAlignment w:val="baseline"/>
              <w:rPr>
                <w:rFonts w:hint="eastAsia" w:ascii="宋体" w:hAnsi="宋体" w:eastAsia="宋体" w:cs="宋体"/>
                <w:color w:val="000000"/>
                <w:kern w:val="0"/>
                <w:sz w:val="18"/>
                <w:szCs w:val="18"/>
                <w:woUserID w:val="1"/>
              </w:rPr>
            </w:pPr>
          </w:p>
        </w:tc>
        <w:tc>
          <w:tcPr>
            <w:tcW w:w="30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3B506">
            <w:pPr>
              <w:pStyle w:val="27"/>
              <w:keepNext w:val="0"/>
              <w:keepLines w:val="0"/>
              <w:widowControl/>
              <w:suppressLineNumbers w:val="0"/>
              <w:adjustRightInd/>
              <w:spacing w:before="0" w:beforeAutospacing="1" w:after="0" w:afterAutospacing="1" w:line="240" w:lineRule="auto"/>
              <w:ind w:left="0" w:leftChars="0" w:right="0" w:firstLine="0" w:firstLineChars="0"/>
              <w:jc w:val="both"/>
              <w:rPr>
                <w:rFonts w:hint="eastAsia" w:ascii="宋体" w:hAnsi="宋体" w:eastAsia="宋体" w:cs="宋体"/>
                <w:color w:val="000000"/>
                <w:kern w:val="0"/>
                <w:sz w:val="18"/>
                <w:szCs w:val="18"/>
                <w:woUserID w:val="1"/>
              </w:rPr>
            </w:pPr>
            <w:r>
              <w:rPr>
                <w:rFonts w:hint="default" w:ascii="宋体" w:hAnsi="宋体" w:eastAsia="宋体" w:cs="宋体"/>
                <w:spacing w:val="-1"/>
                <w:kern w:val="2"/>
                <w:sz w:val="18"/>
                <w:szCs w:val="18"/>
                <w:lang w:eastAsia="zh-CN" w:bidi="ar"/>
                <w:woUserID w:val="1"/>
              </w:rPr>
              <w:t>4</w:t>
            </w:r>
            <w:r>
              <w:rPr>
                <w:rFonts w:hint="eastAsia" w:ascii="宋体" w:hAnsi="宋体" w:eastAsia="宋体" w:cs="宋体"/>
                <w:spacing w:val="-1"/>
                <w:kern w:val="2"/>
                <w:sz w:val="18"/>
                <w:szCs w:val="18"/>
                <w:lang w:val="en-US" w:eastAsia="zh-CN" w:bidi="ar"/>
                <w:woUserID w:val="1"/>
              </w:rPr>
              <w:t xml:space="preserve">）当报警区域内符合联动控制触发条件任意一只天然气探测器超过二级报警浓度设定值时，联动控制器应在 </w:t>
            </w:r>
            <w:r>
              <w:rPr>
                <w:rFonts w:hint="default" w:ascii="宋体" w:hAnsi="宋体" w:eastAsia="宋体" w:cs="宋体"/>
                <w:spacing w:val="-1"/>
                <w:kern w:val="2"/>
                <w:sz w:val="18"/>
                <w:szCs w:val="18"/>
                <w:lang w:val="en-US" w:eastAsia="zh-CN" w:bidi="ar"/>
                <w:woUserID w:val="1"/>
              </w:rPr>
              <w:t>30s</w:t>
            </w:r>
            <w:r>
              <w:rPr>
                <w:rFonts w:hint="eastAsia" w:ascii="宋体" w:hAnsi="宋体" w:eastAsia="宋体" w:cs="宋体"/>
                <w:spacing w:val="-1"/>
                <w:kern w:val="2"/>
                <w:sz w:val="18"/>
                <w:szCs w:val="18"/>
                <w:lang w:val="en-US" w:eastAsia="zh-CN" w:bidi="ar"/>
                <w:woUserID w:val="1"/>
              </w:rPr>
              <w:t>内自动启动含天然气管道舱室事故段防火分区及同舱室相邻防火分区的事故通风设备，且对天然气管道进行紧急切断。</w:t>
            </w:r>
          </w:p>
        </w:tc>
        <w:tc>
          <w:tcPr>
            <w:tcW w:w="376" w:type="pct"/>
            <w:vMerge w:val="continue"/>
            <w:tcBorders>
              <w:left w:val="single" w:color="000000" w:sz="4" w:space="0"/>
              <w:right w:val="single" w:color="000000" w:sz="4" w:space="0"/>
            </w:tcBorders>
            <w:shd w:val="clear" w:color="auto" w:fill="auto"/>
            <w:vAlign w:val="center"/>
          </w:tcPr>
          <w:p w14:paraId="505DB04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357" w:type="pct"/>
            <w:vMerge w:val="continue"/>
            <w:tcBorders>
              <w:left w:val="single" w:color="000000" w:sz="4" w:space="0"/>
              <w:right w:val="single" w:color="000000" w:sz="4" w:space="0"/>
            </w:tcBorders>
            <w:shd w:val="clear" w:color="auto" w:fill="auto"/>
            <w:vAlign w:val="center"/>
          </w:tcPr>
          <w:p w14:paraId="207E627A">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9758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B329C">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r>
      <w:tr w14:paraId="462554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80" w:hRule="atLeast"/>
        </w:trPr>
        <w:tc>
          <w:tcPr>
            <w:tcW w:w="391"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50A3A84">
            <w:pPr>
              <w:keepNext w:val="0"/>
              <w:keepLines w:val="0"/>
              <w:widowControl/>
              <w:suppressLineNumbers w:val="0"/>
              <w:kinsoku w:val="0"/>
              <w:autoSpaceDE w:val="0"/>
              <w:autoSpaceDN w:val="0"/>
              <w:adjustRightInd w:val="0"/>
              <w:snapToGrid w:val="0"/>
              <w:spacing w:before="58" w:beforeAutospacing="0" w:after="0" w:afterAutospacing="0" w:line="324" w:lineRule="auto"/>
              <w:ind w:right="141"/>
              <w:jc w:val="center"/>
              <w:textAlignment w:val="baseline"/>
              <w:rPr>
                <w:rFonts w:hint="eastAsia" w:ascii="宋体" w:hAnsi="宋体" w:eastAsia="宋体" w:cs="宋体"/>
                <w:color w:val="000000"/>
                <w:kern w:val="0"/>
                <w:sz w:val="18"/>
                <w:szCs w:val="18"/>
                <w:woUserID w:val="1"/>
              </w:rPr>
            </w:pPr>
            <w:r>
              <w:rPr>
                <w:rFonts w:hint="eastAsia" w:ascii="宋体" w:hAnsi="宋体" w:cs="宋体"/>
                <w:color w:val="000000"/>
                <w:kern w:val="0"/>
                <w:sz w:val="18"/>
                <w:szCs w:val="18"/>
                <w:lang w:val="en-US" w:eastAsia="zh-CN"/>
                <w:woUserID w:val="2"/>
              </w:rPr>
              <w:t>通风性能测试</w:t>
            </w:r>
          </w:p>
        </w:tc>
        <w:tc>
          <w:tcPr>
            <w:tcW w:w="30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51B94">
            <w:pPr>
              <w:keepNext w:val="0"/>
              <w:keepLines w:val="0"/>
              <w:widowControl w:val="0"/>
              <w:suppressLineNumbers w:val="0"/>
              <w:kinsoku w:val="0"/>
              <w:autoSpaceDE w:val="0"/>
              <w:autoSpaceDN w:val="0"/>
              <w:adjustRightInd w:val="0"/>
              <w:snapToGrid w:val="0"/>
              <w:spacing w:before="0" w:beforeAutospacing="0" w:after="0" w:afterAutospacing="0" w:line="292" w:lineRule="auto"/>
              <w:ind w:left="0" w:leftChars="0" w:right="0" w:firstLine="0"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1）正常通风换气次数不应小于 2 次/h，事故通风换气次数不应小于 6 次/h。</w:t>
            </w:r>
          </w:p>
        </w:tc>
        <w:tc>
          <w:tcPr>
            <w:tcW w:w="376" w:type="pct"/>
            <w:vMerge w:val="restart"/>
            <w:tcBorders>
              <w:top w:val="single" w:color="000000" w:sz="4" w:space="0"/>
              <w:left w:val="single" w:color="000000" w:sz="4" w:space="0"/>
              <w:right w:val="single" w:color="000000" w:sz="4" w:space="0"/>
            </w:tcBorders>
            <w:shd w:val="clear" w:color="auto" w:fill="auto"/>
            <w:vAlign w:val="center"/>
          </w:tcPr>
          <w:p w14:paraId="2F5BFF59">
            <w:pPr>
              <w:keepNext w:val="0"/>
              <w:keepLines w:val="0"/>
              <w:widowControl w:val="0"/>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r>
              <w:rPr>
                <w:rFonts w:hint="eastAsia" w:ascii="宋体" w:hAnsi="宋体" w:eastAsia="宋体" w:cs="宋体"/>
                <w:spacing w:val="-4"/>
                <w:kern w:val="2"/>
                <w:sz w:val="18"/>
                <w:szCs w:val="18"/>
                <w:lang w:val="en-US" w:eastAsia="zh-CN" w:bidi="ar"/>
                <w:woUserID w:val="1"/>
              </w:rPr>
              <w:t>年度</w:t>
            </w:r>
          </w:p>
        </w:tc>
        <w:tc>
          <w:tcPr>
            <w:tcW w:w="357" w:type="pct"/>
            <w:vMerge w:val="restart"/>
            <w:tcBorders>
              <w:top w:val="single" w:color="000000" w:sz="4" w:space="0"/>
              <w:left w:val="single" w:color="000000" w:sz="4" w:space="0"/>
              <w:right w:val="single" w:color="000000" w:sz="4" w:space="0"/>
            </w:tcBorders>
            <w:shd w:val="clear" w:color="auto" w:fill="auto"/>
            <w:vAlign w:val="center"/>
          </w:tcPr>
          <w:p w14:paraId="36E25D8D">
            <w:pPr>
              <w:keepNext w:val="0"/>
              <w:keepLines w:val="0"/>
              <w:widowControl w:val="0"/>
              <w:suppressLineNumbers w:val="0"/>
              <w:spacing w:before="59" w:beforeAutospacing="0" w:after="0" w:afterAutospacing="0"/>
              <w:ind w:right="0"/>
              <w:jc w:val="center"/>
              <w:rPr>
                <w:rFonts w:hint="eastAsia" w:ascii="宋体" w:hAnsi="宋体" w:eastAsia="宋体" w:cs="宋体"/>
                <w:snapToGrid/>
                <w:color w:val="000000"/>
                <w:spacing w:val="-4"/>
                <w:kern w:val="0"/>
                <w:sz w:val="18"/>
                <w:szCs w:val="18"/>
                <w:lang w:val="en-US" w:eastAsia="zh-CN" w:bidi="ar"/>
                <w:woUserID w:val="1"/>
              </w:rPr>
            </w:pPr>
            <w:r>
              <w:rPr>
                <w:rFonts w:hint="eastAsia" w:ascii="宋体" w:hAnsi="宋体" w:eastAsia="宋体" w:cs="宋体"/>
                <w:spacing w:val="-4"/>
                <w:kern w:val="2"/>
                <w:sz w:val="18"/>
                <w:szCs w:val="18"/>
                <w:lang w:val="en-US" w:eastAsia="zh-CN" w:bidi="ar"/>
                <w:woUserID w:val="1"/>
              </w:rPr>
              <w:t>每个通风</w:t>
            </w:r>
            <w:r>
              <w:rPr>
                <w:rFonts w:hint="eastAsia" w:ascii="宋体" w:hAnsi="宋体" w:eastAsia="宋体" w:cs="宋体"/>
                <w:spacing w:val="-11"/>
                <w:kern w:val="2"/>
                <w:sz w:val="18"/>
                <w:szCs w:val="18"/>
                <w:lang w:val="en-US" w:eastAsia="zh-CN" w:bidi="ar"/>
                <w:woUserID w:val="1"/>
              </w:rPr>
              <w:t>区间</w:t>
            </w:r>
            <w:r>
              <w:rPr>
                <w:rFonts w:hint="eastAsia" w:ascii="宋体" w:hAnsi="宋体" w:eastAsia="宋体" w:cs="宋体"/>
                <w:spacing w:val="-5"/>
                <w:kern w:val="2"/>
                <w:sz w:val="18"/>
                <w:szCs w:val="18"/>
                <w:lang w:val="en-US" w:eastAsia="zh-CN" w:bidi="ar"/>
                <w:woUserID w:val="1"/>
              </w:rPr>
              <w:t>至少</w:t>
            </w:r>
            <w:r>
              <w:rPr>
                <w:rFonts w:hint="eastAsia" w:ascii="宋体" w:hAnsi="宋体" w:eastAsia="宋体" w:cs="宋体"/>
                <w:spacing w:val="-3"/>
                <w:kern w:val="2"/>
                <w:sz w:val="18"/>
                <w:szCs w:val="18"/>
                <w:lang w:val="en-US" w:eastAsia="zh-CN" w:bidi="ar"/>
                <w:woUserID w:val="1"/>
              </w:rPr>
              <w:t>进行</w:t>
            </w:r>
            <w:r>
              <w:rPr>
                <w:rFonts w:hint="eastAsia" w:ascii="宋体" w:hAnsi="宋体" w:eastAsia="宋体" w:cs="宋体"/>
                <w:spacing w:val="-5"/>
                <w:kern w:val="2"/>
                <w:sz w:val="18"/>
                <w:szCs w:val="18"/>
                <w:lang w:val="en-US" w:eastAsia="zh-CN" w:bidi="ar"/>
                <w:woUserID w:val="1"/>
              </w:rPr>
              <w:t>一次</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BCB5D">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1DE0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r>
      <w:tr w14:paraId="5300DB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18" w:hRule="atLeast"/>
        </w:trPr>
        <w:tc>
          <w:tcPr>
            <w:tcW w:w="391"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E92A8BB">
            <w:pPr>
              <w:keepNext w:val="0"/>
              <w:keepLines w:val="0"/>
              <w:widowControl/>
              <w:suppressLineNumbers w:val="0"/>
              <w:kinsoku w:val="0"/>
              <w:autoSpaceDE w:val="0"/>
              <w:autoSpaceDN w:val="0"/>
              <w:adjustRightInd w:val="0"/>
              <w:snapToGrid w:val="0"/>
              <w:spacing w:before="58" w:beforeAutospacing="0" w:after="0" w:afterAutospacing="0" w:line="324" w:lineRule="auto"/>
              <w:ind w:left="0" w:leftChars="0" w:right="141" w:firstLine="0" w:firstLineChars="0"/>
              <w:jc w:val="center"/>
              <w:textAlignment w:val="baseline"/>
              <w:rPr>
                <w:rFonts w:hint="eastAsia" w:ascii="宋体" w:hAnsi="宋体" w:eastAsia="宋体" w:cs="宋体"/>
                <w:color w:val="000000"/>
                <w:kern w:val="0"/>
                <w:sz w:val="18"/>
                <w:szCs w:val="18"/>
                <w:woUserID w:val="1"/>
              </w:rPr>
            </w:pPr>
          </w:p>
        </w:tc>
        <w:tc>
          <w:tcPr>
            <w:tcW w:w="30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C5231">
            <w:pPr>
              <w:pStyle w:val="27"/>
              <w:keepNext w:val="0"/>
              <w:keepLines w:val="0"/>
              <w:widowControl/>
              <w:suppressLineNumbers w:val="0"/>
              <w:adjustRightInd/>
              <w:spacing w:before="0" w:beforeAutospacing="1" w:after="0" w:afterAutospacing="1" w:line="240" w:lineRule="auto"/>
              <w:ind w:left="0" w:leftChars="0" w:right="0" w:firstLine="0" w:firstLineChars="0"/>
              <w:jc w:val="both"/>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2）天然气管道舱和污水管道舱正常通风换气次数和事故通风换气次数应满足设计值。</w:t>
            </w:r>
          </w:p>
        </w:tc>
        <w:tc>
          <w:tcPr>
            <w:tcW w:w="376" w:type="pct"/>
            <w:vMerge w:val="continue"/>
            <w:tcBorders>
              <w:left w:val="single" w:color="000000" w:sz="4" w:space="0"/>
              <w:right w:val="single" w:color="000000" w:sz="4" w:space="0"/>
            </w:tcBorders>
            <w:shd w:val="clear" w:color="auto" w:fill="auto"/>
            <w:vAlign w:val="center"/>
          </w:tcPr>
          <w:p w14:paraId="6BE5EEE6">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357" w:type="pct"/>
            <w:vMerge w:val="continue"/>
            <w:tcBorders>
              <w:left w:val="single" w:color="000000" w:sz="4" w:space="0"/>
              <w:right w:val="single" w:color="000000" w:sz="4" w:space="0"/>
            </w:tcBorders>
            <w:shd w:val="clear" w:color="auto" w:fill="auto"/>
            <w:vAlign w:val="center"/>
          </w:tcPr>
          <w:p w14:paraId="1FC04A81">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678A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D2C66">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r>
      <w:tr w14:paraId="4267DB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90" w:hRule="atLeast"/>
        </w:trPr>
        <w:tc>
          <w:tcPr>
            <w:tcW w:w="391"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6B4CC76">
            <w:pPr>
              <w:keepNext w:val="0"/>
              <w:keepLines w:val="0"/>
              <w:widowControl/>
              <w:suppressLineNumbers w:val="0"/>
              <w:kinsoku w:val="0"/>
              <w:autoSpaceDE w:val="0"/>
              <w:autoSpaceDN w:val="0"/>
              <w:adjustRightInd w:val="0"/>
              <w:snapToGrid w:val="0"/>
              <w:spacing w:before="58" w:beforeAutospacing="0" w:after="0" w:afterAutospacing="0" w:line="324" w:lineRule="auto"/>
              <w:ind w:left="0" w:leftChars="0" w:right="141" w:firstLine="0" w:firstLineChars="0"/>
              <w:jc w:val="center"/>
              <w:textAlignment w:val="baseline"/>
              <w:rPr>
                <w:rFonts w:hint="eastAsia" w:ascii="宋体" w:hAnsi="宋体" w:eastAsia="宋体" w:cs="宋体"/>
                <w:color w:val="000000"/>
                <w:kern w:val="0"/>
                <w:sz w:val="18"/>
                <w:szCs w:val="18"/>
                <w:woUserID w:val="1"/>
              </w:rPr>
            </w:pPr>
          </w:p>
        </w:tc>
        <w:tc>
          <w:tcPr>
            <w:tcW w:w="30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77B4D">
            <w:pPr>
              <w:pStyle w:val="27"/>
              <w:keepNext w:val="0"/>
              <w:keepLines w:val="0"/>
              <w:widowControl/>
              <w:suppressLineNumbers w:val="0"/>
              <w:adjustRightInd w:val="0"/>
              <w:spacing w:before="0" w:beforeAutospacing="0" w:after="0" w:afterAutospacing="0" w:line="400" w:lineRule="exact"/>
              <w:ind w:left="0" w:leftChars="0" w:right="0" w:firstLine="0" w:firstLineChars="0"/>
              <w:jc w:val="both"/>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3）小型综合管廊事故通风如采用临时通风设施，应满足事故时能启动运行且满足设计换气次数。</w:t>
            </w:r>
          </w:p>
        </w:tc>
        <w:tc>
          <w:tcPr>
            <w:tcW w:w="376" w:type="pct"/>
            <w:vMerge w:val="continue"/>
            <w:tcBorders>
              <w:left w:val="single" w:color="000000" w:sz="4" w:space="0"/>
              <w:right w:val="single" w:color="000000" w:sz="4" w:space="0"/>
            </w:tcBorders>
            <w:shd w:val="clear" w:color="auto" w:fill="auto"/>
            <w:vAlign w:val="center"/>
          </w:tcPr>
          <w:p w14:paraId="2165BC06">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357" w:type="pct"/>
            <w:vMerge w:val="continue"/>
            <w:tcBorders>
              <w:left w:val="single" w:color="000000" w:sz="4" w:space="0"/>
              <w:right w:val="single" w:color="000000" w:sz="4" w:space="0"/>
            </w:tcBorders>
            <w:shd w:val="clear" w:color="auto" w:fill="auto"/>
            <w:vAlign w:val="center"/>
          </w:tcPr>
          <w:p w14:paraId="729D954B">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9987D">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DD39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r>
      <w:tr w14:paraId="3270C1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208" w:hRule="atLeast"/>
        </w:trPr>
        <w:tc>
          <w:tcPr>
            <w:tcW w:w="391"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58AA143">
            <w:pPr>
              <w:keepNext w:val="0"/>
              <w:keepLines w:val="0"/>
              <w:widowControl/>
              <w:suppressLineNumbers w:val="0"/>
              <w:kinsoku w:val="0"/>
              <w:autoSpaceDE w:val="0"/>
              <w:autoSpaceDN w:val="0"/>
              <w:adjustRightInd w:val="0"/>
              <w:snapToGrid w:val="0"/>
              <w:spacing w:before="58" w:beforeAutospacing="0" w:after="0" w:afterAutospacing="0" w:line="324" w:lineRule="auto"/>
              <w:ind w:left="0" w:leftChars="0" w:right="141" w:firstLine="0" w:firstLineChars="0"/>
              <w:jc w:val="center"/>
              <w:textAlignment w:val="baseline"/>
              <w:rPr>
                <w:rFonts w:hint="eastAsia" w:ascii="宋体" w:hAnsi="宋体" w:eastAsia="宋体" w:cs="宋体"/>
                <w:color w:val="000000"/>
                <w:kern w:val="0"/>
                <w:sz w:val="18"/>
                <w:szCs w:val="18"/>
                <w:woUserID w:val="1"/>
              </w:rPr>
            </w:pPr>
          </w:p>
        </w:tc>
        <w:tc>
          <w:tcPr>
            <w:tcW w:w="30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3ED16">
            <w:pPr>
              <w:pStyle w:val="27"/>
              <w:keepNext w:val="0"/>
              <w:keepLines w:val="0"/>
              <w:widowControl/>
              <w:suppressLineNumbers w:val="0"/>
              <w:adjustRightInd/>
              <w:spacing w:before="0" w:beforeAutospacing="1" w:after="0" w:afterAutospacing="1" w:line="240" w:lineRule="auto"/>
              <w:ind w:left="0" w:leftChars="0" w:right="0" w:firstLine="0" w:firstLineChars="0"/>
              <w:jc w:val="both"/>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4）风速测量除应符合《</w:t>
            </w:r>
            <w:r>
              <w:rPr>
                <w:rFonts w:hint="default" w:ascii="宋体" w:hAnsi="宋体" w:eastAsia="宋体" w:cs="宋体"/>
                <w:spacing w:val="-1"/>
                <w:kern w:val="2"/>
                <w:sz w:val="18"/>
                <w:szCs w:val="18"/>
                <w:lang w:val="en-US" w:eastAsia="zh-CN" w:bidi="ar"/>
                <w:woUserID w:val="1"/>
              </w:rPr>
              <w:fldChar w:fldCharType="begin"/>
            </w:r>
            <w:r>
              <w:rPr>
                <w:rFonts w:hint="default" w:ascii="宋体" w:hAnsi="宋体" w:eastAsia="宋体" w:cs="宋体"/>
                <w:spacing w:val="-1"/>
                <w:kern w:val="2"/>
                <w:sz w:val="18"/>
                <w:szCs w:val="18"/>
                <w:lang w:val="en-US" w:eastAsia="zh-CN" w:bidi="ar"/>
                <w:woUserID w:val="1"/>
              </w:rPr>
              <w:instrText xml:space="preserve"> HYPERLINK "https://gf.1190119.com/list-152.htm" </w:instrText>
            </w:r>
            <w:r>
              <w:rPr>
                <w:rFonts w:hint="default" w:ascii="宋体" w:hAnsi="宋体" w:eastAsia="宋体" w:cs="宋体"/>
                <w:spacing w:val="-1"/>
                <w:kern w:val="2"/>
                <w:sz w:val="18"/>
                <w:szCs w:val="18"/>
                <w:lang w:val="en-US" w:eastAsia="zh-CN" w:bidi="ar"/>
                <w:woUserID w:val="1"/>
              </w:rPr>
              <w:fldChar w:fldCharType="separate"/>
            </w:r>
            <w:r>
              <w:rPr>
                <w:rFonts w:hint="eastAsia" w:ascii="宋体" w:hAnsi="宋体" w:eastAsia="宋体" w:cs="宋体"/>
                <w:spacing w:val="-1"/>
                <w:kern w:val="2"/>
                <w:sz w:val="18"/>
                <w:szCs w:val="18"/>
                <w:lang w:val="en-US" w:eastAsia="zh-CN" w:bidi="ar"/>
                <w:woUserID w:val="1"/>
              </w:rPr>
              <w:t>建筑消防设施检测技术规程》XF 503</w:t>
            </w:r>
            <w:r>
              <w:rPr>
                <w:rFonts w:hint="default" w:ascii="宋体" w:hAnsi="宋体" w:eastAsia="宋体" w:cs="宋体"/>
                <w:spacing w:val="-1"/>
                <w:kern w:val="2"/>
                <w:sz w:val="18"/>
                <w:szCs w:val="18"/>
                <w:lang w:val="en-US" w:eastAsia="zh-CN" w:bidi="ar"/>
                <w:woUserID w:val="1"/>
              </w:rPr>
              <w:fldChar w:fldCharType="end"/>
            </w:r>
            <w:r>
              <w:rPr>
                <w:rFonts w:hint="eastAsia" w:ascii="宋体" w:hAnsi="宋体" w:eastAsia="宋体" w:cs="宋体"/>
                <w:spacing w:val="-1"/>
                <w:kern w:val="2"/>
                <w:sz w:val="18"/>
                <w:szCs w:val="18"/>
                <w:lang w:val="en-US" w:eastAsia="zh-CN" w:bidi="ar"/>
                <w:woUserID w:val="1"/>
              </w:rPr>
              <w:t xml:space="preserve"> 的规定外。</w:t>
            </w:r>
          </w:p>
        </w:tc>
        <w:tc>
          <w:tcPr>
            <w:tcW w:w="376" w:type="pct"/>
            <w:vMerge w:val="continue"/>
            <w:tcBorders>
              <w:left w:val="single" w:color="000000" w:sz="4" w:space="0"/>
              <w:bottom w:val="single" w:color="000000" w:sz="4" w:space="0"/>
              <w:right w:val="single" w:color="000000" w:sz="4" w:space="0"/>
            </w:tcBorders>
            <w:shd w:val="clear" w:color="auto" w:fill="auto"/>
            <w:vAlign w:val="center"/>
          </w:tcPr>
          <w:p w14:paraId="0FC33AD6">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357" w:type="pct"/>
            <w:vMerge w:val="continue"/>
            <w:tcBorders>
              <w:left w:val="single" w:color="000000" w:sz="4" w:space="0"/>
              <w:bottom w:val="single" w:color="000000" w:sz="4" w:space="0"/>
              <w:right w:val="single" w:color="000000" w:sz="4" w:space="0"/>
            </w:tcBorders>
            <w:shd w:val="clear" w:color="auto" w:fill="auto"/>
            <w:vAlign w:val="center"/>
          </w:tcPr>
          <w:p w14:paraId="519BCB0B">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F4BBC">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4228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r>
      <w:tr w14:paraId="69FBED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840" w:hRule="atLeast"/>
        </w:trPr>
        <w:tc>
          <w:tcPr>
            <w:tcW w:w="391"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898B288">
            <w:pPr>
              <w:keepNext w:val="0"/>
              <w:keepLines w:val="0"/>
              <w:widowControl w:val="0"/>
              <w:suppressLineNumbers w:val="0"/>
              <w:kinsoku w:val="0"/>
              <w:autoSpaceDE w:val="0"/>
              <w:autoSpaceDN w:val="0"/>
              <w:adjustRightInd w:val="0"/>
              <w:snapToGrid w:val="0"/>
              <w:spacing w:before="0" w:beforeAutospacing="0" w:after="0" w:afterAutospacing="0" w:line="292" w:lineRule="auto"/>
              <w:ind w:left="0" w:leftChars="0" w:right="0" w:firstLine="0"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风口</w:t>
            </w:r>
          </w:p>
        </w:tc>
        <w:tc>
          <w:tcPr>
            <w:tcW w:w="30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E21F1">
            <w:pPr>
              <w:keepNext w:val="0"/>
              <w:keepLines w:val="0"/>
              <w:widowControl w:val="0"/>
              <w:suppressLineNumbers w:val="0"/>
              <w:kinsoku w:val="0"/>
              <w:autoSpaceDE w:val="0"/>
              <w:autoSpaceDN w:val="0"/>
              <w:adjustRightInd w:val="0"/>
              <w:snapToGrid w:val="0"/>
              <w:spacing w:before="0" w:beforeAutospacing="0" w:after="0" w:afterAutospacing="0" w:line="292" w:lineRule="auto"/>
              <w:ind w:left="0" w:leftChars="0" w:right="0" w:firstLine="0"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1）查看风机出口方向，应符合设计要求；检查传动机构，应无变形、损伤，叶轮不应与外壳接触，检查电动机接线 应无松动，外壳应无腐蚀；检查电源供电情况，电压表、电源指示灯应正常；检查轴承部分润滑油状态及液位，应符合设计要求；检测风机驱动装置的外露部位，应装设防护罩。</w:t>
            </w:r>
          </w:p>
        </w:tc>
        <w:tc>
          <w:tcPr>
            <w:tcW w:w="376" w:type="pct"/>
            <w:vMerge w:val="restart"/>
            <w:tcBorders>
              <w:top w:val="single" w:color="000000" w:sz="4" w:space="0"/>
              <w:left w:val="single" w:color="000000" w:sz="4" w:space="0"/>
              <w:right w:val="single" w:color="000000" w:sz="4" w:space="0"/>
            </w:tcBorders>
            <w:shd w:val="clear" w:color="auto" w:fill="auto"/>
            <w:vAlign w:val="center"/>
          </w:tcPr>
          <w:p w14:paraId="5188908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r>
              <w:rPr>
                <w:rFonts w:hint="eastAsia" w:ascii="宋体" w:hAnsi="宋体" w:eastAsia="宋体" w:cs="宋体"/>
                <w:snapToGrid/>
                <w:color w:val="000000"/>
                <w:spacing w:val="-4"/>
                <w:kern w:val="0"/>
                <w:sz w:val="18"/>
                <w:szCs w:val="18"/>
                <w:lang w:val="en-US" w:eastAsia="zh-CN" w:bidi="ar"/>
                <w:woUserID w:val="1"/>
              </w:rPr>
              <w:t>年度</w:t>
            </w:r>
          </w:p>
        </w:tc>
        <w:tc>
          <w:tcPr>
            <w:tcW w:w="357" w:type="pct"/>
            <w:vMerge w:val="restart"/>
            <w:tcBorders>
              <w:top w:val="single" w:color="000000" w:sz="4" w:space="0"/>
              <w:left w:val="single" w:color="000000" w:sz="4" w:space="0"/>
              <w:right w:val="single" w:color="000000" w:sz="4" w:space="0"/>
            </w:tcBorders>
            <w:shd w:val="clear" w:color="auto" w:fill="auto"/>
            <w:vAlign w:val="center"/>
          </w:tcPr>
          <w:p w14:paraId="478FB00E">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r>
              <w:rPr>
                <w:rFonts w:hint="eastAsia" w:ascii="宋体" w:hAnsi="宋体" w:eastAsia="宋体" w:cs="宋体"/>
                <w:snapToGrid/>
                <w:color w:val="000000"/>
                <w:spacing w:val="-4"/>
                <w:kern w:val="0"/>
                <w:sz w:val="18"/>
                <w:szCs w:val="18"/>
                <w:lang w:val="en-US" w:eastAsia="zh-CN" w:bidi="ar"/>
                <w:woUserID w:val="1"/>
              </w:rPr>
              <w:t>全数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CBE7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26FB3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r>
      <w:tr w14:paraId="227854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209" w:hRule="atLeast"/>
        </w:trPr>
        <w:tc>
          <w:tcPr>
            <w:tcW w:w="391"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9257260">
            <w:pPr>
              <w:keepNext w:val="0"/>
              <w:keepLines w:val="0"/>
              <w:widowControl/>
              <w:suppressLineNumbers w:val="0"/>
              <w:kinsoku w:val="0"/>
              <w:autoSpaceDE w:val="0"/>
              <w:autoSpaceDN w:val="0"/>
              <w:adjustRightInd w:val="0"/>
              <w:snapToGrid w:val="0"/>
              <w:spacing w:before="58" w:beforeAutospacing="0" w:after="0" w:afterAutospacing="0" w:line="324" w:lineRule="auto"/>
              <w:ind w:left="0" w:leftChars="0" w:right="141" w:firstLine="0" w:firstLineChars="0"/>
              <w:jc w:val="center"/>
              <w:textAlignment w:val="baseline"/>
              <w:rPr>
                <w:rFonts w:hint="eastAsia" w:ascii="宋体" w:hAnsi="宋体" w:eastAsia="宋体" w:cs="宋体"/>
                <w:color w:val="000000"/>
                <w:kern w:val="0"/>
                <w:sz w:val="18"/>
                <w:szCs w:val="18"/>
                <w:woUserID w:val="1"/>
              </w:rPr>
            </w:pPr>
          </w:p>
        </w:tc>
        <w:tc>
          <w:tcPr>
            <w:tcW w:w="30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8A4CF">
            <w:pPr>
              <w:keepNext w:val="0"/>
              <w:keepLines w:val="0"/>
              <w:widowControl w:val="0"/>
              <w:suppressLineNumbers w:val="0"/>
              <w:kinsoku w:val="0"/>
              <w:autoSpaceDE w:val="0"/>
              <w:autoSpaceDN w:val="0"/>
              <w:adjustRightInd w:val="0"/>
              <w:snapToGrid w:val="0"/>
              <w:spacing w:before="0" w:beforeAutospacing="0" w:after="0" w:afterAutospacing="0" w:line="292" w:lineRule="auto"/>
              <w:ind w:left="0" w:leftChars="0" w:right="0" w:firstLine="0"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2）检测机房直通大气的进、出风口应装设防护网或采取其</w:t>
            </w:r>
            <w:r>
              <w:rPr>
                <w:rFonts w:hint="eastAsia" w:ascii="宋体" w:hAnsi="宋体" w:eastAsia="宋体" w:cs="宋体"/>
                <w:spacing w:val="-4"/>
                <w:kern w:val="2"/>
                <w:sz w:val="18"/>
                <w:szCs w:val="18"/>
                <w:lang w:val="en-US" w:eastAsia="zh-CN" w:bidi="ar"/>
                <w:woUserID w:val="1"/>
              </w:rPr>
              <w:t>他安全设施</w:t>
            </w:r>
            <w:r>
              <w:rPr>
                <w:rFonts w:hint="eastAsia" w:ascii="宋体" w:hAnsi="宋体" w:eastAsia="宋体" w:cs="宋体"/>
                <w:spacing w:val="-2"/>
                <w:kern w:val="2"/>
                <w:sz w:val="18"/>
                <w:szCs w:val="18"/>
                <w:lang w:val="en-US" w:eastAsia="zh-CN" w:bidi="ar"/>
                <w:woUserID w:val="1"/>
              </w:rPr>
              <w:t>。</w:t>
            </w:r>
          </w:p>
        </w:tc>
        <w:tc>
          <w:tcPr>
            <w:tcW w:w="376" w:type="pct"/>
            <w:vMerge w:val="continue"/>
            <w:tcBorders>
              <w:left w:val="single" w:color="000000" w:sz="4" w:space="0"/>
              <w:bottom w:val="single" w:color="000000" w:sz="4" w:space="0"/>
              <w:right w:val="single" w:color="000000" w:sz="4" w:space="0"/>
            </w:tcBorders>
            <w:shd w:val="clear" w:color="auto" w:fill="auto"/>
            <w:vAlign w:val="center"/>
          </w:tcPr>
          <w:p w14:paraId="037F584B">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357" w:type="pct"/>
            <w:vMerge w:val="continue"/>
            <w:tcBorders>
              <w:left w:val="single" w:color="000000" w:sz="4" w:space="0"/>
              <w:bottom w:val="single" w:color="000000" w:sz="4" w:space="0"/>
              <w:right w:val="single" w:color="000000" w:sz="4" w:space="0"/>
            </w:tcBorders>
            <w:shd w:val="clear" w:color="auto" w:fill="auto"/>
            <w:vAlign w:val="center"/>
          </w:tcPr>
          <w:p w14:paraId="7A97853D">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E752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96C8D">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r>
    </w:tbl>
    <w:p w14:paraId="5370B8AA">
      <w:pPr>
        <w:pStyle w:val="60"/>
        <w:rPr>
          <w:rFonts w:hint="default"/>
          <w:lang w:val="en-US" w:eastAsia="zh-CN"/>
        </w:rPr>
      </w:pPr>
    </w:p>
    <w:p w14:paraId="430D4209">
      <w:pPr>
        <w:rPr>
          <w:rFonts w:hint="default"/>
        </w:rPr>
      </w:pPr>
      <w:r>
        <w:rPr>
          <w:rFonts w:hint="default"/>
        </w:rPr>
        <w:br w:type="page"/>
      </w:r>
    </w:p>
    <w:p w14:paraId="38426745">
      <w:pPr>
        <w:pStyle w:val="80"/>
        <w:numPr>
          <w:ilvl w:val="0"/>
          <w:numId w:val="0"/>
        </w:numPr>
        <w:shd w:val="clear" w:color="FFFFFF" w:fill="FFFFFF"/>
        <w:spacing w:after="120" w:line="240" w:lineRule="auto"/>
        <w:ind w:left="0" w:leftChars="0" w:firstLine="0" w:firstLineChars="0"/>
        <w:rPr>
          <w:rFonts w:hint="default" w:ascii="Times New Roman"/>
          <w:woUserID w:val="5"/>
        </w:rPr>
      </w:pPr>
      <w:r>
        <w:rPr>
          <w:rFonts w:hint="default" w:ascii="Times New Roman" w:hAnsi="Times New Roman" w:eastAsia="黑体" w:cs="Times New Roman"/>
          <w:spacing w:val="100"/>
          <w:sz w:val="21"/>
          <w:lang w:val="en-US" w:eastAsia="zh-CN" w:bidi="ar-SA"/>
        </w:rPr>
        <w:t>附录C5</w:t>
      </w:r>
      <w:r>
        <w:rPr>
          <w:rFonts w:hint="default" w:ascii="Times New Roman"/>
          <w:lang w:val="en-US" w:eastAsia="zh-CN"/>
          <w:woUserID w:val="5"/>
        </w:rPr>
        <w:t xml:space="preserve"> </w:t>
      </w:r>
      <w:r>
        <w:rPr>
          <w:rFonts w:hint="default" w:ascii="Times New Roman"/>
          <w:lang w:eastAsia="zh-CN"/>
          <w:woUserID w:val="5"/>
        </w:rPr>
        <w:t>应急照明及疏散指示系统</w:t>
      </w:r>
      <w:r>
        <w:rPr>
          <w:rFonts w:hint="default" w:ascii="Times New Roman"/>
          <w:lang w:val="en-US" w:eastAsia="zh-CN"/>
          <w:woUserID w:val="5"/>
        </w:rPr>
        <w:t>检测记录细项表</w:t>
      </w:r>
    </w:p>
    <w:tbl>
      <w:tblPr>
        <w:tblStyle w:val="236"/>
        <w:tblW w:w="5032"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autofit"/>
        <w:tblCellMar>
          <w:top w:w="0" w:type="dxa"/>
          <w:left w:w="0" w:type="dxa"/>
          <w:bottom w:w="0" w:type="dxa"/>
          <w:right w:w="0" w:type="dxa"/>
        </w:tblCellMar>
      </w:tblPr>
      <w:tblGrid>
        <w:gridCol w:w="734"/>
        <w:gridCol w:w="5833"/>
        <w:gridCol w:w="654"/>
        <w:gridCol w:w="673"/>
        <w:gridCol w:w="852"/>
        <w:gridCol w:w="678"/>
      </w:tblGrid>
      <w:tr w14:paraId="1BF5F8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40" w:hRule="atLeast"/>
        </w:trPr>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D5FA78">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子项</w:t>
            </w: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67C32">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检测要求</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CFF34">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3F2D5590">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频次</w:t>
            </w: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EDE79">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407AD9D1">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数量</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8E525">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56F6C849">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结果</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61E61">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备注</w:t>
            </w:r>
          </w:p>
        </w:tc>
      </w:tr>
      <w:tr w14:paraId="1BAC54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8" w:hRule="atLeast"/>
        </w:trPr>
        <w:tc>
          <w:tcPr>
            <w:tcW w:w="3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2E7443">
            <w:pPr>
              <w:keepNext w:val="0"/>
              <w:keepLines w:val="0"/>
              <w:widowControl/>
              <w:suppressLineNumbers w:val="0"/>
              <w:kinsoku w:val="0"/>
              <w:autoSpaceDE w:val="0"/>
              <w:autoSpaceDN w:val="0"/>
              <w:adjustRightInd w:val="0"/>
              <w:snapToGrid w:val="0"/>
              <w:spacing w:before="58" w:beforeAutospacing="0" w:after="0" w:afterAutospacing="0" w:line="324" w:lineRule="auto"/>
              <w:ind w:left="0" w:leftChars="0" w:right="141" w:firstLine="0" w:firstLineChars="0"/>
              <w:jc w:val="center"/>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灯具</w:t>
            </w: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0300D">
            <w:pPr>
              <w:keepNext w:val="0"/>
              <w:keepLines w:val="0"/>
              <w:widowControl/>
              <w:suppressLineNumbers w:val="0"/>
              <w:kinsoku w:val="0"/>
              <w:autoSpaceDE w:val="0"/>
              <w:autoSpaceDN w:val="0"/>
              <w:adjustRightInd w:val="0"/>
              <w:snapToGrid w:val="0"/>
              <w:spacing w:before="0" w:beforeAutospacing="0" w:after="0" w:afterAutospacing="0" w:line="292" w:lineRule="auto"/>
              <w:ind w:left="0" w:leftChars="0" w:right="0" w:firstLine="0" w:firstLineChars="0"/>
              <w:jc w:val="both"/>
              <w:textAlignment w:val="baseline"/>
              <w:rPr>
                <w:rFonts w:hint="default" w:ascii="宋体" w:hAnsi="宋体" w:eastAsia="宋体" w:cs="宋体"/>
                <w:snapToGrid/>
                <w:color w:val="000000"/>
                <w:kern w:val="0"/>
                <w:sz w:val="18"/>
                <w:szCs w:val="18"/>
                <w:lang w:eastAsia="zh-CN" w:bidi="ar"/>
                <w:woUserID w:val="2"/>
              </w:rPr>
            </w:pPr>
            <w:r>
              <w:rPr>
                <w:rFonts w:hint="eastAsia" w:ascii="宋体" w:hAnsi="宋体" w:eastAsia="宋体" w:cs="宋体"/>
                <w:color w:val="000000"/>
                <w:spacing w:val="-1"/>
                <w:kern w:val="2"/>
                <w:sz w:val="18"/>
                <w:szCs w:val="18"/>
                <w:lang w:val="en-US" w:eastAsia="zh-CN" w:bidi="ar"/>
                <w:woUserID w:val="2"/>
              </w:rPr>
              <w:t>1）</w:t>
            </w:r>
            <w:r>
              <w:rPr>
                <w:rFonts w:hint="eastAsia" w:ascii="宋体" w:hAnsi="宋体" w:eastAsia="宋体" w:cs="宋体"/>
                <w:snapToGrid/>
                <w:color w:val="000000"/>
                <w:kern w:val="0"/>
                <w:sz w:val="18"/>
                <w:szCs w:val="18"/>
                <w:lang w:val="en-US" w:eastAsia="zh-CN" w:bidi="ar"/>
                <w:woUserID w:val="2"/>
              </w:rPr>
              <w:t>按《消防应急照明和疏散指示系统技术标准》</w:t>
            </w:r>
            <w:r>
              <w:rPr>
                <w:rFonts w:hint="default" w:ascii="宋体" w:hAnsi="宋体" w:eastAsia="宋体" w:cs="宋体"/>
                <w:snapToGrid/>
                <w:color w:val="000000"/>
                <w:kern w:val="0"/>
                <w:sz w:val="18"/>
                <w:szCs w:val="18"/>
                <w:lang w:val="en-US" w:eastAsia="zh-CN" w:bidi="ar"/>
                <w:woUserID w:val="2"/>
              </w:rPr>
              <w:t>GB 51309</w:t>
            </w:r>
            <w:r>
              <w:rPr>
                <w:rFonts w:hint="eastAsia" w:ascii="宋体" w:hAnsi="宋体" w:eastAsia="宋体" w:cs="宋体"/>
                <w:snapToGrid/>
                <w:color w:val="000000"/>
                <w:kern w:val="0"/>
                <w:sz w:val="18"/>
                <w:szCs w:val="18"/>
                <w:lang w:val="en-US" w:eastAsia="zh-CN" w:bidi="ar"/>
                <w:woUserID w:val="2"/>
              </w:rPr>
              <w:t>的要求，对全部消防应急照明灯具和疏散指示灯具进行手动应急启动功能检查</w:t>
            </w:r>
            <w:r>
              <w:rPr>
                <w:rFonts w:hint="default" w:ascii="宋体" w:hAnsi="宋体" w:eastAsia="宋体" w:cs="宋体"/>
                <w:snapToGrid/>
                <w:color w:val="000000"/>
                <w:kern w:val="0"/>
                <w:sz w:val="18"/>
                <w:szCs w:val="18"/>
                <w:lang w:eastAsia="zh-CN" w:bidi="ar"/>
                <w:woUserID w:val="2"/>
              </w:rPr>
              <w:t>。</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C6D24">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月度</w:t>
            </w:r>
          </w:p>
        </w:tc>
        <w:tc>
          <w:tcPr>
            <w:tcW w:w="3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9C6F62">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全数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BA91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057A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46CF11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BCB110">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80A6D">
            <w:pPr>
              <w:keepNext w:val="0"/>
              <w:keepLines w:val="0"/>
              <w:widowControl/>
              <w:suppressLineNumbers w:val="0"/>
              <w:kinsoku w:val="0"/>
              <w:autoSpaceDE w:val="0"/>
              <w:autoSpaceDN w:val="0"/>
              <w:adjustRightInd w:val="0"/>
              <w:snapToGrid w:val="0"/>
              <w:spacing w:before="0" w:beforeAutospacing="0" w:after="0" w:afterAutospacing="0" w:line="292" w:lineRule="auto"/>
              <w:ind w:left="0" w:leftChars="0" w:right="0" w:firstLine="0" w:firstLineChars="0"/>
              <w:jc w:val="both"/>
              <w:textAlignment w:val="baseline"/>
              <w:rPr>
                <w:rFonts w:hint="eastAsia" w:ascii="宋体" w:hAnsi="宋体" w:eastAsia="宋体" w:cs="宋体"/>
                <w:snapToGrid/>
                <w:color w:val="000000"/>
                <w:kern w:val="0"/>
                <w:sz w:val="18"/>
                <w:szCs w:val="18"/>
                <w:lang w:val="en-US" w:eastAsia="zh-CN" w:bidi="ar"/>
                <w:woUserID w:val="2"/>
              </w:rPr>
            </w:pPr>
            <w:r>
              <w:rPr>
                <w:rFonts w:hint="default" w:ascii="宋体" w:hAnsi="宋体" w:cs="宋体"/>
                <w:color w:val="000000"/>
                <w:spacing w:val="-1"/>
                <w:kern w:val="2"/>
                <w:sz w:val="18"/>
                <w:szCs w:val="18"/>
                <w:lang w:eastAsia="zh-CN" w:bidi="ar"/>
                <w:woUserID w:val="2"/>
              </w:rPr>
              <w:t>2</w:t>
            </w:r>
            <w:r>
              <w:rPr>
                <w:rFonts w:hint="eastAsia" w:ascii="宋体" w:hAnsi="宋体" w:eastAsia="宋体" w:cs="宋体"/>
                <w:color w:val="000000"/>
                <w:spacing w:val="-1"/>
                <w:kern w:val="2"/>
                <w:sz w:val="18"/>
                <w:szCs w:val="18"/>
                <w:lang w:val="en-US" w:eastAsia="zh-CN" w:bidi="ar"/>
                <w:woUserID w:val="2"/>
              </w:rPr>
              <w:t>）</w:t>
            </w:r>
            <w:r>
              <w:rPr>
                <w:rFonts w:hint="eastAsia" w:ascii="宋体" w:hAnsi="宋体" w:eastAsia="宋体" w:cs="宋体"/>
                <w:snapToGrid/>
                <w:color w:val="000000"/>
                <w:kern w:val="0"/>
                <w:sz w:val="18"/>
                <w:szCs w:val="18"/>
                <w:lang w:val="en-US" w:eastAsia="zh-CN" w:bidi="ar"/>
                <w:woUserID w:val="2"/>
              </w:rPr>
              <w:t>对全部消防应急照明灯具和疏散指示灯具进行功能测试，且应满足下列要求：</w:t>
            </w:r>
          </w:p>
        </w:tc>
        <w:tc>
          <w:tcPr>
            <w:tcW w:w="3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02DCF1">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年度</w:t>
            </w: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BEEF98">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613F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BFD3A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54F4A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90"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99F7B2">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F3DB30">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①自带电源型灯具主电、充电、故障状态指示灯显示应正常。</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E897AF">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B87FC6">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13782D">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6B00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CB4EA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F32588">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6EABC">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②自动或手动启动应急启动系统，消防应急灯具应转入应急点亮或熄灭状态，测量灯具光源应急点亮和熄灭的响应时间，含有天然气管道的舱室及夹层的照明和疏散指示灯具的应急响应时间不应大于 0.25s，其他场所的照明和疏散指示灯具的响应时间不应大于5s。</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1CB5D1">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E1E1BD">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0CC1C">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988A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66E7C9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774AB3">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EA35D">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kern w:val="0"/>
                <w:sz w:val="18"/>
                <w:szCs w:val="18"/>
                <w:woUserID w:val="2"/>
              </w:rPr>
            </w:pPr>
            <w:r>
              <w:rPr>
                <w:rFonts w:hint="default" w:ascii="宋体" w:hAnsi="宋体" w:cs="宋体"/>
                <w:color w:val="000000"/>
                <w:kern w:val="0"/>
                <w:sz w:val="18"/>
                <w:szCs w:val="18"/>
                <w:woUserID w:val="2"/>
              </w:rPr>
              <w:t>③手动启动应急照明系统，测量灯具在蓄电池供电状态下的应急工作持续时间，应急电源持续供电时间不应小于设计要求，且不应小于60min。</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6F8AC5">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589A2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EDED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9A7A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344F98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E2FDCC">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FBB6D">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④使消防应急照明灯具处于应急点亮状态，测量两个消防应急照明灯具之间地面中心的照度，管廊内疏散应急照明的地面照度不应低于51x。</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F34F7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9482B6">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F76A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879A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645180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DD22C6">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7D67A">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⑤监控室、消防控制室、自备柴油发电机房、配电室应设置备用照明，其作业面的最低照度不应低于正常照明的照度。切断正常照明电源，消防电源专用应急回路供电应能自动投入工作，测量备用照明时作业面的最低照度不应低于正常照明的照度。</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DF743F">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54886F">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7906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F2D43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6CAC88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FDA7D">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DB0A1E">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⑥达到规定的应急工作状态持续时间（不少于60min）后，重复测量相应测点的照度，应满足本规程的要求。</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5E3F0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710D0">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B139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082B5">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A1FB4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90"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EEBFF4">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F3F62">
            <w:pPr>
              <w:keepNext w:val="0"/>
              <w:keepLines w:val="0"/>
              <w:widowControl/>
              <w:suppressLineNumbers w:val="0"/>
              <w:kinsoku w:val="0"/>
              <w:autoSpaceDE w:val="0"/>
              <w:autoSpaceDN w:val="0"/>
              <w:adjustRightInd w:val="0"/>
              <w:snapToGrid w:val="0"/>
              <w:spacing w:before="68" w:beforeAutospacing="0" w:after="0" w:afterAutospacing="0" w:line="292" w:lineRule="auto"/>
              <w:ind w:left="0" w:leftChars="0" w:right="46" w:firstLine="0" w:firstLineChars="0"/>
              <w:jc w:val="both"/>
              <w:textAlignment w:val="baseline"/>
              <w:rPr>
                <w:rFonts w:hint="eastAsia" w:ascii="宋体" w:hAnsi="宋体" w:cs="宋体"/>
                <w:color w:val="000000"/>
                <w:kern w:val="0"/>
                <w:sz w:val="18"/>
                <w:szCs w:val="18"/>
                <w:woUserID w:val="2"/>
              </w:rPr>
            </w:pPr>
            <w:r>
              <w:rPr>
                <w:rFonts w:hint="eastAsia" w:ascii="宋体" w:hAnsi="宋体" w:cs="宋体"/>
                <w:color w:val="000000"/>
                <w:kern w:val="0"/>
                <w:sz w:val="18"/>
                <w:szCs w:val="18"/>
                <w:lang w:val="en-US" w:eastAsia="zh-CN"/>
                <w:woUserID w:val="2"/>
              </w:rPr>
              <w:t>⑦检查灯具供电回路上的控制设备，如存在故障应维修或更换。</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C51373">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54E04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863935">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7CCB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81CC9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E02FAC">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828A7">
            <w:pPr>
              <w:keepNext w:val="0"/>
              <w:keepLines w:val="0"/>
              <w:widowControl/>
              <w:suppressLineNumbers w:val="0"/>
              <w:kinsoku w:val="0"/>
              <w:autoSpaceDE w:val="0"/>
              <w:autoSpaceDN w:val="0"/>
              <w:adjustRightInd w:val="0"/>
              <w:snapToGrid w:val="0"/>
              <w:spacing w:before="68" w:beforeAutospacing="0" w:after="0" w:afterAutospacing="0" w:line="292" w:lineRule="auto"/>
              <w:ind w:left="0" w:leftChars="0" w:right="46" w:firstLine="0" w:firstLineChars="0"/>
              <w:jc w:val="both"/>
              <w:textAlignment w:val="baseline"/>
              <w:rPr>
                <w:rFonts w:hint="default" w:ascii="宋体" w:hAnsi="宋体" w:cs="宋体"/>
                <w:color w:val="000000"/>
                <w:kern w:val="0"/>
                <w:sz w:val="18"/>
                <w:szCs w:val="18"/>
                <w:woUserID w:val="2"/>
              </w:rPr>
            </w:pPr>
            <w:r>
              <w:rPr>
                <w:rFonts w:hint="eastAsia" w:ascii="宋体" w:hAnsi="宋体" w:cs="宋体"/>
                <w:color w:val="000000"/>
                <w:kern w:val="0"/>
                <w:sz w:val="18"/>
                <w:szCs w:val="18"/>
                <w:lang w:val="en-US" w:eastAsia="zh-CN"/>
                <w:woUserID w:val="2"/>
              </w:rPr>
              <w:t>⑧自带蓄电池供电灯具的蓄电池不应失效，如失效应更换电池。</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8AFA7">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1B2D3A">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C689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69730">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03F83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3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E91AF3">
            <w:pPr>
              <w:keepNext w:val="0"/>
              <w:keepLines w:val="0"/>
              <w:widowControl/>
              <w:suppressLineNumbers w:val="0"/>
              <w:kinsoku w:val="0"/>
              <w:autoSpaceDE w:val="0"/>
              <w:autoSpaceDN w:val="0"/>
              <w:adjustRightInd w:val="0"/>
              <w:snapToGrid w:val="0"/>
              <w:spacing w:before="58" w:beforeAutospacing="0" w:after="0" w:afterAutospacing="0" w:line="324" w:lineRule="auto"/>
              <w:ind w:left="0" w:leftChars="0" w:right="141" w:firstLine="0" w:firstLineChars="0"/>
              <w:jc w:val="center"/>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应急照明控制器</w:t>
            </w: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2F488">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eastAsia" w:ascii="宋体" w:hAnsi="宋体" w:eastAsia="宋体" w:cs="宋体"/>
                <w:color w:val="000000"/>
                <w:spacing w:val="-1"/>
                <w:kern w:val="2"/>
                <w:sz w:val="18"/>
                <w:szCs w:val="18"/>
                <w:lang w:val="en-US" w:eastAsia="zh-CN" w:bidi="ar"/>
                <w:woUserID w:val="2"/>
              </w:rPr>
              <w:t>1）</w:t>
            </w:r>
            <w:r>
              <w:rPr>
                <w:rFonts w:hint="default" w:ascii="宋体" w:hAnsi="宋体" w:cs="宋体"/>
                <w:color w:val="000000"/>
                <w:kern w:val="0"/>
                <w:sz w:val="18"/>
                <w:szCs w:val="18"/>
                <w:woUserID w:val="2"/>
              </w:rPr>
              <w:t>自动应急启动控制功能测试：模拟火灾报警和事故报警，火灾报警控制器的火警控制应动作，或消防联动控制器发出联动控制信号，应急照明控制器应发出启动信号，显示时间，按预设逻辑控制配接的应急灯具点亮。</w:t>
            </w:r>
          </w:p>
        </w:tc>
        <w:tc>
          <w:tcPr>
            <w:tcW w:w="3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B802C0">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年度</w:t>
            </w:r>
          </w:p>
        </w:tc>
        <w:tc>
          <w:tcPr>
            <w:tcW w:w="3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937540">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每个防火分区至少进行一次</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8A517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7C71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361E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2D9889">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203F75">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2</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kern w:val="0"/>
                <w:sz w:val="18"/>
                <w:szCs w:val="18"/>
                <w:woUserID w:val="2"/>
              </w:rPr>
              <w:t>手动应急启动控制功能测试：手动操作应急照明控制器的启动按钮，应急照明控制器应发出手动启动信号，显示启动时间，按预设逻辑控制配接的应急灯具点亮、集中电源转入蓄电池电源输出、应急照明配电箱切断主电源的输出。</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4B794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5FFF98">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9061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514C1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43E7F1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90"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0BE7A6">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EDEF2">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3</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kern w:val="0"/>
                <w:sz w:val="18"/>
                <w:szCs w:val="18"/>
                <w:woUserID w:val="2"/>
              </w:rPr>
              <w:t>控制器的故障报警功能、自检功能、消音功能、复位功能、电源自动转换功能等基本功能运转正常。</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E0347E">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CCCC82">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3A6CE">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F1480">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38DE52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003" w:hRule="atLeast"/>
        </w:trPr>
        <w:tc>
          <w:tcPr>
            <w:tcW w:w="3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B94E78">
            <w:pPr>
              <w:keepNext w:val="0"/>
              <w:keepLines w:val="0"/>
              <w:widowControl/>
              <w:suppressLineNumbers w:val="0"/>
              <w:kinsoku w:val="0"/>
              <w:autoSpaceDE w:val="0"/>
              <w:autoSpaceDN w:val="0"/>
              <w:adjustRightInd w:val="0"/>
              <w:snapToGrid w:val="0"/>
              <w:spacing w:before="58" w:beforeAutospacing="0" w:after="0" w:afterAutospacing="0" w:line="324" w:lineRule="auto"/>
              <w:ind w:left="0" w:leftChars="0" w:right="141" w:firstLine="0" w:firstLineChars="0"/>
              <w:jc w:val="center"/>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应急照明系统应急启动功能测试</w:t>
            </w: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EE3C9">
            <w:pPr>
              <w:keepNext w:val="0"/>
              <w:keepLines w:val="0"/>
              <w:widowControl/>
              <w:suppressLineNumbers w:val="0"/>
              <w:kinsoku w:val="0"/>
              <w:autoSpaceDE w:val="0"/>
              <w:autoSpaceDN w:val="0"/>
              <w:adjustRightInd w:val="0"/>
              <w:snapToGrid w:val="0"/>
              <w:spacing w:before="0" w:beforeAutospacing="0" w:after="0" w:afterAutospacing="0" w:line="292" w:lineRule="auto"/>
              <w:ind w:left="0" w:leftChars="0" w:right="0" w:firstLine="9" w:firstLineChars="0"/>
              <w:jc w:val="both"/>
              <w:textAlignment w:val="baseline"/>
              <w:rPr>
                <w:rFonts w:hint="default" w:ascii="宋体" w:hAnsi="宋体" w:eastAsia="宋体" w:cs="宋体"/>
                <w:color w:val="000000"/>
                <w:kern w:val="0"/>
                <w:sz w:val="18"/>
                <w:szCs w:val="18"/>
                <w:woUserID w:val="2"/>
              </w:rPr>
            </w:pPr>
            <w:r>
              <w:rPr>
                <w:rFonts w:hint="eastAsia" w:ascii="宋体" w:hAnsi="宋体" w:eastAsia="宋体" w:cs="宋体"/>
                <w:snapToGrid/>
                <w:color w:val="000000"/>
                <w:kern w:val="0"/>
                <w:sz w:val="18"/>
                <w:szCs w:val="18"/>
                <w:lang w:val="en-US" w:eastAsia="zh-CN" w:bidi="ar"/>
                <w:woUserID w:val="2"/>
              </w:rPr>
              <w:t>对每个防火分区至少进行一次火灾状态下应</w:t>
            </w:r>
            <w:r>
              <w:rPr>
                <w:rFonts w:hint="eastAsia" w:ascii="宋体" w:hAnsi="宋体" w:eastAsia="宋体" w:cs="宋体"/>
                <w:snapToGrid/>
                <w:color w:val="000000"/>
                <w:spacing w:val="-1"/>
                <w:kern w:val="0"/>
                <w:sz w:val="18"/>
                <w:szCs w:val="18"/>
                <w:lang w:val="en-US" w:eastAsia="zh-CN" w:bidi="ar"/>
                <w:woUserID w:val="2"/>
              </w:rPr>
              <w:t>急照明系统应急启</w:t>
            </w:r>
            <w:r>
              <w:rPr>
                <w:rFonts w:hint="eastAsia" w:ascii="宋体" w:hAnsi="宋体" w:eastAsia="宋体" w:cs="宋体"/>
                <w:snapToGrid/>
                <w:color w:val="000000"/>
                <w:kern w:val="0"/>
                <w:sz w:val="18"/>
                <w:szCs w:val="18"/>
                <w:lang w:val="en-US" w:eastAsia="zh-CN" w:bidi="ar"/>
                <w:woUserID w:val="2"/>
              </w:rPr>
              <w:t>动功能测试：使消防联动控制器与应急照明</w:t>
            </w:r>
            <w:r>
              <w:rPr>
                <w:rFonts w:hint="eastAsia" w:ascii="宋体" w:hAnsi="宋体" w:eastAsia="宋体" w:cs="宋体"/>
                <w:snapToGrid/>
                <w:color w:val="000000"/>
                <w:spacing w:val="-1"/>
                <w:kern w:val="0"/>
                <w:sz w:val="18"/>
                <w:szCs w:val="18"/>
                <w:lang w:val="en-US" w:eastAsia="zh-CN" w:bidi="ar"/>
                <w:woUserID w:val="2"/>
              </w:rPr>
              <w:t>控制器等设备相连</w:t>
            </w:r>
            <w:r>
              <w:rPr>
                <w:rFonts w:hint="eastAsia" w:ascii="宋体" w:hAnsi="宋体" w:eastAsia="宋体" w:cs="宋体"/>
                <w:snapToGrid/>
                <w:color w:val="000000"/>
                <w:kern w:val="0"/>
                <w:sz w:val="18"/>
                <w:szCs w:val="18"/>
                <w:lang w:val="en-US" w:eastAsia="zh-CN" w:bidi="ar"/>
                <w:woUserID w:val="2"/>
              </w:rPr>
              <w:t>接，接通电源，使消防联动控制器处于自动</w:t>
            </w:r>
            <w:r>
              <w:rPr>
                <w:rFonts w:hint="eastAsia" w:ascii="宋体" w:hAnsi="宋体" w:eastAsia="宋体" w:cs="宋体"/>
                <w:snapToGrid/>
                <w:color w:val="000000"/>
                <w:spacing w:val="-1"/>
                <w:kern w:val="0"/>
                <w:sz w:val="18"/>
                <w:szCs w:val="18"/>
                <w:lang w:val="en-US" w:eastAsia="zh-CN" w:bidi="ar"/>
                <w:woUserID w:val="2"/>
              </w:rPr>
              <w:t>控制工作状态。应</w:t>
            </w:r>
            <w:r>
              <w:rPr>
                <w:rFonts w:hint="eastAsia" w:ascii="宋体" w:hAnsi="宋体" w:eastAsia="宋体" w:cs="宋体"/>
                <w:snapToGrid/>
                <w:color w:val="000000"/>
                <w:kern w:val="0"/>
                <w:sz w:val="18"/>
                <w:szCs w:val="18"/>
                <w:lang w:val="en-US" w:eastAsia="zh-CN" w:bidi="ar"/>
                <w:woUserID w:val="2"/>
              </w:rPr>
              <w:t>根据系统设计文件的规定，对消防应急照明</w:t>
            </w:r>
            <w:r>
              <w:rPr>
                <w:rFonts w:hint="eastAsia" w:ascii="宋体" w:hAnsi="宋体" w:eastAsia="宋体" w:cs="宋体"/>
                <w:snapToGrid/>
                <w:color w:val="000000"/>
                <w:spacing w:val="-1"/>
                <w:kern w:val="0"/>
                <w:sz w:val="18"/>
                <w:szCs w:val="18"/>
                <w:lang w:val="en-US" w:eastAsia="zh-CN" w:bidi="ar"/>
                <w:woUserID w:val="2"/>
              </w:rPr>
              <w:t>和疏散指示系统的</w:t>
            </w:r>
            <w:r>
              <w:rPr>
                <w:rFonts w:hint="eastAsia" w:ascii="宋体" w:hAnsi="宋体" w:eastAsia="宋体" w:cs="宋体"/>
                <w:snapToGrid/>
                <w:color w:val="000000"/>
                <w:kern w:val="0"/>
                <w:sz w:val="18"/>
                <w:szCs w:val="18"/>
                <w:lang w:val="en-US" w:eastAsia="zh-CN" w:bidi="ar"/>
                <w:woUserID w:val="2"/>
              </w:rPr>
              <w:t>控制功能进行检查并记录，系统的控制功能</w:t>
            </w:r>
            <w:r>
              <w:rPr>
                <w:rFonts w:hint="eastAsia" w:ascii="宋体" w:hAnsi="宋体" w:eastAsia="宋体" w:cs="宋体"/>
                <w:snapToGrid/>
                <w:color w:val="000000"/>
                <w:spacing w:val="-1"/>
                <w:kern w:val="0"/>
                <w:sz w:val="18"/>
                <w:szCs w:val="18"/>
                <w:lang w:val="en-US" w:eastAsia="zh-CN" w:bidi="ar"/>
                <w:woUserID w:val="2"/>
              </w:rPr>
              <w:t>应符合下列规定且应满足以下要求：</w:t>
            </w:r>
          </w:p>
        </w:tc>
        <w:tc>
          <w:tcPr>
            <w:tcW w:w="3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AC0991">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年度</w:t>
            </w:r>
          </w:p>
        </w:tc>
        <w:tc>
          <w:tcPr>
            <w:tcW w:w="3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536AD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每个防火分区至少进行一次</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5E6C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911F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5CDEF0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F7E313">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7B2AA7">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kern w:val="0"/>
                <w:sz w:val="18"/>
                <w:szCs w:val="18"/>
                <w:woUserID w:val="2"/>
              </w:rPr>
            </w:pPr>
            <w:r>
              <w:rPr>
                <w:rFonts w:hint="eastAsia" w:ascii="宋体" w:hAnsi="宋体" w:eastAsia="宋体" w:cs="宋体"/>
                <w:color w:val="000000"/>
                <w:spacing w:val="-1"/>
                <w:kern w:val="2"/>
                <w:sz w:val="18"/>
                <w:szCs w:val="18"/>
                <w:lang w:val="en-US" w:eastAsia="zh-CN" w:bidi="ar"/>
                <w:woUserID w:val="2"/>
              </w:rPr>
              <w:t>1）</w:t>
            </w:r>
            <w:r>
              <w:rPr>
                <w:rFonts w:hint="default" w:ascii="宋体" w:hAnsi="宋体" w:cs="宋体"/>
                <w:color w:val="000000"/>
                <w:kern w:val="0"/>
                <w:sz w:val="18"/>
                <w:szCs w:val="18"/>
                <w:woUserID w:val="2"/>
              </w:rPr>
              <w:t>使报警区域内任两只火灾探测器，或一只火灾探测器和一只手动火灾报警按钮发出火灾报警信号。</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12CCF3">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11E5A">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D9E3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9225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D2FAE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42"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B3DC71">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7DE7A">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2</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kern w:val="0"/>
                <w:sz w:val="18"/>
                <w:szCs w:val="18"/>
                <w:woUserID w:val="2"/>
              </w:rPr>
              <w:t>火灾报警控制器动作，或消防联动控制器发出相应联动控制信号，指示灯点亮。</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6A38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51C2CA">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4ABD6">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A9CA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5C4571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1F2CD6">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F5A1D">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3</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kern w:val="0"/>
                <w:sz w:val="18"/>
                <w:szCs w:val="18"/>
                <w:woUserID w:val="2"/>
              </w:rPr>
              <w:t>应急照明控制器应控制系统供电转换，且满足下列要求：</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6BA44F">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0AB38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ADA5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880F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661B7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5"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4FD007">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C6B052">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kern w:val="0"/>
                <w:sz w:val="18"/>
                <w:szCs w:val="18"/>
                <w:woUserID w:val="2"/>
              </w:rPr>
            </w:pPr>
            <w:r>
              <w:rPr>
                <w:rFonts w:hint="default" w:ascii="宋体" w:hAnsi="宋体" w:cs="宋体"/>
                <w:color w:val="000000"/>
                <w:kern w:val="0"/>
                <w:sz w:val="18"/>
                <w:szCs w:val="18"/>
                <w:woUserID w:val="2"/>
              </w:rPr>
              <w:t>①当管廊发生火灾时，发生火灾的防火分区及同舱室相邻防火分区按火灾应急状态模式工作；并应关闭火灾确认防火分区防火门外上方的安全出口标志灯，且响应时间应符合要求。</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BA9DFA">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FFCB4E">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393C2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9AC80">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A9433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5"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D80466">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5CB71">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②当管廊夹层发生火灾时，发生火灾的夹层及夹层连通的防火分区按火灾应急状态模式工作；并应关闭通向发生火灾的夹层的出口标志灯，且响应时间应符合要求。</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DB27C5">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31585F">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4A8E8">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273A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DDB5A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886680">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E517E">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eastAsia" w:ascii="宋体" w:hAnsi="宋体" w:eastAsia="宋体" w:cs="宋体"/>
                <w:color w:val="000000"/>
                <w:spacing w:val="-1"/>
                <w:kern w:val="2"/>
                <w:sz w:val="18"/>
                <w:szCs w:val="18"/>
                <w:lang w:val="en-US" w:eastAsia="zh-CN" w:bidi="ar"/>
                <w:woUserID w:val="2"/>
              </w:rPr>
            </w:pPr>
            <w:r>
              <w:rPr>
                <w:rFonts w:hint="default" w:ascii="宋体" w:hAnsi="宋体" w:cs="宋体"/>
                <w:color w:val="000000"/>
                <w:spacing w:val="-1"/>
                <w:kern w:val="2"/>
                <w:sz w:val="18"/>
                <w:szCs w:val="18"/>
                <w:lang w:eastAsia="zh-CN" w:bidi="ar"/>
                <w:woUserID w:val="2"/>
              </w:rPr>
              <w:t>4</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kern w:val="0"/>
                <w:sz w:val="18"/>
                <w:szCs w:val="18"/>
                <w:woUserID w:val="2"/>
              </w:rPr>
              <w:t>消防联动控制器应接收并显示应急照明控制器应急启动的动作反馈信号，显示设备的名称和地址注释信息，且控制器显示的地址注释信息应符合规定。</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83CFD0">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E3A5D2">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4820F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9CDBD">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E24CA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925"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F66D46">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B2774">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5</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kern w:val="0"/>
                <w:sz w:val="18"/>
                <w:szCs w:val="18"/>
                <w:woUserID w:val="2"/>
              </w:rPr>
              <w:t>消防控制器图形显示装置应显示火灾报警控制器的火灾报警信号、消防联动控制器的启动信号、受控设备的动作反馈信号，且显示的信息应与控制器的显示一致。</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E66F5">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A8F371">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2CFD9">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FDB47">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4C4CC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4" w:hRule="atLeast"/>
        </w:trPr>
        <w:tc>
          <w:tcPr>
            <w:tcW w:w="3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1E2F18">
            <w:pPr>
              <w:keepNext w:val="0"/>
              <w:keepLines w:val="0"/>
              <w:widowControl/>
              <w:suppressLineNumbers w:val="0"/>
              <w:kinsoku w:val="0"/>
              <w:autoSpaceDE w:val="0"/>
              <w:autoSpaceDN w:val="0"/>
              <w:adjustRightInd w:val="0"/>
              <w:snapToGrid w:val="0"/>
              <w:spacing w:before="58" w:beforeAutospacing="0" w:after="0" w:afterAutospacing="0" w:line="324" w:lineRule="auto"/>
              <w:ind w:left="0" w:leftChars="0" w:right="141" w:firstLine="0" w:firstLineChars="0"/>
              <w:jc w:val="center"/>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天然气舱应急照明功能测试</w:t>
            </w: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74392F">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含有天然气管道的舱室，每年对每个防火分区应进行一级报警浓度应急照明功能测试和二级报警浓度应急照明功能测试各一次，且应符合下列要求：</w:t>
            </w:r>
          </w:p>
        </w:tc>
        <w:tc>
          <w:tcPr>
            <w:tcW w:w="3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A88634">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年度</w:t>
            </w:r>
          </w:p>
        </w:tc>
        <w:tc>
          <w:tcPr>
            <w:tcW w:w="3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4AA6D2">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r>
              <w:rPr>
                <w:rFonts w:hint="default" w:ascii="宋体" w:hAnsi="宋体" w:cs="宋体"/>
                <w:snapToGrid/>
                <w:color w:val="000000"/>
                <w:spacing w:val="-4"/>
                <w:kern w:val="0"/>
                <w:sz w:val="18"/>
                <w:szCs w:val="18"/>
                <w:lang w:eastAsia="zh-CN" w:bidi="ar"/>
                <w:woUserID w:val="2"/>
              </w:rPr>
              <w:t>每个防火分区至少进行一次</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4895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1DC9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B7AA7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90"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225ECF">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90815">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1</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当含有天然气管道的舱室任意一只天然气探测器超过报警浓度设定值时，燃气报警探测器应发出报警信号。</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595163">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AE1B6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A7AC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5493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D7ACE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90"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C137CA">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D2011">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2</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燃气报警控制器动作，且消防联动控制器发出相应联动控制信号，指示灯点亮。</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944CE5">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9F7613">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F752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4A0A9">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2094FB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7CC8E3">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2C4E3">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3</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当发生一级报警时，事故段防火分区及同舱室相邻防火分区按事故应急照明模式工作，并应关闭事故防火分区防火门外上方的安全出口标志灯，且响应时间应符合要求。</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7D198B">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05C1C1">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257C0">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6242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66ED7F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709A5B">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C53C7">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4</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当发生二级报警时，本舱室和相邻舱室按事故应急照明模式工作，并应关闭事故防火分区防火门外上方的安全出口标志灯。</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7DF9A">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CC47FD">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993B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902D6">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234D51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242"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CB4864">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8AC6F">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spacing w:val="-1"/>
                <w:kern w:val="2"/>
                <w:sz w:val="18"/>
                <w:szCs w:val="18"/>
                <w:lang w:eastAsia="zh-CN" w:bidi="ar"/>
                <w:woUserID w:val="2"/>
              </w:rPr>
            </w:pPr>
            <w:r>
              <w:rPr>
                <w:rFonts w:hint="default" w:ascii="宋体" w:hAnsi="宋体" w:cs="宋体"/>
                <w:color w:val="000000"/>
                <w:spacing w:val="-1"/>
                <w:kern w:val="2"/>
                <w:sz w:val="18"/>
                <w:szCs w:val="18"/>
                <w:lang w:eastAsia="zh-CN" w:bidi="ar"/>
                <w:woUserID w:val="2"/>
              </w:rPr>
              <w:t>5</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消防联动控制器应接收并显示应急照明控制器应急启动的动作反馈信号，显示设备的名称和地址注释信息，且控制器显示的地址注释信息应符合规定。</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BD7827">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BDD412">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F7C08">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353DB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5A8665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76A637">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41FAE">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spacing w:val="-1"/>
                <w:kern w:val="2"/>
                <w:sz w:val="18"/>
                <w:szCs w:val="18"/>
                <w:lang w:eastAsia="zh-CN" w:bidi="ar"/>
                <w:woUserID w:val="2"/>
              </w:rPr>
              <w:t>6</w:t>
            </w:r>
            <w:r>
              <w:rPr>
                <w:rFonts w:hint="eastAsia" w:ascii="宋体" w:hAnsi="宋体" w:eastAsia="宋体" w:cs="宋体"/>
                <w:color w:val="000000"/>
                <w:spacing w:val="-1"/>
                <w:kern w:val="2"/>
                <w:sz w:val="18"/>
                <w:szCs w:val="18"/>
                <w:lang w:val="en-US" w:eastAsia="zh-CN" w:bidi="ar"/>
                <w:woUserID w:val="2"/>
              </w:rPr>
              <w:t>）</w:t>
            </w:r>
            <w:r>
              <w:rPr>
                <w:rFonts w:hint="default" w:ascii="宋体" w:hAnsi="宋体" w:cs="宋体"/>
                <w:color w:val="000000"/>
                <w:spacing w:val="-1"/>
                <w:kern w:val="2"/>
                <w:sz w:val="18"/>
                <w:szCs w:val="18"/>
                <w:lang w:eastAsia="zh-CN" w:bidi="ar"/>
                <w:woUserID w:val="2"/>
              </w:rPr>
              <w:t>消防控制器图形显示装置应显示燃气报警控制器的报警信号、消防联动控制器的启动信号、受控设备的动作反馈信号，且显示的信息应与控制器的显示一致。</w:t>
            </w: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0C69EB">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C8C52">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2F0A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9EED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bl>
    <w:p w14:paraId="362FB93F">
      <w:pPr>
        <w:rPr>
          <w:rFonts w:hint="default" w:ascii="Times New Roman"/>
          <w:lang w:val="en-US" w:eastAsia="zh-CN"/>
          <w:woUserID w:val="5"/>
        </w:rPr>
      </w:pPr>
      <w:r>
        <w:rPr>
          <w:rFonts w:hint="default" w:ascii="Times New Roman"/>
          <w:lang w:val="en-US" w:eastAsia="zh-CN"/>
          <w:woUserID w:val="5"/>
        </w:rPr>
        <w:br w:type="page"/>
      </w:r>
    </w:p>
    <w:p w14:paraId="414DCA51">
      <w:pPr>
        <w:pStyle w:val="80"/>
        <w:numPr>
          <w:ilvl w:val="0"/>
          <w:numId w:val="0"/>
        </w:numPr>
        <w:shd w:val="clear" w:color="FFFFFF" w:fill="FFFFFF"/>
        <w:spacing w:after="120" w:line="240" w:lineRule="auto"/>
        <w:ind w:left="0" w:leftChars="0" w:firstLine="0" w:firstLineChars="0"/>
        <w:rPr>
          <w:rFonts w:hint="default" w:ascii="Times New Roman"/>
          <w:woUserID w:val="5"/>
        </w:rPr>
      </w:pPr>
      <w:r>
        <w:rPr>
          <w:rFonts w:hint="default" w:ascii="Times New Roman" w:hAnsi="Times New Roman" w:eastAsia="黑体" w:cs="Times New Roman"/>
          <w:spacing w:val="100"/>
          <w:sz w:val="21"/>
          <w:lang w:val="en-US" w:eastAsia="zh-CN" w:bidi="ar-SA"/>
        </w:rPr>
        <w:t>附录C6</w:t>
      </w:r>
      <w:r>
        <w:rPr>
          <w:rFonts w:hint="default" w:ascii="Times New Roman"/>
          <w:lang w:val="en-US" w:eastAsia="zh-CN"/>
          <w:woUserID w:val="5"/>
        </w:rPr>
        <w:t xml:space="preserve"> </w:t>
      </w:r>
      <w:r>
        <w:rPr>
          <w:rFonts w:hint="default" w:ascii="Times New Roman"/>
          <w:lang w:eastAsia="zh-CN"/>
          <w:woUserID w:val="5"/>
        </w:rPr>
        <w:t>消防电话系统</w:t>
      </w:r>
      <w:r>
        <w:rPr>
          <w:rFonts w:hint="default" w:ascii="Times New Roman"/>
          <w:lang w:val="en-US" w:eastAsia="zh-CN"/>
          <w:woUserID w:val="5"/>
        </w:rPr>
        <w:t>检测记录细项表</w:t>
      </w:r>
    </w:p>
    <w:tbl>
      <w:tblPr>
        <w:tblStyle w:val="236"/>
        <w:tblW w:w="4997"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autofit"/>
        <w:tblCellMar>
          <w:top w:w="0" w:type="dxa"/>
          <w:left w:w="0" w:type="dxa"/>
          <w:bottom w:w="0" w:type="dxa"/>
          <w:right w:w="0" w:type="dxa"/>
        </w:tblCellMar>
      </w:tblPr>
      <w:tblGrid>
        <w:gridCol w:w="732"/>
        <w:gridCol w:w="5730"/>
        <w:gridCol w:w="704"/>
        <w:gridCol w:w="671"/>
        <w:gridCol w:w="847"/>
        <w:gridCol w:w="674"/>
      </w:tblGrid>
      <w:tr w14:paraId="0E7F79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4AB10">
            <w:pPr>
              <w:spacing w:before="59" w:line="219" w:lineRule="auto"/>
              <w:jc w:val="center"/>
              <w:rPr>
                <w:rFonts w:hint="eastAsia" w:ascii="宋体" w:hAnsi="宋体" w:cs="宋体"/>
                <w:spacing w:val="-2"/>
                <w:sz w:val="18"/>
                <w:szCs w:val="18"/>
                <w:lang w:val="en-US" w:eastAsia="zh-CN"/>
              </w:rPr>
            </w:pPr>
            <w:r>
              <w:rPr>
                <w:rFonts w:hint="default" w:ascii="宋体" w:hAnsi="宋体" w:cs="宋体"/>
                <w:spacing w:val="-2"/>
                <w:sz w:val="18"/>
                <w:szCs w:val="18"/>
                <w:lang w:val="en-US" w:eastAsia="zh-CN"/>
              </w:rPr>
              <w:br w:type="page"/>
            </w:r>
            <w:r>
              <w:rPr>
                <w:rFonts w:hint="eastAsia" w:ascii="宋体" w:hAnsi="宋体" w:cs="宋体"/>
                <w:spacing w:val="-2"/>
                <w:sz w:val="18"/>
                <w:szCs w:val="18"/>
                <w:lang w:val="en-US" w:eastAsia="zh-CN"/>
              </w:rPr>
              <w:t>子项</w:t>
            </w: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92375">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检测要求</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2FABC">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611F91C3">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频次</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B9B1D">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75DEB756">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数量</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51AD1">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368F5901">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结果</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8BBFD">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备注</w:t>
            </w:r>
          </w:p>
        </w:tc>
      </w:tr>
      <w:tr w14:paraId="603A8E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740"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6C98B">
            <w:pPr>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center"/>
              <w:textAlignment w:val="baseline"/>
              <w:rPr>
                <w:rFonts w:hint="eastAsia" w:ascii="宋体" w:hAnsi="宋体" w:eastAsia="宋体" w:cs="宋体"/>
                <w:kern w:val="2"/>
                <w:sz w:val="18"/>
                <w:szCs w:val="18"/>
                <w:lang w:val="en-US" w:eastAsia="zh-CN" w:bidi="ar"/>
                <w:woUserID w:val="2"/>
              </w:rPr>
            </w:pPr>
            <w:r>
              <w:rPr>
                <w:rFonts w:hint="eastAsia" w:ascii="宋体" w:hAnsi="宋体" w:eastAsia="宋体" w:cs="宋体"/>
                <w:kern w:val="2"/>
                <w:sz w:val="18"/>
                <w:szCs w:val="18"/>
                <w:lang w:val="en-US" w:eastAsia="zh-CN" w:bidi="ar"/>
                <w:woUserID w:val="2"/>
              </w:rPr>
              <w:t>消防电话总机</w:t>
            </w: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A42FD">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kern w:val="0"/>
                <w:sz w:val="18"/>
                <w:szCs w:val="18"/>
                <w:woUserID w:val="2"/>
              </w:rPr>
            </w:pPr>
            <w:r>
              <w:rPr>
                <w:rFonts w:hint="default" w:ascii="宋体" w:hAnsi="宋体" w:cs="宋体"/>
                <w:color w:val="000000"/>
                <w:kern w:val="0"/>
                <w:sz w:val="18"/>
                <w:szCs w:val="18"/>
                <w:woUserID w:val="2"/>
              </w:rPr>
              <w:t>对全部消防电话总机下列主要功能进行检查并记录，包括自检功能、故障报警功能、消音功能、电话分机呼叫电话总机功能、电话总机呼叫电话分机功能，电话总机的功能应符合《消防联动控制系统》GB 16806的规定。</w:t>
            </w:r>
          </w:p>
        </w:tc>
        <w:tc>
          <w:tcPr>
            <w:tcW w:w="3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82129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年度</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4E5DA6">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2"/>
              </w:rPr>
            </w:pPr>
            <w:r>
              <w:rPr>
                <w:rFonts w:hint="default" w:ascii="宋体" w:hAnsi="宋体" w:cs="宋体"/>
                <w:snapToGrid/>
                <w:color w:val="000000"/>
                <w:spacing w:val="-4"/>
                <w:kern w:val="0"/>
                <w:sz w:val="18"/>
                <w:szCs w:val="18"/>
                <w:lang w:eastAsia="zh-CN" w:bidi="ar"/>
                <w:woUserID w:val="2"/>
              </w:rPr>
              <w:t>全数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0C2A9">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7AA8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r>
      <w:tr w14:paraId="279C8C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740"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EAED7">
            <w:pPr>
              <w:keepNext w:val="0"/>
              <w:keepLines w:val="0"/>
              <w:widowControl/>
              <w:suppressLineNumbers w:val="0"/>
              <w:kinsoku w:val="0"/>
              <w:autoSpaceDE w:val="0"/>
              <w:autoSpaceDN w:val="0"/>
              <w:adjustRightInd w:val="0"/>
              <w:snapToGrid w:val="0"/>
              <w:spacing w:before="0" w:beforeAutospacing="0" w:after="0" w:afterAutospacing="0" w:line="324" w:lineRule="auto"/>
              <w:ind w:left="0" w:leftChars="0" w:right="0" w:hanging="97" w:firstLineChars="0"/>
              <w:jc w:val="center"/>
              <w:textAlignment w:val="baseline"/>
              <w:rPr>
                <w:rFonts w:hint="eastAsia" w:ascii="宋体" w:hAnsi="宋体" w:eastAsia="宋体" w:cs="宋体"/>
                <w:color w:val="000000"/>
                <w:kern w:val="0"/>
                <w:sz w:val="18"/>
                <w:szCs w:val="18"/>
                <w:woUserID w:val="1"/>
              </w:rPr>
            </w:pPr>
            <w:r>
              <w:rPr>
                <w:rFonts w:hint="eastAsia" w:ascii="宋体" w:hAnsi="宋体" w:eastAsia="宋体" w:cs="宋体"/>
                <w:kern w:val="2"/>
                <w:sz w:val="18"/>
                <w:szCs w:val="18"/>
                <w:lang w:val="en-US" w:eastAsia="zh-CN" w:bidi="ar"/>
                <w:woUserID w:val="2"/>
              </w:rPr>
              <w:t>消防电话分机</w:t>
            </w: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47D34B">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对全部消防电话分机进行呼叫电话总机功能和接受电话总机呼叫功能检查并记录，电话分机的功能应符合《消防联动控制系统》GB 16806的规定。</w:t>
            </w:r>
          </w:p>
        </w:tc>
        <w:tc>
          <w:tcPr>
            <w:tcW w:w="3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1F8031">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BE3A07">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0AAE9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5DB549">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r>
      <w:tr w14:paraId="0E678B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740"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6C6BA">
            <w:pPr>
              <w:keepNext w:val="0"/>
              <w:keepLines w:val="0"/>
              <w:widowControl/>
              <w:suppressLineNumbers w:val="0"/>
              <w:kinsoku w:val="0"/>
              <w:autoSpaceDE w:val="0"/>
              <w:autoSpaceDN w:val="0"/>
              <w:adjustRightInd w:val="0"/>
              <w:snapToGrid w:val="0"/>
              <w:spacing w:before="0" w:beforeAutospacing="0" w:after="0" w:afterAutospacing="0" w:line="324" w:lineRule="auto"/>
              <w:ind w:left="0" w:leftChars="0" w:right="0" w:hanging="97" w:firstLineChars="0"/>
              <w:jc w:val="center"/>
              <w:textAlignment w:val="baseline"/>
              <w:rPr>
                <w:rFonts w:hint="eastAsia" w:ascii="宋体" w:hAnsi="宋体" w:eastAsia="宋体" w:cs="宋体"/>
                <w:color w:val="000000"/>
                <w:kern w:val="0"/>
                <w:sz w:val="18"/>
                <w:szCs w:val="18"/>
                <w:woUserID w:val="1"/>
              </w:rPr>
            </w:pPr>
            <w:r>
              <w:rPr>
                <w:rFonts w:hint="eastAsia" w:ascii="宋体" w:hAnsi="宋体" w:eastAsia="宋体" w:cs="宋体"/>
                <w:kern w:val="2"/>
                <w:sz w:val="18"/>
                <w:szCs w:val="18"/>
                <w:lang w:val="en-US" w:eastAsia="zh-CN" w:bidi="ar"/>
                <w:woUserID w:val="2"/>
              </w:rPr>
              <w:t>消防电话插孔</w:t>
            </w: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5B017B">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eastAsia="宋体" w:cs="宋体"/>
                <w:color w:val="000000"/>
                <w:kern w:val="0"/>
                <w:sz w:val="18"/>
                <w:szCs w:val="18"/>
                <w:woUserID w:val="2"/>
              </w:rPr>
            </w:pPr>
            <w:r>
              <w:rPr>
                <w:rFonts w:hint="default" w:ascii="宋体" w:hAnsi="宋体" w:cs="宋体"/>
                <w:color w:val="000000"/>
                <w:kern w:val="0"/>
                <w:sz w:val="18"/>
                <w:szCs w:val="18"/>
                <w:woUserID w:val="2"/>
              </w:rPr>
              <w:t>对全部消防电话插孔的通话功能进行检查并记录，电话插孔的通话功能应符合《消防联动控制系统》GB 16806的规定。</w:t>
            </w:r>
          </w:p>
        </w:tc>
        <w:tc>
          <w:tcPr>
            <w:tcW w:w="3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8B0961">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7E986E">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1"/>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E9F330">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36DC6">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1"/>
              </w:rPr>
            </w:pPr>
          </w:p>
        </w:tc>
      </w:tr>
    </w:tbl>
    <w:p w14:paraId="4DE49391">
      <w:pPr>
        <w:rPr>
          <w:rFonts w:hint="default" w:ascii="Times New Roman"/>
          <w:lang w:val="en-US" w:eastAsia="zh-CN"/>
          <w:woUserID w:val="1"/>
        </w:rPr>
      </w:pPr>
      <w:r>
        <w:rPr>
          <w:rFonts w:hint="default" w:ascii="Times New Roman"/>
          <w:lang w:val="en-US" w:eastAsia="zh-CN"/>
          <w:woUserID w:val="1"/>
        </w:rPr>
        <w:br w:type="page"/>
      </w:r>
    </w:p>
    <w:p w14:paraId="3C4AFF44">
      <w:pPr>
        <w:pStyle w:val="80"/>
        <w:numPr>
          <w:ilvl w:val="0"/>
          <w:numId w:val="0"/>
        </w:numPr>
        <w:shd w:val="clear" w:color="FFFFFF" w:fill="FFFFFF"/>
        <w:spacing w:after="120" w:line="240" w:lineRule="auto"/>
        <w:ind w:left="0" w:leftChars="0" w:firstLine="0" w:firstLineChars="0"/>
        <w:rPr>
          <w:rFonts w:hint="default" w:ascii="Times New Roman"/>
          <w:woUserID w:val="5"/>
        </w:rPr>
      </w:pPr>
      <w:r>
        <w:rPr>
          <w:rFonts w:hint="default" w:ascii="Times New Roman" w:hAnsi="Times New Roman" w:eastAsia="黑体" w:cs="Times New Roman"/>
          <w:spacing w:val="100"/>
          <w:sz w:val="21"/>
          <w:lang w:val="en-US" w:eastAsia="zh-CN" w:bidi="ar-SA"/>
        </w:rPr>
        <w:t>附录C7</w:t>
      </w:r>
      <w:r>
        <w:rPr>
          <w:rFonts w:hint="default" w:ascii="Times New Roman"/>
          <w:lang w:val="en-US" w:eastAsia="zh-CN"/>
          <w:woUserID w:val="5"/>
        </w:rPr>
        <w:t xml:space="preserve"> </w:t>
      </w:r>
      <w:r>
        <w:rPr>
          <w:rFonts w:hint="default" w:ascii="Times New Roman"/>
          <w:lang w:eastAsia="zh-CN"/>
          <w:woUserID w:val="5"/>
        </w:rPr>
        <w:t>防火分隔设施及安全疏散设施</w:t>
      </w:r>
      <w:r>
        <w:rPr>
          <w:rFonts w:hint="default" w:ascii="Times New Roman"/>
          <w:lang w:val="en-US" w:eastAsia="zh-CN"/>
          <w:woUserID w:val="5"/>
        </w:rPr>
        <w:t>检测记录细项表</w:t>
      </w:r>
    </w:p>
    <w:tbl>
      <w:tblPr>
        <w:tblStyle w:val="236"/>
        <w:tblW w:w="4997"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autofit"/>
        <w:tblCellMar>
          <w:top w:w="0" w:type="dxa"/>
          <w:left w:w="0" w:type="dxa"/>
          <w:bottom w:w="0" w:type="dxa"/>
          <w:right w:w="0" w:type="dxa"/>
        </w:tblCellMar>
      </w:tblPr>
      <w:tblGrid>
        <w:gridCol w:w="732"/>
        <w:gridCol w:w="5730"/>
        <w:gridCol w:w="704"/>
        <w:gridCol w:w="671"/>
        <w:gridCol w:w="847"/>
        <w:gridCol w:w="674"/>
      </w:tblGrid>
      <w:tr w14:paraId="6D8FE8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40"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C18B1">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子项</w:t>
            </w: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F45A2">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检测要求</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1D413">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2C5BE926">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频次</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2DEB0">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42706650">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数量</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5D51FC">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3654842F">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结果</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33105">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备注</w:t>
            </w:r>
          </w:p>
        </w:tc>
      </w:tr>
      <w:tr w14:paraId="25EE5A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391" w:type="pct"/>
            <w:vMerge w:val="restart"/>
            <w:tcBorders>
              <w:top w:val="single" w:color="000000" w:sz="4" w:space="0"/>
              <w:left w:val="single" w:color="000000" w:sz="4" w:space="0"/>
              <w:right w:val="single" w:color="000000" w:sz="4" w:space="0"/>
            </w:tcBorders>
            <w:shd w:val="clear" w:color="auto" w:fill="auto"/>
            <w:vAlign w:val="center"/>
          </w:tcPr>
          <w:p w14:paraId="409E1B29">
            <w:pPr>
              <w:pStyle w:val="27"/>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center"/>
              <w:textAlignment w:val="baseline"/>
              <w:rPr>
                <w:rFonts w:hint="eastAsia" w:ascii="宋体" w:hAnsi="宋体" w:eastAsia="宋体" w:cs="宋体"/>
                <w:color w:val="000000"/>
                <w:kern w:val="0"/>
                <w:sz w:val="18"/>
                <w:szCs w:val="18"/>
                <w:woUserID w:val="5"/>
              </w:rPr>
            </w:pPr>
            <w:r>
              <w:rPr>
                <w:rFonts w:hint="default" w:ascii="Arial" w:hAnsi="Arial" w:cs="Arial"/>
                <w:color w:val="000000"/>
                <w:kern w:val="0"/>
                <w:sz w:val="18"/>
                <w:szCs w:val="18"/>
                <w:woUserID w:val="3"/>
              </w:rPr>
              <w:t>防火门</w:t>
            </w: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31362">
            <w:pPr>
              <w:widowControl/>
              <w:autoSpaceDE w:val="0"/>
              <w:spacing w:line="240" w:lineRule="auto"/>
              <w:ind w:left="0" w:leftChars="0" w:firstLine="0" w:firstLineChars="0"/>
              <w:jc w:val="both"/>
              <w:rPr>
                <w:rFonts w:hint="eastAsia" w:ascii="宋体" w:hAnsi="宋体" w:eastAsia="宋体" w:cs="宋体"/>
                <w:color w:val="000000"/>
                <w:kern w:val="0"/>
                <w:sz w:val="18"/>
                <w:szCs w:val="18"/>
                <w:woUserID w:val="5"/>
              </w:rPr>
            </w:pPr>
            <w:r>
              <w:rPr>
                <w:rFonts w:hint="default" w:ascii="Times New Roman" w:hAnsi="Times New Roman" w:cs="宋体"/>
                <w:color w:val="000000"/>
                <w:kern w:val="0"/>
                <w:sz w:val="18"/>
                <w:szCs w:val="18"/>
                <w:lang w:bidi="ar"/>
                <w:woUserID w:val="3"/>
              </w:rPr>
              <w:t>1）</w:t>
            </w:r>
            <w:r>
              <w:rPr>
                <w:rFonts w:hint="eastAsia" w:ascii="Times New Roman" w:hAnsi="Times New Roman" w:cs="宋体"/>
                <w:color w:val="000000"/>
                <w:kern w:val="0"/>
                <w:sz w:val="18"/>
                <w:szCs w:val="18"/>
                <w:lang w:bidi="ar"/>
                <w:woUserID w:val="3"/>
              </w:rPr>
              <w:t>防火门应向疏散方向开启，启闭灵活、关闭严密，并在关闭后应能从两侧手动开启；</w:t>
            </w:r>
          </w:p>
        </w:tc>
        <w:tc>
          <w:tcPr>
            <w:tcW w:w="376" w:type="pct"/>
            <w:vMerge w:val="restart"/>
            <w:tcBorders>
              <w:top w:val="single" w:color="000000" w:sz="4" w:space="0"/>
              <w:left w:val="single" w:color="000000" w:sz="4" w:space="0"/>
              <w:right w:val="single" w:color="000000" w:sz="4" w:space="0"/>
            </w:tcBorders>
            <w:shd w:val="clear" w:color="auto" w:fill="auto"/>
            <w:vAlign w:val="center"/>
          </w:tcPr>
          <w:p w14:paraId="5BC4525E">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color w:val="000000"/>
                <w:kern w:val="0"/>
                <w:sz w:val="18"/>
                <w:szCs w:val="18"/>
                <w:woUserID w:val="5"/>
              </w:rPr>
            </w:pPr>
            <w:r>
              <w:rPr>
                <w:rFonts w:hint="eastAsia" w:ascii="宋体" w:hAnsi="宋体" w:eastAsia="宋体" w:cs="宋体"/>
                <w:snapToGrid/>
                <w:color w:val="000000"/>
                <w:spacing w:val="-4"/>
                <w:kern w:val="0"/>
                <w:sz w:val="18"/>
                <w:szCs w:val="18"/>
                <w:lang w:val="en-US" w:eastAsia="zh-CN" w:bidi="ar"/>
                <w:woUserID w:val="5"/>
              </w:rPr>
              <w:t>年度</w:t>
            </w:r>
          </w:p>
        </w:tc>
        <w:tc>
          <w:tcPr>
            <w:tcW w:w="358" w:type="pct"/>
            <w:vMerge w:val="restart"/>
            <w:tcBorders>
              <w:top w:val="single" w:color="000000" w:sz="4" w:space="0"/>
              <w:left w:val="single" w:color="000000" w:sz="4" w:space="0"/>
              <w:right w:val="single" w:color="000000" w:sz="4" w:space="0"/>
            </w:tcBorders>
            <w:shd w:val="clear" w:color="auto" w:fill="auto"/>
            <w:vAlign w:val="center"/>
          </w:tcPr>
          <w:p w14:paraId="2603EEA2">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color w:val="000000"/>
                <w:kern w:val="0"/>
                <w:sz w:val="18"/>
                <w:szCs w:val="18"/>
                <w:woUserID w:val="5"/>
              </w:rPr>
            </w:pPr>
            <w:r>
              <w:rPr>
                <w:rFonts w:hint="eastAsia" w:ascii="宋体" w:hAnsi="宋体" w:eastAsia="宋体" w:cs="宋体"/>
                <w:snapToGrid/>
                <w:color w:val="000000"/>
                <w:spacing w:val="-4"/>
                <w:kern w:val="0"/>
                <w:sz w:val="18"/>
                <w:szCs w:val="18"/>
                <w:lang w:val="en-US" w:eastAsia="zh-CN" w:bidi="ar"/>
                <w:woUserID w:val="5"/>
              </w:rPr>
              <w:t>全数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54263">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0DE6D">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Arial" w:hAnsi="Arial" w:cs="Arial"/>
                <w:color w:val="000000"/>
                <w:kern w:val="0"/>
                <w:sz w:val="21"/>
                <w:szCs w:val="21"/>
                <w:woUserID w:val="5"/>
              </w:rPr>
            </w:pPr>
          </w:p>
        </w:tc>
      </w:tr>
      <w:tr w14:paraId="7C2299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391" w:type="pct"/>
            <w:vMerge w:val="continue"/>
            <w:tcBorders>
              <w:left w:val="single" w:color="000000" w:sz="4" w:space="0"/>
              <w:right w:val="single" w:color="000000" w:sz="4" w:space="0"/>
            </w:tcBorders>
            <w:shd w:val="clear" w:color="auto" w:fill="auto"/>
            <w:vAlign w:val="center"/>
          </w:tcPr>
          <w:p w14:paraId="1564325C">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6E2FF">
            <w:pPr>
              <w:widowControl/>
              <w:autoSpaceDE w:val="0"/>
              <w:spacing w:line="240" w:lineRule="auto"/>
              <w:ind w:left="0" w:leftChars="0" w:firstLine="0" w:firstLineChars="0"/>
              <w:jc w:val="both"/>
              <w:rPr>
                <w:rFonts w:hint="eastAsia" w:ascii="宋体" w:hAnsi="宋体" w:eastAsia="宋体" w:cs="宋体"/>
                <w:color w:val="000000"/>
                <w:kern w:val="0"/>
                <w:sz w:val="18"/>
                <w:szCs w:val="18"/>
                <w:woUserID w:val="5"/>
              </w:rPr>
            </w:pPr>
            <w:r>
              <w:rPr>
                <w:rFonts w:hint="default" w:ascii="Times New Roman" w:hAnsi="Times New Roman" w:cs="宋体"/>
                <w:color w:val="000000"/>
                <w:kern w:val="0"/>
                <w:sz w:val="18"/>
                <w:szCs w:val="18"/>
                <w:lang w:bidi="ar"/>
                <w:woUserID w:val="3"/>
              </w:rPr>
              <w:t>2）</w:t>
            </w:r>
            <w:r>
              <w:rPr>
                <w:rFonts w:hint="eastAsia" w:ascii="Times New Roman" w:hAnsi="Times New Roman" w:cs="宋体"/>
                <w:color w:val="000000"/>
                <w:kern w:val="0"/>
                <w:sz w:val="18"/>
                <w:szCs w:val="18"/>
                <w:lang w:bidi="ar"/>
                <w:woUserID w:val="3"/>
              </w:rPr>
              <w:t>常闭防火门应处于关闭状态，开启后应能自动闭合；</w:t>
            </w:r>
          </w:p>
        </w:tc>
        <w:tc>
          <w:tcPr>
            <w:tcW w:w="376" w:type="pct"/>
            <w:vMerge w:val="continue"/>
            <w:tcBorders>
              <w:left w:val="single" w:color="000000" w:sz="4" w:space="0"/>
              <w:right w:val="single" w:color="000000" w:sz="4" w:space="0"/>
            </w:tcBorders>
            <w:shd w:val="clear" w:color="auto" w:fill="auto"/>
            <w:vAlign w:val="center"/>
          </w:tcPr>
          <w:p w14:paraId="6FFE4761">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2ADAC43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D819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0A6129">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4BD387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trPr>
        <w:tc>
          <w:tcPr>
            <w:tcW w:w="391" w:type="pct"/>
            <w:vMerge w:val="continue"/>
            <w:tcBorders>
              <w:left w:val="single" w:color="000000" w:sz="4" w:space="0"/>
              <w:right w:val="single" w:color="000000" w:sz="4" w:space="0"/>
            </w:tcBorders>
            <w:shd w:val="clear" w:color="auto" w:fill="auto"/>
            <w:vAlign w:val="center"/>
          </w:tcPr>
          <w:p w14:paraId="72F3DAE3">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4C23F">
            <w:pPr>
              <w:widowControl/>
              <w:autoSpaceDE w:val="0"/>
              <w:spacing w:line="240" w:lineRule="auto"/>
              <w:ind w:left="0" w:leftChars="0" w:firstLine="0" w:firstLineChars="0"/>
              <w:jc w:val="both"/>
              <w:rPr>
                <w:rFonts w:hint="eastAsia" w:ascii="宋体" w:hAnsi="宋体" w:eastAsia="宋体" w:cs="宋体"/>
                <w:color w:val="000000"/>
                <w:kern w:val="0"/>
                <w:sz w:val="18"/>
                <w:szCs w:val="18"/>
                <w:woUserID w:val="5"/>
              </w:rPr>
            </w:pPr>
            <w:r>
              <w:rPr>
                <w:rFonts w:hint="default" w:ascii="Times New Roman" w:hAnsi="Times New Roman" w:cs="宋体"/>
                <w:color w:val="000000"/>
                <w:kern w:val="0"/>
                <w:sz w:val="18"/>
                <w:szCs w:val="18"/>
                <w:lang w:bidi="ar"/>
                <w:woUserID w:val="3"/>
              </w:rPr>
              <w:t>3）</w:t>
            </w:r>
            <w:r>
              <w:rPr>
                <w:rFonts w:hint="eastAsia" w:ascii="Times New Roman" w:hAnsi="Times New Roman" w:cs="宋体"/>
                <w:color w:val="000000"/>
                <w:kern w:val="0"/>
                <w:sz w:val="18"/>
                <w:szCs w:val="18"/>
                <w:lang w:bidi="ar"/>
                <w:woUserID w:val="3"/>
              </w:rPr>
              <w:t>双扇和多扇防火门，使门扇全部处于开启状态，同时释放门扇，门扇应能按顺序关闭。</w:t>
            </w:r>
          </w:p>
        </w:tc>
        <w:tc>
          <w:tcPr>
            <w:tcW w:w="376" w:type="pct"/>
            <w:vMerge w:val="continue"/>
            <w:tcBorders>
              <w:left w:val="single" w:color="000000" w:sz="4" w:space="0"/>
              <w:right w:val="single" w:color="000000" w:sz="4" w:space="0"/>
            </w:tcBorders>
            <w:shd w:val="clear" w:color="auto" w:fill="auto"/>
            <w:vAlign w:val="center"/>
          </w:tcPr>
          <w:p w14:paraId="7600643A">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753F811B">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7B606">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B52D7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98DBD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trPr>
        <w:tc>
          <w:tcPr>
            <w:tcW w:w="391" w:type="pct"/>
            <w:vMerge w:val="continue"/>
            <w:tcBorders>
              <w:left w:val="single" w:color="000000" w:sz="4" w:space="0"/>
              <w:right w:val="single" w:color="000000" w:sz="4" w:space="0"/>
            </w:tcBorders>
            <w:shd w:val="clear" w:color="auto" w:fill="auto"/>
            <w:vAlign w:val="center"/>
          </w:tcPr>
          <w:p w14:paraId="6AA2A8DE">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EC91A">
            <w:pPr>
              <w:widowControl/>
              <w:autoSpaceDE w:val="0"/>
              <w:spacing w:line="240" w:lineRule="auto"/>
              <w:ind w:left="0" w:leftChars="0" w:firstLine="0" w:firstLineChars="0"/>
              <w:jc w:val="both"/>
              <w:rPr>
                <w:rFonts w:hint="eastAsia" w:ascii="宋体" w:hAnsi="宋体" w:eastAsia="宋体" w:cs="宋体"/>
                <w:color w:val="000000"/>
                <w:kern w:val="0"/>
                <w:sz w:val="18"/>
                <w:szCs w:val="18"/>
                <w:woUserID w:val="5"/>
              </w:rPr>
            </w:pPr>
            <w:r>
              <w:rPr>
                <w:rFonts w:hint="default" w:ascii="Times New Roman" w:hAnsi="Times New Roman" w:cs="宋体"/>
                <w:color w:val="000000"/>
                <w:kern w:val="0"/>
                <w:sz w:val="18"/>
                <w:szCs w:val="18"/>
                <w:lang w:eastAsia="zh-CN" w:bidi="ar"/>
                <w:woUserID w:val="3"/>
              </w:rPr>
              <w:t>4）</w:t>
            </w:r>
            <w:r>
              <w:rPr>
                <w:rFonts w:hint="eastAsia" w:ascii="Times New Roman" w:hAnsi="Times New Roman" w:cs="宋体"/>
                <w:color w:val="000000"/>
                <w:kern w:val="0"/>
                <w:sz w:val="18"/>
                <w:szCs w:val="18"/>
                <w:lang w:val="en-US" w:eastAsia="zh-CN" w:bidi="ar"/>
                <w:woUserID w:val="3"/>
              </w:rPr>
              <w:t>常开防火门应处于常开状态，接收到火灾报警信号后，应能自动关闭，并反馈信号到消防控制室。</w:t>
            </w:r>
          </w:p>
        </w:tc>
        <w:tc>
          <w:tcPr>
            <w:tcW w:w="376" w:type="pct"/>
            <w:vMerge w:val="continue"/>
            <w:tcBorders>
              <w:left w:val="single" w:color="000000" w:sz="4" w:space="0"/>
              <w:right w:val="single" w:color="000000" w:sz="4" w:space="0"/>
            </w:tcBorders>
            <w:shd w:val="clear" w:color="auto" w:fill="auto"/>
            <w:vAlign w:val="center"/>
          </w:tcPr>
          <w:p w14:paraId="3672BDF3">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16EC41B0">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72B0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7AB4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49985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640" w:hRule="atLeast"/>
        </w:trPr>
        <w:tc>
          <w:tcPr>
            <w:tcW w:w="391" w:type="pct"/>
            <w:vMerge w:val="continue"/>
            <w:tcBorders>
              <w:left w:val="single" w:color="000000" w:sz="4" w:space="0"/>
              <w:right w:val="single" w:color="000000" w:sz="4" w:space="0"/>
            </w:tcBorders>
            <w:shd w:val="clear" w:color="auto" w:fill="auto"/>
            <w:vAlign w:val="center"/>
          </w:tcPr>
          <w:p w14:paraId="6F4377E0">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33E9C">
            <w:pPr>
              <w:widowControl/>
              <w:autoSpaceDE w:val="0"/>
              <w:spacing w:line="240" w:lineRule="auto"/>
              <w:ind w:left="0" w:leftChars="0" w:firstLine="0" w:firstLineChars="0"/>
              <w:jc w:val="both"/>
              <w:rPr>
                <w:rFonts w:hint="eastAsia" w:ascii="宋体" w:hAnsi="宋体" w:eastAsia="宋体" w:cs="宋体"/>
                <w:color w:val="000000"/>
                <w:kern w:val="0"/>
                <w:sz w:val="18"/>
                <w:szCs w:val="18"/>
                <w:woUserID w:val="5"/>
              </w:rPr>
            </w:pPr>
            <w:r>
              <w:rPr>
                <w:rFonts w:hint="default" w:ascii="Times New Roman" w:hAnsi="Times New Roman" w:cs="宋体"/>
                <w:color w:val="000000"/>
                <w:kern w:val="0"/>
                <w:sz w:val="18"/>
                <w:szCs w:val="18"/>
                <w:lang w:bidi="ar"/>
                <w:woUserID w:val="3"/>
              </w:rPr>
              <w:t>5）</w:t>
            </w:r>
            <w:r>
              <w:rPr>
                <w:rFonts w:hint="eastAsia" w:ascii="Times New Roman" w:hAnsi="Times New Roman" w:cs="宋体"/>
                <w:color w:val="000000"/>
                <w:kern w:val="0"/>
                <w:sz w:val="18"/>
                <w:szCs w:val="18"/>
                <w:lang w:bidi="ar"/>
                <w:woUserID w:val="3"/>
              </w:rPr>
              <w:t>疏散通道上，设有出入口控制的防火门，应能保证火灾时不需使用任何工具即能从内部打开。</w:t>
            </w:r>
          </w:p>
        </w:tc>
        <w:tc>
          <w:tcPr>
            <w:tcW w:w="376" w:type="pct"/>
            <w:vMerge w:val="continue"/>
            <w:tcBorders>
              <w:left w:val="single" w:color="000000" w:sz="4" w:space="0"/>
              <w:right w:val="single" w:color="000000" w:sz="4" w:space="0"/>
            </w:tcBorders>
            <w:shd w:val="clear" w:color="auto" w:fill="auto"/>
            <w:vAlign w:val="center"/>
          </w:tcPr>
          <w:p w14:paraId="552809E7">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216696C3">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6001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61BB8">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33B07E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391" w:type="pct"/>
            <w:vMerge w:val="continue"/>
            <w:tcBorders>
              <w:left w:val="single" w:color="000000" w:sz="4" w:space="0"/>
              <w:right w:val="single" w:color="000000" w:sz="4" w:space="0"/>
            </w:tcBorders>
            <w:shd w:val="clear" w:color="auto" w:fill="auto"/>
            <w:vAlign w:val="center"/>
          </w:tcPr>
          <w:p w14:paraId="229669EB">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64439">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eastAsia" w:ascii="宋体" w:hAnsi="宋体" w:eastAsia="宋体" w:cs="宋体"/>
                <w:color w:val="000000"/>
                <w:kern w:val="0"/>
                <w:sz w:val="18"/>
                <w:szCs w:val="18"/>
                <w:woUserID w:val="5"/>
              </w:rPr>
            </w:pPr>
            <w:r>
              <w:rPr>
                <w:rFonts w:hint="default" w:ascii="Times New Roman" w:hAnsi="Times New Roman" w:cs="宋体"/>
                <w:color w:val="000000"/>
                <w:kern w:val="0"/>
                <w:sz w:val="18"/>
                <w:szCs w:val="18"/>
                <w:lang w:bidi="ar"/>
                <w:woUserID w:val="3"/>
              </w:rPr>
              <w:t>6）</w:t>
            </w:r>
            <w:r>
              <w:rPr>
                <w:rFonts w:hint="eastAsia" w:ascii="Times New Roman" w:hAnsi="Times New Roman" w:cs="宋体"/>
                <w:color w:val="000000"/>
                <w:kern w:val="0"/>
                <w:sz w:val="18"/>
                <w:szCs w:val="18"/>
                <w:lang w:bidi="ar"/>
                <w:woUserID w:val="3"/>
              </w:rPr>
              <w:t>操作电动闭门器、释放器和门磁开关，查看电动闭器、释放器和门磁开关的状态，电动闭门器、释放器功能应正常，电磁门吸合、释放功能应正常。</w:t>
            </w:r>
          </w:p>
        </w:tc>
        <w:tc>
          <w:tcPr>
            <w:tcW w:w="376" w:type="pct"/>
            <w:vMerge w:val="continue"/>
            <w:tcBorders>
              <w:left w:val="single" w:color="000000" w:sz="4" w:space="0"/>
              <w:right w:val="single" w:color="000000" w:sz="4" w:space="0"/>
            </w:tcBorders>
            <w:shd w:val="clear" w:color="auto" w:fill="auto"/>
            <w:vAlign w:val="center"/>
          </w:tcPr>
          <w:p w14:paraId="2DDD2E2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601C24EA">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D3C9E">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6CFBA7">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3B1FB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0" w:hRule="atLeast"/>
        </w:trPr>
        <w:tc>
          <w:tcPr>
            <w:tcW w:w="391" w:type="pct"/>
            <w:vMerge w:val="restart"/>
            <w:tcBorders>
              <w:left w:val="single" w:color="000000" w:sz="4" w:space="0"/>
              <w:right w:val="single" w:color="000000" w:sz="4" w:space="0"/>
            </w:tcBorders>
            <w:shd w:val="clear" w:color="auto" w:fill="auto"/>
            <w:vAlign w:val="center"/>
          </w:tcPr>
          <w:p w14:paraId="281EBCBC">
            <w:pPr>
              <w:keepNext w:val="0"/>
              <w:keepLines w:val="0"/>
              <w:widowControl/>
              <w:suppressLineNumbers w:val="0"/>
              <w:kinsoku w:val="0"/>
              <w:autoSpaceDE w:val="0"/>
              <w:autoSpaceDN w:val="0"/>
              <w:adjustRightInd w:val="0"/>
              <w:snapToGrid w:val="0"/>
              <w:spacing w:before="58" w:beforeAutospacing="0" w:after="0" w:afterAutospacing="0" w:line="324" w:lineRule="auto"/>
              <w:ind w:right="141"/>
              <w:jc w:val="center"/>
              <w:textAlignment w:val="baseline"/>
              <w:rPr>
                <w:rFonts w:hint="default" w:ascii="宋体" w:hAnsi="宋体" w:eastAsia="宋体" w:cs="宋体"/>
                <w:color w:val="000000"/>
                <w:kern w:val="0"/>
                <w:sz w:val="18"/>
                <w:szCs w:val="18"/>
                <w:woUserID w:val="3"/>
              </w:rPr>
            </w:pPr>
            <w:r>
              <w:rPr>
                <w:rFonts w:hint="default" w:ascii="宋体" w:hAnsi="宋体" w:cs="宋体"/>
                <w:color w:val="000000"/>
                <w:kern w:val="0"/>
                <w:sz w:val="18"/>
                <w:szCs w:val="18"/>
                <w:woUserID w:val="3"/>
              </w:rPr>
              <w:t>防火门监控器</w:t>
            </w: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860AE">
            <w:pPr>
              <w:widowControl/>
              <w:autoSpaceDE w:val="0"/>
              <w:spacing w:line="240" w:lineRule="auto"/>
              <w:ind w:left="0" w:leftChars="0" w:firstLine="0" w:firstLineChars="0"/>
              <w:jc w:val="both"/>
              <w:rPr>
                <w:rFonts w:hint="default" w:ascii="Times New Roman" w:hAnsi="Times New Roman" w:cs="宋体"/>
                <w:color w:val="000000"/>
                <w:kern w:val="0"/>
                <w:sz w:val="18"/>
                <w:szCs w:val="18"/>
                <w:lang w:bidi="ar"/>
                <w:woUserID w:val="3"/>
              </w:rPr>
            </w:pPr>
            <w:r>
              <w:rPr>
                <w:rFonts w:hint="default" w:ascii="Times New Roman" w:hAnsi="Times New Roman" w:cs="宋体"/>
                <w:color w:val="000000"/>
                <w:kern w:val="0"/>
                <w:sz w:val="18"/>
                <w:szCs w:val="18"/>
                <w:lang w:bidi="ar"/>
                <w:woUserID w:val="3"/>
              </w:rPr>
              <w:t>1）</w:t>
            </w:r>
            <w:r>
              <w:rPr>
                <w:rFonts w:hint="eastAsia" w:ascii="Times New Roman" w:hAnsi="Times New Roman" w:cs="宋体"/>
                <w:color w:val="000000"/>
                <w:kern w:val="0"/>
                <w:sz w:val="18"/>
                <w:szCs w:val="18"/>
                <w:lang w:bidi="ar"/>
                <w:woUserID w:val="3"/>
              </w:rPr>
              <w:t>启动、反馈功能检测：操作防火门监控器启动监控模块，总指示灯应点亮，常开防火门应完全闭合；防火门监控器应在电动闭门器、释放器或门磁开关动作后10s内收到反馈信号，反馈光指示应保持至受控设备恢复；发出启动信号后10s内未收到要求的反馈信号时，总指示灯应闪亮，保持至监控器收到反馈信号；防火门监控器应显示发送反馈信号部件的类型和地址注释信息。</w:t>
            </w:r>
          </w:p>
        </w:tc>
        <w:tc>
          <w:tcPr>
            <w:tcW w:w="376" w:type="pct"/>
            <w:vMerge w:val="restart"/>
            <w:tcBorders>
              <w:left w:val="single" w:color="000000" w:sz="4" w:space="0"/>
              <w:right w:val="single" w:color="000000" w:sz="4" w:space="0"/>
            </w:tcBorders>
            <w:shd w:val="clear" w:color="auto" w:fill="auto"/>
            <w:vAlign w:val="center"/>
          </w:tcPr>
          <w:p w14:paraId="626BE537">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3"/>
              </w:rPr>
            </w:pPr>
            <w:r>
              <w:rPr>
                <w:rFonts w:hint="default" w:ascii="宋体" w:hAnsi="宋体" w:cs="宋体"/>
                <w:snapToGrid/>
                <w:color w:val="000000"/>
                <w:spacing w:val="-4"/>
                <w:kern w:val="0"/>
                <w:sz w:val="18"/>
                <w:szCs w:val="18"/>
                <w:lang w:eastAsia="zh-CN" w:bidi="ar"/>
                <w:woUserID w:val="3"/>
              </w:rPr>
              <w:t>年度</w:t>
            </w:r>
          </w:p>
        </w:tc>
        <w:tc>
          <w:tcPr>
            <w:tcW w:w="358" w:type="pct"/>
            <w:vMerge w:val="restart"/>
            <w:tcBorders>
              <w:left w:val="single" w:color="000000" w:sz="4" w:space="0"/>
              <w:right w:val="single" w:color="000000" w:sz="4" w:space="0"/>
            </w:tcBorders>
            <w:shd w:val="clear" w:color="auto" w:fill="auto"/>
            <w:vAlign w:val="center"/>
          </w:tcPr>
          <w:p w14:paraId="750F9325">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3"/>
              </w:rPr>
            </w:pPr>
            <w:r>
              <w:rPr>
                <w:rFonts w:hint="default" w:ascii="宋体" w:hAnsi="宋体" w:cs="宋体"/>
                <w:snapToGrid/>
                <w:color w:val="000000"/>
                <w:spacing w:val="-4"/>
                <w:kern w:val="0"/>
                <w:sz w:val="18"/>
                <w:szCs w:val="18"/>
                <w:lang w:eastAsia="zh-CN" w:bidi="ar"/>
                <w:woUserID w:val="3"/>
              </w:rPr>
              <w:t>全数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BA72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DE38F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24DFDC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0" w:hRule="atLeast"/>
        </w:trPr>
        <w:tc>
          <w:tcPr>
            <w:tcW w:w="391" w:type="pct"/>
            <w:vMerge w:val="continue"/>
            <w:tcBorders>
              <w:left w:val="single" w:color="000000" w:sz="4" w:space="0"/>
              <w:right w:val="single" w:color="000000" w:sz="4" w:space="0"/>
            </w:tcBorders>
            <w:shd w:val="clear" w:color="auto" w:fill="auto"/>
            <w:vAlign w:val="center"/>
          </w:tcPr>
          <w:p w14:paraId="47494A57">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AC101B">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Times New Roman" w:hAnsi="Times New Roman" w:cs="宋体"/>
                <w:color w:val="000000"/>
                <w:kern w:val="0"/>
                <w:sz w:val="18"/>
                <w:szCs w:val="18"/>
                <w:lang w:bidi="ar"/>
                <w:woUserID w:val="3"/>
              </w:rPr>
            </w:pPr>
            <w:r>
              <w:rPr>
                <w:rFonts w:hint="default" w:ascii="Times New Roman" w:hAnsi="Times New Roman" w:cs="宋体"/>
                <w:color w:val="000000"/>
                <w:kern w:val="0"/>
                <w:sz w:val="18"/>
                <w:szCs w:val="18"/>
                <w:lang w:bidi="ar"/>
                <w:woUserID w:val="3"/>
              </w:rPr>
              <w:t>2）</w:t>
            </w:r>
            <w:r>
              <w:rPr>
                <w:rFonts w:hint="eastAsia" w:ascii="Times New Roman" w:hAnsi="Times New Roman" w:cs="宋体"/>
                <w:color w:val="000000"/>
                <w:kern w:val="0"/>
                <w:sz w:val="18"/>
                <w:szCs w:val="18"/>
                <w:lang w:bidi="ar"/>
                <w:woUserID w:val="3"/>
              </w:rPr>
              <w:t>常闭防火门故障报警功能检测：使任一樘常闭防火门处于开启状态，监控器应在100s内发出故障报警信号，点亮故障指示灯；故障声报警信号每分钟至少提示一次，每次持续时间应为1s</w:t>
            </w:r>
            <w:r>
              <w:rPr>
                <w:rFonts w:hint="eastAsia" w:ascii="Times New Roman" w:hAnsi="Times New Roman" w:cs="宋体"/>
                <w:color w:val="000000"/>
                <w:spacing w:val="-1"/>
                <w:kern w:val="0"/>
                <w:sz w:val="18"/>
                <w:szCs w:val="18"/>
                <w:lang w:bidi="ar"/>
                <w:woUserID w:val="3"/>
              </w:rPr>
              <w:t>~</w:t>
            </w:r>
            <w:r>
              <w:rPr>
                <w:rFonts w:hint="eastAsia" w:ascii="Times New Roman" w:hAnsi="Times New Roman" w:cs="宋体"/>
                <w:color w:val="000000"/>
                <w:kern w:val="0"/>
                <w:sz w:val="18"/>
                <w:szCs w:val="18"/>
                <w:lang w:bidi="ar"/>
                <w:woUserID w:val="3"/>
              </w:rPr>
              <w:t>3s,显示防火门的地址注释信息；故障声信号应能手动消除，再有故障信号输入时，报警信号应能再启动，直至故障排除。</w:t>
            </w:r>
          </w:p>
        </w:tc>
        <w:tc>
          <w:tcPr>
            <w:tcW w:w="376" w:type="pct"/>
            <w:vMerge w:val="continue"/>
            <w:tcBorders>
              <w:left w:val="single" w:color="000000" w:sz="4" w:space="0"/>
              <w:right w:val="single" w:color="000000" w:sz="4" w:space="0"/>
            </w:tcBorders>
            <w:shd w:val="clear" w:color="auto" w:fill="auto"/>
            <w:vAlign w:val="center"/>
          </w:tcPr>
          <w:p w14:paraId="0C4097F0">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12356E3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6223D">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CBF5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12B5D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391" w:type="pct"/>
            <w:vMerge w:val="restart"/>
            <w:tcBorders>
              <w:left w:val="single" w:color="000000" w:sz="4" w:space="0"/>
              <w:right w:val="single" w:color="000000" w:sz="4" w:space="0"/>
            </w:tcBorders>
            <w:shd w:val="clear" w:color="auto" w:fill="auto"/>
            <w:vAlign w:val="center"/>
          </w:tcPr>
          <w:p w14:paraId="2CB7739E">
            <w:pPr>
              <w:keepNext w:val="0"/>
              <w:keepLines w:val="0"/>
              <w:widowControl/>
              <w:suppressLineNumbers w:val="0"/>
              <w:kinsoku w:val="0"/>
              <w:autoSpaceDE w:val="0"/>
              <w:autoSpaceDN w:val="0"/>
              <w:adjustRightInd w:val="0"/>
              <w:snapToGrid w:val="0"/>
              <w:spacing w:before="58" w:beforeAutospacing="0" w:after="0" w:afterAutospacing="0" w:line="324" w:lineRule="auto"/>
              <w:ind w:right="141"/>
              <w:jc w:val="center"/>
              <w:textAlignment w:val="baseline"/>
              <w:rPr>
                <w:rFonts w:hint="default" w:ascii="宋体" w:hAnsi="宋体" w:eastAsia="宋体" w:cs="宋体"/>
                <w:color w:val="000000"/>
                <w:kern w:val="0"/>
                <w:sz w:val="18"/>
                <w:szCs w:val="18"/>
                <w:woUserID w:val="3"/>
              </w:rPr>
            </w:pPr>
            <w:r>
              <w:rPr>
                <w:rFonts w:hint="default" w:ascii="宋体" w:hAnsi="宋体" w:cs="宋体"/>
                <w:color w:val="000000"/>
                <w:kern w:val="0"/>
                <w:sz w:val="18"/>
                <w:szCs w:val="18"/>
                <w:woUserID w:val="3"/>
              </w:rPr>
              <w:t>防火门监控系统的联动控制功能</w:t>
            </w: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4E54E1">
            <w:pPr>
              <w:widowControl/>
              <w:autoSpaceDE w:val="0"/>
              <w:spacing w:line="240" w:lineRule="auto"/>
              <w:ind w:left="0" w:leftChars="0" w:firstLine="0" w:firstLineChars="0"/>
              <w:jc w:val="both"/>
              <w:rPr>
                <w:rFonts w:hint="default" w:ascii="Times New Roman" w:hAnsi="Times New Roman" w:cs="宋体"/>
                <w:color w:val="000000"/>
                <w:kern w:val="0"/>
                <w:sz w:val="18"/>
                <w:szCs w:val="18"/>
                <w:lang w:bidi="ar"/>
                <w:woUserID w:val="3"/>
              </w:rPr>
            </w:pPr>
            <w:r>
              <w:rPr>
                <w:rFonts w:hint="default" w:ascii="Times New Roman" w:hAnsi="Times New Roman" w:cs="宋体"/>
                <w:color w:val="000000"/>
                <w:kern w:val="0"/>
                <w:sz w:val="18"/>
                <w:szCs w:val="18"/>
                <w:lang w:bidi="ar"/>
                <w:woUserID w:val="3"/>
              </w:rPr>
              <w:t>1）</w:t>
            </w:r>
            <w:r>
              <w:rPr>
                <w:rFonts w:hint="eastAsia" w:ascii="Times New Roman" w:hAnsi="Times New Roman" w:cs="宋体"/>
                <w:color w:val="000000"/>
                <w:kern w:val="0"/>
                <w:sz w:val="18"/>
                <w:szCs w:val="18"/>
                <w:lang w:bidi="ar"/>
                <w:woUserID w:val="3"/>
              </w:rPr>
              <w:t>使报警区域内符合联动控制触发条件的两只火灾探测器，或一只火灾探测器和一只手动火灾报警按钮发出火灾报警信号。</w:t>
            </w:r>
          </w:p>
        </w:tc>
        <w:tc>
          <w:tcPr>
            <w:tcW w:w="376" w:type="pct"/>
            <w:vMerge w:val="restart"/>
            <w:tcBorders>
              <w:left w:val="single" w:color="000000" w:sz="4" w:space="0"/>
              <w:right w:val="single" w:color="000000" w:sz="4" w:space="0"/>
            </w:tcBorders>
            <w:shd w:val="clear" w:color="auto" w:fill="auto"/>
            <w:vAlign w:val="center"/>
          </w:tcPr>
          <w:p w14:paraId="6F7A6536">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3"/>
              </w:rPr>
            </w:pPr>
            <w:r>
              <w:rPr>
                <w:rFonts w:hint="default" w:ascii="宋体" w:hAnsi="宋体" w:cs="宋体"/>
                <w:snapToGrid/>
                <w:color w:val="000000"/>
                <w:spacing w:val="-4"/>
                <w:kern w:val="0"/>
                <w:sz w:val="18"/>
                <w:szCs w:val="18"/>
                <w:lang w:eastAsia="zh-CN" w:bidi="ar"/>
                <w:woUserID w:val="3"/>
              </w:rPr>
              <w:t>年度</w:t>
            </w:r>
          </w:p>
        </w:tc>
        <w:tc>
          <w:tcPr>
            <w:tcW w:w="358" w:type="pct"/>
            <w:vMerge w:val="restart"/>
            <w:tcBorders>
              <w:left w:val="single" w:color="000000" w:sz="4" w:space="0"/>
              <w:right w:val="single" w:color="000000" w:sz="4" w:space="0"/>
            </w:tcBorders>
            <w:shd w:val="clear" w:color="auto" w:fill="auto"/>
            <w:vAlign w:val="center"/>
          </w:tcPr>
          <w:p w14:paraId="17BEB24B">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r>
              <w:rPr>
                <w:rFonts w:hint="eastAsia" w:ascii="Times New Roman" w:cs="宋体"/>
                <w:color w:val="000000"/>
                <w:sz w:val="18"/>
                <w:szCs w:val="18"/>
                <w:lang w:bidi="ar"/>
                <w:woUserID w:val="3"/>
              </w:rPr>
              <w:t>每个报警区域至少进行一次</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AFC4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E175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45D9A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0" w:hRule="atLeast"/>
        </w:trPr>
        <w:tc>
          <w:tcPr>
            <w:tcW w:w="391" w:type="pct"/>
            <w:vMerge w:val="continue"/>
            <w:tcBorders>
              <w:left w:val="single" w:color="000000" w:sz="4" w:space="0"/>
              <w:right w:val="single" w:color="000000" w:sz="4" w:space="0"/>
            </w:tcBorders>
            <w:shd w:val="clear" w:color="auto" w:fill="auto"/>
            <w:vAlign w:val="center"/>
          </w:tcPr>
          <w:p w14:paraId="1E258B09">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C984A">
            <w:pPr>
              <w:widowControl/>
              <w:autoSpaceDE w:val="0"/>
              <w:spacing w:line="240" w:lineRule="auto"/>
              <w:ind w:left="0" w:leftChars="0" w:firstLine="0" w:firstLineChars="0"/>
              <w:jc w:val="both"/>
              <w:rPr>
                <w:rFonts w:hint="default" w:ascii="Times New Roman" w:hAnsi="Times New Roman" w:cs="宋体"/>
                <w:color w:val="000000"/>
                <w:kern w:val="0"/>
                <w:sz w:val="18"/>
                <w:szCs w:val="18"/>
                <w:lang w:bidi="ar"/>
                <w:woUserID w:val="3"/>
              </w:rPr>
            </w:pPr>
            <w:r>
              <w:rPr>
                <w:rFonts w:hint="default" w:ascii="Times New Roman" w:hAnsi="Times New Roman" w:cs="宋体"/>
                <w:color w:val="000000"/>
                <w:kern w:val="0"/>
                <w:sz w:val="18"/>
                <w:szCs w:val="18"/>
                <w:lang w:bidi="ar"/>
                <w:woUserID w:val="3"/>
              </w:rPr>
              <w:t>2）</w:t>
            </w:r>
            <w:r>
              <w:rPr>
                <w:rFonts w:hint="eastAsia" w:ascii="Times New Roman" w:hAnsi="Times New Roman" w:cs="宋体"/>
                <w:color w:val="000000"/>
                <w:kern w:val="0"/>
                <w:sz w:val="18"/>
                <w:szCs w:val="18"/>
                <w:lang w:bidi="ar"/>
                <w:woUserID w:val="3"/>
              </w:rPr>
              <w:t>消防联动控制器应在30s内发出控制防火门闭合的启动信号，点亮启动指示灯。</w:t>
            </w:r>
          </w:p>
        </w:tc>
        <w:tc>
          <w:tcPr>
            <w:tcW w:w="376" w:type="pct"/>
            <w:vMerge w:val="continue"/>
            <w:tcBorders>
              <w:left w:val="single" w:color="000000" w:sz="4" w:space="0"/>
              <w:right w:val="single" w:color="000000" w:sz="4" w:space="0"/>
            </w:tcBorders>
            <w:shd w:val="clear" w:color="auto" w:fill="auto"/>
            <w:vAlign w:val="center"/>
          </w:tcPr>
          <w:p w14:paraId="08935BB7">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43A0F7FA">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B9870">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4D897">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348D03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391" w:type="pct"/>
            <w:vMerge w:val="continue"/>
            <w:tcBorders>
              <w:left w:val="single" w:color="000000" w:sz="4" w:space="0"/>
              <w:right w:val="single" w:color="000000" w:sz="4" w:space="0"/>
            </w:tcBorders>
            <w:shd w:val="clear" w:color="auto" w:fill="auto"/>
            <w:vAlign w:val="center"/>
          </w:tcPr>
          <w:p w14:paraId="3A795ABE">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4A971">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Times New Roman" w:hAnsi="Times New Roman" w:cs="宋体"/>
                <w:color w:val="000000"/>
                <w:kern w:val="0"/>
                <w:sz w:val="18"/>
                <w:szCs w:val="18"/>
                <w:lang w:bidi="ar"/>
                <w:woUserID w:val="3"/>
              </w:rPr>
            </w:pPr>
            <w:r>
              <w:rPr>
                <w:rFonts w:hint="default" w:ascii="Times New Roman" w:hAnsi="Times New Roman" w:cs="宋体"/>
                <w:color w:val="000000"/>
                <w:kern w:val="0"/>
                <w:sz w:val="18"/>
                <w:szCs w:val="18"/>
                <w:lang w:bidi="ar"/>
                <w:woUserID w:val="3"/>
              </w:rPr>
              <w:t>3）</w:t>
            </w:r>
            <w:r>
              <w:rPr>
                <w:rFonts w:hint="eastAsia" w:ascii="Times New Roman" w:hAnsi="Times New Roman" w:cs="宋体"/>
                <w:color w:val="000000"/>
                <w:kern w:val="0"/>
                <w:sz w:val="18"/>
                <w:szCs w:val="18"/>
                <w:lang w:bidi="ar"/>
                <w:woUserID w:val="3"/>
              </w:rPr>
              <w:t>着火分区及同舱室相邻防火分（隔）区的常开防火门应自动关闭，或着火分区及同舱室相邻防火分（隔）区的常闭防火门的门禁系统应释放。</w:t>
            </w:r>
          </w:p>
        </w:tc>
        <w:tc>
          <w:tcPr>
            <w:tcW w:w="376" w:type="pct"/>
            <w:vMerge w:val="continue"/>
            <w:tcBorders>
              <w:left w:val="single" w:color="000000" w:sz="4" w:space="0"/>
              <w:right w:val="single" w:color="000000" w:sz="4" w:space="0"/>
            </w:tcBorders>
            <w:shd w:val="clear" w:color="auto" w:fill="auto"/>
            <w:vAlign w:val="center"/>
          </w:tcPr>
          <w:p w14:paraId="4CA534E1">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45DBC1AE">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A6F8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26BD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0824A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trPr>
        <w:tc>
          <w:tcPr>
            <w:tcW w:w="391" w:type="pct"/>
            <w:vMerge w:val="continue"/>
            <w:tcBorders>
              <w:left w:val="single" w:color="000000" w:sz="4" w:space="0"/>
              <w:right w:val="single" w:color="000000" w:sz="4" w:space="0"/>
            </w:tcBorders>
            <w:shd w:val="clear" w:color="auto" w:fill="auto"/>
            <w:vAlign w:val="center"/>
          </w:tcPr>
          <w:p w14:paraId="1D78E69B">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56122">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Times New Roman" w:hAnsi="Times New Roman" w:cs="宋体"/>
                <w:color w:val="000000"/>
                <w:kern w:val="0"/>
                <w:sz w:val="18"/>
                <w:szCs w:val="18"/>
                <w:lang w:bidi="ar"/>
                <w:woUserID w:val="3"/>
              </w:rPr>
            </w:pPr>
            <w:r>
              <w:rPr>
                <w:rFonts w:hint="default" w:ascii="Times New Roman" w:hAnsi="Times New Roman" w:cs="宋体"/>
                <w:color w:val="000000"/>
                <w:kern w:val="0"/>
                <w:sz w:val="18"/>
                <w:szCs w:val="18"/>
                <w:lang w:bidi="ar"/>
                <w:woUserID w:val="3"/>
              </w:rPr>
              <w:t>4）</w:t>
            </w:r>
            <w:r>
              <w:rPr>
                <w:rFonts w:hint="eastAsia" w:ascii="Times New Roman" w:hAnsi="Times New Roman" w:cs="宋体"/>
                <w:color w:val="000000"/>
                <w:kern w:val="0"/>
                <w:sz w:val="18"/>
                <w:szCs w:val="18"/>
                <w:lang w:bidi="ar"/>
                <w:woUserID w:val="3"/>
              </w:rPr>
              <w:t>防火门监控器应接收并显示每一樘常开防火门完全闭合的反馈信号，显示门磁开关释放信号。</w:t>
            </w:r>
          </w:p>
        </w:tc>
        <w:tc>
          <w:tcPr>
            <w:tcW w:w="376" w:type="pct"/>
            <w:vMerge w:val="continue"/>
            <w:tcBorders>
              <w:left w:val="single" w:color="000000" w:sz="4" w:space="0"/>
              <w:right w:val="single" w:color="000000" w:sz="4" w:space="0"/>
            </w:tcBorders>
            <w:shd w:val="clear" w:color="auto" w:fill="auto"/>
            <w:vAlign w:val="center"/>
          </w:tcPr>
          <w:p w14:paraId="45694F30">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4C999A7A">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B42E0">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D2DE9">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93DFA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 w:hRule="atLeast"/>
        </w:trPr>
        <w:tc>
          <w:tcPr>
            <w:tcW w:w="391" w:type="pct"/>
            <w:vMerge w:val="continue"/>
            <w:tcBorders>
              <w:left w:val="single" w:color="000000" w:sz="4" w:space="0"/>
              <w:right w:val="single" w:color="000000" w:sz="4" w:space="0"/>
            </w:tcBorders>
            <w:shd w:val="clear" w:color="auto" w:fill="auto"/>
            <w:vAlign w:val="center"/>
          </w:tcPr>
          <w:p w14:paraId="24972495">
            <w:pPr>
              <w:keepNext w:val="0"/>
              <w:keepLines w:val="0"/>
              <w:widowControl/>
              <w:suppressLineNumbers w:val="0"/>
              <w:kinsoku w:val="0"/>
              <w:autoSpaceDE w:val="0"/>
              <w:autoSpaceDN w:val="0"/>
              <w:adjustRightInd w:val="0"/>
              <w:snapToGrid w:val="0"/>
              <w:spacing w:before="58" w:beforeAutospacing="0" w:after="0" w:afterAutospacing="0" w:line="324" w:lineRule="auto"/>
              <w:ind w:left="258" w:leftChars="0" w:right="141" w:hanging="97" w:firstLineChars="0"/>
              <w:jc w:val="center"/>
              <w:textAlignment w:val="baseline"/>
              <w:rPr>
                <w:rFonts w:hint="eastAsia" w:ascii="宋体" w:hAnsi="宋体" w:eastAsia="宋体" w:cs="宋体"/>
                <w:color w:val="000000"/>
                <w:kern w:val="0"/>
                <w:sz w:val="18"/>
                <w:szCs w:val="18"/>
                <w:woUserID w:val="5"/>
              </w:rPr>
            </w:pP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7681B">
            <w:pPr>
              <w:widowControl/>
              <w:autoSpaceDE w:val="0"/>
              <w:spacing w:line="240" w:lineRule="auto"/>
              <w:ind w:left="0" w:leftChars="0" w:firstLine="0" w:firstLineChars="0"/>
              <w:jc w:val="both"/>
              <w:rPr>
                <w:rFonts w:hint="default" w:ascii="Times New Roman" w:hAnsi="Times New Roman" w:cs="宋体"/>
                <w:color w:val="000000"/>
                <w:kern w:val="0"/>
                <w:sz w:val="18"/>
                <w:szCs w:val="18"/>
                <w:lang w:bidi="ar"/>
                <w:woUserID w:val="3"/>
              </w:rPr>
            </w:pPr>
            <w:r>
              <w:rPr>
                <w:rFonts w:hint="default" w:ascii="Times New Roman" w:hAnsi="Times New Roman" w:cs="宋体"/>
                <w:color w:val="000000"/>
                <w:kern w:val="0"/>
                <w:sz w:val="18"/>
                <w:szCs w:val="18"/>
                <w:lang w:bidi="ar"/>
                <w:woUserID w:val="3"/>
              </w:rPr>
              <w:t>5）</w:t>
            </w:r>
            <w:r>
              <w:rPr>
                <w:rFonts w:hint="eastAsia" w:ascii="Times New Roman" w:hAnsi="Times New Roman" w:cs="宋体"/>
                <w:color w:val="000000"/>
                <w:kern w:val="0"/>
                <w:sz w:val="18"/>
                <w:szCs w:val="18"/>
                <w:lang w:bidi="ar"/>
                <w:woUserID w:val="3"/>
              </w:rPr>
              <w:t>消防控制室图形显示装置应显示火灾报警控制器的火灾报警信号、消防联动控制器的启动信号、受控设备的动作反馈信号，且显示的信息应与控制器的显示一致。</w:t>
            </w:r>
          </w:p>
        </w:tc>
        <w:tc>
          <w:tcPr>
            <w:tcW w:w="376" w:type="pct"/>
            <w:vMerge w:val="continue"/>
            <w:tcBorders>
              <w:left w:val="single" w:color="000000" w:sz="4" w:space="0"/>
              <w:right w:val="single" w:color="000000" w:sz="4" w:space="0"/>
            </w:tcBorders>
            <w:shd w:val="clear" w:color="auto" w:fill="auto"/>
            <w:vAlign w:val="center"/>
          </w:tcPr>
          <w:p w14:paraId="6FD76D43">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358" w:type="pct"/>
            <w:vMerge w:val="continue"/>
            <w:tcBorders>
              <w:left w:val="single" w:color="000000" w:sz="4" w:space="0"/>
              <w:right w:val="single" w:color="000000" w:sz="4" w:space="0"/>
            </w:tcBorders>
            <w:shd w:val="clear" w:color="auto" w:fill="auto"/>
            <w:vAlign w:val="center"/>
          </w:tcPr>
          <w:p w14:paraId="636D6127">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E06B7">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F050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5CA0F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391" w:type="pct"/>
            <w:tcBorders>
              <w:left w:val="single" w:color="000000" w:sz="4" w:space="0"/>
              <w:right w:val="single" w:color="000000" w:sz="4" w:space="0"/>
            </w:tcBorders>
            <w:shd w:val="clear" w:color="auto" w:fill="auto"/>
            <w:vAlign w:val="center"/>
          </w:tcPr>
          <w:p w14:paraId="5F7CEE64">
            <w:pPr>
              <w:keepNext w:val="0"/>
              <w:keepLines w:val="0"/>
              <w:widowControl/>
              <w:suppressLineNumbers w:val="0"/>
              <w:kinsoku w:val="0"/>
              <w:autoSpaceDE w:val="0"/>
              <w:autoSpaceDN w:val="0"/>
              <w:adjustRightInd w:val="0"/>
              <w:snapToGrid w:val="0"/>
              <w:spacing w:before="126" w:beforeAutospacing="0" w:after="0" w:afterAutospacing="0" w:line="240" w:lineRule="auto"/>
              <w:ind w:left="0" w:leftChars="0" w:right="0" w:firstLine="0" w:firstLineChars="0"/>
              <w:jc w:val="center"/>
              <w:textAlignment w:val="baseline"/>
              <w:rPr>
                <w:rFonts w:hint="eastAsia" w:ascii="宋体" w:hAnsi="宋体" w:eastAsia="宋体" w:cs="宋体"/>
                <w:color w:val="000000"/>
                <w:kern w:val="0"/>
                <w:sz w:val="18"/>
                <w:szCs w:val="18"/>
                <w:woUserID w:val="5"/>
              </w:rPr>
            </w:pPr>
            <w:r>
              <w:rPr>
                <w:rFonts w:hint="eastAsia" w:ascii="宋体" w:hAnsi="宋体" w:cs="宋体"/>
                <w:color w:val="000000"/>
                <w:kern w:val="0"/>
                <w:sz w:val="18"/>
                <w:szCs w:val="18"/>
                <w:lang w:val="en-US" w:eastAsia="zh-CN"/>
                <w:woUserID w:val="3"/>
              </w:rPr>
              <w:t>密闭井盖</w:t>
            </w: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C9226">
            <w:pPr>
              <w:widowControl/>
              <w:autoSpaceDE w:val="0"/>
              <w:spacing w:line="240" w:lineRule="auto"/>
              <w:ind w:left="0" w:leftChars="0" w:firstLine="0" w:firstLineChars="0"/>
              <w:jc w:val="both"/>
              <w:rPr>
                <w:rFonts w:hint="default" w:ascii="Times New Roman" w:hAnsi="Times New Roman" w:cs="宋体"/>
                <w:color w:val="000000"/>
                <w:kern w:val="0"/>
                <w:sz w:val="18"/>
                <w:szCs w:val="18"/>
                <w:lang w:bidi="ar"/>
                <w:woUserID w:val="3"/>
              </w:rPr>
            </w:pPr>
            <w:r>
              <w:rPr>
                <w:rFonts w:hint="eastAsia" w:ascii="Times New Roman" w:hAnsi="Times New Roman" w:cs="宋体"/>
                <w:color w:val="000000"/>
                <w:kern w:val="0"/>
                <w:sz w:val="18"/>
                <w:szCs w:val="18"/>
                <w:lang w:val="en-US" w:eastAsia="zh-CN" w:bidi="ar"/>
                <w:woUserID w:val="3"/>
              </w:rPr>
              <w:t>管廊内连通舱室上、下层的密闭井盖，井盖应处于常闭状态、 无机械损伤，且满足防火防烟和人员疏散的要求</w:t>
            </w:r>
            <w:r>
              <w:rPr>
                <w:rFonts w:hint="default" w:ascii="Times New Roman" w:hAnsi="Times New Roman" w:cs="宋体"/>
                <w:color w:val="000000"/>
                <w:kern w:val="0"/>
                <w:sz w:val="18"/>
                <w:szCs w:val="18"/>
                <w:lang w:eastAsia="zh-CN" w:bidi="ar"/>
                <w:woUserID w:val="3"/>
              </w:rPr>
              <w:t>。</w:t>
            </w:r>
          </w:p>
        </w:tc>
        <w:tc>
          <w:tcPr>
            <w:tcW w:w="376" w:type="pct"/>
            <w:tcBorders>
              <w:left w:val="single" w:color="000000" w:sz="4" w:space="0"/>
              <w:right w:val="single" w:color="000000" w:sz="4" w:space="0"/>
            </w:tcBorders>
            <w:shd w:val="clear" w:color="auto" w:fill="auto"/>
            <w:vAlign w:val="center"/>
          </w:tcPr>
          <w:p w14:paraId="10B5E834">
            <w:pPr>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eastAsia" w:ascii="宋体" w:hAnsi="宋体" w:eastAsia="宋体" w:cs="宋体"/>
                <w:snapToGrid/>
                <w:color w:val="000000"/>
                <w:spacing w:val="-4"/>
                <w:kern w:val="0"/>
                <w:sz w:val="18"/>
                <w:szCs w:val="18"/>
                <w:lang w:val="en-US" w:eastAsia="zh-CN" w:bidi="ar"/>
                <w:woUserID w:val="5"/>
              </w:rPr>
            </w:pPr>
            <w:r>
              <w:rPr>
                <w:rFonts w:hint="eastAsia" w:ascii="宋体" w:hAnsi="宋体" w:eastAsia="宋体" w:cs="宋体"/>
                <w:snapToGrid/>
                <w:color w:val="000000"/>
                <w:spacing w:val="-4"/>
                <w:kern w:val="0"/>
                <w:sz w:val="18"/>
                <w:szCs w:val="18"/>
                <w:lang w:val="en-US" w:eastAsia="zh-CN" w:bidi="ar"/>
                <w:woUserID w:val="3"/>
              </w:rPr>
              <w:t>年度</w:t>
            </w:r>
          </w:p>
        </w:tc>
        <w:tc>
          <w:tcPr>
            <w:tcW w:w="358" w:type="pct"/>
            <w:tcBorders>
              <w:left w:val="single" w:color="000000" w:sz="4" w:space="0"/>
              <w:right w:val="single" w:color="000000" w:sz="4" w:space="0"/>
            </w:tcBorders>
            <w:shd w:val="clear" w:color="auto" w:fill="auto"/>
            <w:vAlign w:val="center"/>
          </w:tcPr>
          <w:p w14:paraId="20891EA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3"/>
              </w:rPr>
            </w:pPr>
            <w:r>
              <w:rPr>
                <w:rFonts w:hint="default" w:ascii="宋体" w:hAnsi="宋体" w:cs="宋体"/>
                <w:snapToGrid/>
                <w:color w:val="000000"/>
                <w:spacing w:val="-4"/>
                <w:kern w:val="0"/>
                <w:sz w:val="18"/>
                <w:szCs w:val="18"/>
                <w:lang w:eastAsia="zh-CN" w:bidi="ar"/>
                <w:woUserID w:val="3"/>
              </w:rPr>
              <w:t>全数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A0EC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1939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5C220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 w:hRule="atLeast"/>
        </w:trPr>
        <w:tc>
          <w:tcPr>
            <w:tcW w:w="391" w:type="pct"/>
            <w:tcBorders>
              <w:left w:val="single" w:color="000000" w:sz="4" w:space="0"/>
              <w:bottom w:val="single" w:color="000000" w:sz="4" w:space="0"/>
              <w:right w:val="single" w:color="000000" w:sz="4" w:space="0"/>
            </w:tcBorders>
            <w:shd w:val="clear" w:color="auto" w:fill="auto"/>
            <w:vAlign w:val="center"/>
          </w:tcPr>
          <w:p w14:paraId="3902AB7B">
            <w:pPr>
              <w:keepNext w:val="0"/>
              <w:keepLines w:val="0"/>
              <w:widowControl/>
              <w:suppressLineNumbers w:val="0"/>
              <w:kinsoku w:val="0"/>
              <w:autoSpaceDE w:val="0"/>
              <w:autoSpaceDN w:val="0"/>
              <w:adjustRightInd w:val="0"/>
              <w:snapToGrid w:val="0"/>
              <w:spacing w:before="126" w:beforeAutospacing="0" w:after="0" w:afterAutospacing="0" w:line="240" w:lineRule="auto"/>
              <w:ind w:left="0" w:leftChars="0" w:right="0" w:firstLine="0" w:firstLineChars="0"/>
              <w:jc w:val="center"/>
              <w:textAlignment w:val="baseline"/>
              <w:rPr>
                <w:rFonts w:hint="eastAsia" w:ascii="宋体" w:hAnsi="宋体" w:eastAsia="宋体" w:cs="宋体"/>
                <w:color w:val="000000"/>
                <w:kern w:val="0"/>
                <w:sz w:val="18"/>
                <w:szCs w:val="18"/>
                <w:woUserID w:val="5"/>
              </w:rPr>
            </w:pPr>
            <w:r>
              <w:rPr>
                <w:rFonts w:hint="eastAsia" w:ascii="宋体" w:hAnsi="宋体" w:cs="宋体"/>
                <w:color w:val="000000"/>
                <w:kern w:val="0"/>
                <w:sz w:val="18"/>
                <w:szCs w:val="18"/>
                <w:lang w:val="en-US" w:eastAsia="zh-CN"/>
                <w:woUserID w:val="3"/>
              </w:rPr>
              <w:t>防火封堵</w:t>
            </w:r>
          </w:p>
        </w:tc>
        <w:tc>
          <w:tcPr>
            <w:tcW w:w="3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10AA7">
            <w:pPr>
              <w:widowControl/>
              <w:autoSpaceDE w:val="0"/>
              <w:spacing w:line="240" w:lineRule="auto"/>
              <w:ind w:left="0" w:leftChars="0" w:firstLine="0" w:firstLineChars="0"/>
              <w:jc w:val="both"/>
              <w:rPr>
                <w:rFonts w:hint="default" w:ascii="Times New Roman" w:hAnsi="Times New Roman" w:cs="宋体"/>
                <w:color w:val="000000"/>
                <w:kern w:val="0"/>
                <w:sz w:val="18"/>
                <w:szCs w:val="18"/>
                <w:lang w:bidi="ar"/>
                <w:woUserID w:val="3"/>
              </w:rPr>
            </w:pPr>
            <w:r>
              <w:rPr>
                <w:rFonts w:hint="eastAsia" w:ascii="Times New Roman" w:hAnsi="Times New Roman" w:cs="宋体"/>
                <w:color w:val="000000"/>
                <w:kern w:val="0"/>
                <w:sz w:val="18"/>
                <w:szCs w:val="18"/>
                <w:lang w:val="en-US" w:eastAsia="zh-CN" w:bidi="ar"/>
                <w:woUserID w:val="3"/>
              </w:rPr>
              <w:t>防火封堵组件，应完好，封堵应密实，无脱落、移位、变形和 开裂。修补或更换缺少、失效的防火封堵材料。</w:t>
            </w:r>
          </w:p>
        </w:tc>
        <w:tc>
          <w:tcPr>
            <w:tcW w:w="376" w:type="pct"/>
            <w:tcBorders>
              <w:left w:val="single" w:color="000000" w:sz="4" w:space="0"/>
              <w:bottom w:val="single" w:color="000000" w:sz="4" w:space="0"/>
              <w:right w:val="single" w:color="000000" w:sz="4" w:space="0"/>
            </w:tcBorders>
            <w:shd w:val="clear" w:color="auto" w:fill="auto"/>
            <w:vAlign w:val="center"/>
          </w:tcPr>
          <w:p w14:paraId="1898199C">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3"/>
              </w:rPr>
            </w:pPr>
            <w:r>
              <w:rPr>
                <w:rFonts w:hint="default" w:ascii="宋体" w:hAnsi="宋体" w:cs="宋体"/>
                <w:snapToGrid/>
                <w:color w:val="000000"/>
                <w:spacing w:val="-4"/>
                <w:kern w:val="0"/>
                <w:sz w:val="18"/>
                <w:szCs w:val="18"/>
                <w:lang w:eastAsia="zh-CN" w:bidi="ar"/>
                <w:woUserID w:val="3"/>
              </w:rPr>
              <w:t>年度</w:t>
            </w:r>
          </w:p>
        </w:tc>
        <w:tc>
          <w:tcPr>
            <w:tcW w:w="358" w:type="pct"/>
            <w:tcBorders>
              <w:left w:val="single" w:color="000000" w:sz="4" w:space="0"/>
              <w:bottom w:val="single" w:color="000000" w:sz="4" w:space="0"/>
              <w:right w:val="single" w:color="000000" w:sz="4" w:space="0"/>
            </w:tcBorders>
            <w:shd w:val="clear" w:color="auto" w:fill="auto"/>
            <w:vAlign w:val="center"/>
          </w:tcPr>
          <w:p w14:paraId="5A130EE8">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default" w:ascii="宋体" w:hAnsi="宋体" w:eastAsia="宋体" w:cs="宋体"/>
                <w:snapToGrid/>
                <w:color w:val="000000"/>
                <w:spacing w:val="-4"/>
                <w:kern w:val="0"/>
                <w:sz w:val="18"/>
                <w:szCs w:val="18"/>
                <w:lang w:eastAsia="zh-CN" w:bidi="ar"/>
                <w:woUserID w:val="3"/>
              </w:rPr>
            </w:pPr>
            <w:r>
              <w:rPr>
                <w:rFonts w:hint="default" w:ascii="宋体" w:hAnsi="宋体" w:cs="宋体"/>
                <w:snapToGrid/>
                <w:color w:val="000000"/>
                <w:spacing w:val="-4"/>
                <w:kern w:val="0"/>
                <w:sz w:val="18"/>
                <w:szCs w:val="18"/>
                <w:lang w:eastAsia="zh-CN" w:bidi="ar"/>
                <w:woUserID w:val="3"/>
              </w:rPr>
              <w:t>全数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4EC6E">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007C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bl>
    <w:p w14:paraId="532749E8">
      <w:pPr>
        <w:rPr>
          <w:rFonts w:hint="default" w:ascii="Times New Roman"/>
          <w:lang w:val="en-US" w:eastAsia="zh-CN"/>
          <w:woUserID w:val="5"/>
        </w:rPr>
      </w:pPr>
      <w:r>
        <w:rPr>
          <w:rFonts w:hint="default" w:ascii="Times New Roman"/>
          <w:lang w:val="en-US" w:eastAsia="zh-CN"/>
          <w:woUserID w:val="5"/>
        </w:rPr>
        <w:br w:type="page"/>
      </w:r>
    </w:p>
    <w:p w14:paraId="37D36914">
      <w:pPr>
        <w:pStyle w:val="80"/>
        <w:numPr>
          <w:ilvl w:val="0"/>
          <w:numId w:val="0"/>
        </w:numPr>
        <w:shd w:val="clear" w:color="FFFFFF" w:fill="FFFFFF"/>
        <w:spacing w:after="120" w:line="240" w:lineRule="auto"/>
        <w:ind w:left="0" w:leftChars="0" w:firstLine="0" w:firstLineChars="0"/>
        <w:rPr>
          <w:rFonts w:hint="default" w:ascii="Times New Roman"/>
          <w:woUserID w:val="5"/>
        </w:rPr>
      </w:pPr>
      <w:r>
        <w:rPr>
          <w:rFonts w:hint="default" w:ascii="Times New Roman" w:hAnsi="Times New Roman" w:eastAsia="黑体" w:cs="Times New Roman"/>
          <w:spacing w:val="100"/>
          <w:sz w:val="21"/>
          <w:lang w:val="en-US" w:eastAsia="zh-CN" w:bidi="ar-SA"/>
        </w:rPr>
        <w:t>附录C8</w:t>
      </w:r>
      <w:r>
        <w:rPr>
          <w:rFonts w:hint="default" w:ascii="Times New Roman"/>
          <w:lang w:val="en-US" w:eastAsia="zh-CN"/>
          <w:woUserID w:val="5"/>
        </w:rPr>
        <w:t xml:space="preserve"> </w:t>
      </w:r>
      <w:r>
        <w:rPr>
          <w:rFonts w:hint="default" w:ascii="Times New Roman"/>
          <w:lang w:eastAsia="zh-CN"/>
          <w:woUserID w:val="5"/>
        </w:rPr>
        <w:t>灭火器</w:t>
      </w:r>
      <w:r>
        <w:rPr>
          <w:rFonts w:hint="default" w:ascii="Times New Roman"/>
          <w:lang w:val="en-US" w:eastAsia="zh-CN"/>
          <w:woUserID w:val="5"/>
        </w:rPr>
        <w:t>检测记录细项表</w:t>
      </w:r>
    </w:p>
    <w:tbl>
      <w:tblPr>
        <w:tblStyle w:val="236"/>
        <w:tblW w:w="5032"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autofit"/>
        <w:tblCellMar>
          <w:top w:w="0" w:type="dxa"/>
          <w:left w:w="0" w:type="dxa"/>
          <w:bottom w:w="0" w:type="dxa"/>
          <w:right w:w="0" w:type="dxa"/>
        </w:tblCellMar>
      </w:tblPr>
      <w:tblGrid>
        <w:gridCol w:w="735"/>
        <w:gridCol w:w="5743"/>
        <w:gridCol w:w="711"/>
        <w:gridCol w:w="709"/>
        <w:gridCol w:w="851"/>
        <w:gridCol w:w="675"/>
      </w:tblGrid>
      <w:tr w14:paraId="0F18B8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90" w:hRule="atLeast"/>
        </w:trPr>
        <w:tc>
          <w:tcPr>
            <w:tcW w:w="390" w:type="pct"/>
            <w:tcBorders>
              <w:top w:val="single" w:color="auto" w:sz="4" w:space="0"/>
              <w:left w:val="single" w:color="auto" w:sz="4" w:space="0"/>
              <w:bottom w:val="single" w:color="auto" w:sz="4" w:space="0"/>
              <w:right w:val="single" w:color="auto" w:sz="4" w:space="0"/>
            </w:tcBorders>
            <w:shd w:val="clear" w:color="auto" w:fill="auto"/>
            <w:vAlign w:val="center"/>
          </w:tcPr>
          <w:p w14:paraId="534260F0">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子项</w:t>
            </w:r>
          </w:p>
        </w:tc>
        <w:tc>
          <w:tcPr>
            <w:tcW w:w="3045" w:type="pct"/>
            <w:tcBorders>
              <w:top w:val="single" w:color="auto" w:sz="4" w:space="0"/>
              <w:left w:val="single" w:color="auto" w:sz="4" w:space="0"/>
              <w:bottom w:val="single" w:color="auto" w:sz="4" w:space="0"/>
              <w:right w:val="single" w:color="auto" w:sz="4" w:space="0"/>
            </w:tcBorders>
            <w:shd w:val="clear" w:color="auto" w:fill="auto"/>
            <w:vAlign w:val="center"/>
          </w:tcPr>
          <w:p w14:paraId="135F6EDE">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检测要求</w:t>
            </w:r>
          </w:p>
        </w:tc>
        <w:tc>
          <w:tcPr>
            <w:tcW w:w="377" w:type="pct"/>
            <w:tcBorders>
              <w:top w:val="single" w:color="auto" w:sz="4" w:space="0"/>
              <w:left w:val="single" w:color="auto" w:sz="4" w:space="0"/>
              <w:bottom w:val="single" w:color="auto" w:sz="4" w:space="0"/>
              <w:right w:val="single" w:color="auto" w:sz="4" w:space="0"/>
            </w:tcBorders>
            <w:shd w:val="clear" w:color="auto" w:fill="auto"/>
            <w:vAlign w:val="center"/>
          </w:tcPr>
          <w:p w14:paraId="2BE0474E">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746033A5">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频次</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14:paraId="201847AA">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07958194">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数量</w:t>
            </w:r>
          </w:p>
        </w:tc>
        <w:tc>
          <w:tcPr>
            <w:tcW w:w="451" w:type="pct"/>
            <w:tcBorders>
              <w:top w:val="single" w:color="auto" w:sz="4" w:space="0"/>
              <w:left w:val="single" w:color="auto" w:sz="4" w:space="0"/>
              <w:bottom w:val="single" w:color="auto" w:sz="4" w:space="0"/>
              <w:right w:val="single" w:color="auto" w:sz="4" w:space="0"/>
            </w:tcBorders>
            <w:shd w:val="clear" w:color="auto" w:fill="auto"/>
            <w:vAlign w:val="center"/>
          </w:tcPr>
          <w:p w14:paraId="4A1BAE20">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检测</w:t>
            </w:r>
          </w:p>
          <w:p w14:paraId="0CD9C9A1">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结果</w:t>
            </w:r>
          </w:p>
        </w:tc>
        <w:tc>
          <w:tcPr>
            <w:tcW w:w="358" w:type="pct"/>
            <w:tcBorders>
              <w:top w:val="single" w:color="auto" w:sz="4" w:space="0"/>
              <w:left w:val="single" w:color="auto" w:sz="4" w:space="0"/>
              <w:bottom w:val="single" w:color="auto" w:sz="4" w:space="0"/>
              <w:right w:val="single" w:color="auto" w:sz="4" w:space="0"/>
            </w:tcBorders>
            <w:shd w:val="clear" w:color="auto" w:fill="auto"/>
            <w:vAlign w:val="center"/>
          </w:tcPr>
          <w:p w14:paraId="022FEF2E">
            <w:pPr>
              <w:spacing w:before="59" w:line="219" w:lineRule="auto"/>
              <w:jc w:val="center"/>
              <w:rPr>
                <w:rFonts w:hint="eastAsia" w:ascii="宋体" w:hAnsi="宋体" w:cs="宋体"/>
                <w:spacing w:val="-2"/>
                <w:sz w:val="18"/>
                <w:szCs w:val="18"/>
                <w:lang w:val="en-US" w:eastAsia="zh-CN"/>
              </w:rPr>
            </w:pPr>
            <w:r>
              <w:rPr>
                <w:rFonts w:hint="eastAsia" w:ascii="宋体" w:hAnsi="宋体" w:cs="宋体"/>
                <w:spacing w:val="-2"/>
                <w:sz w:val="18"/>
                <w:szCs w:val="18"/>
                <w:lang w:val="en-US" w:eastAsia="zh-CN"/>
              </w:rPr>
              <w:t>备注</w:t>
            </w:r>
          </w:p>
        </w:tc>
      </w:tr>
      <w:tr w14:paraId="76AA9B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00" w:hRule="atLeast"/>
        </w:trPr>
        <w:tc>
          <w:tcPr>
            <w:tcW w:w="39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49F8E3">
            <w:pPr>
              <w:pStyle w:val="27"/>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center"/>
              <w:textAlignment w:val="baseline"/>
              <w:rPr>
                <w:rFonts w:hint="eastAsia" w:ascii="宋体" w:hAnsi="宋体" w:eastAsia="宋体" w:cs="宋体"/>
                <w:color w:val="000000"/>
                <w:kern w:val="0"/>
                <w:sz w:val="18"/>
                <w:szCs w:val="18"/>
                <w:woUserID w:val="5"/>
              </w:rPr>
            </w:pPr>
            <w:r>
              <w:rPr>
                <w:rFonts w:hint="default" w:ascii="宋体" w:hAnsi="宋体" w:eastAsia="宋体" w:cs="宋体"/>
                <w:color w:val="000000"/>
                <w:kern w:val="0"/>
                <w:sz w:val="18"/>
                <w:szCs w:val="18"/>
                <w:lang w:eastAsia="zh-CN" w:bidi="ar-SA"/>
                <w:woUserID w:val="5"/>
              </w:rPr>
              <w:t>灭火器</w:t>
            </w:r>
          </w:p>
        </w:tc>
        <w:tc>
          <w:tcPr>
            <w:tcW w:w="3045" w:type="pct"/>
            <w:tcBorders>
              <w:top w:val="single" w:color="auto" w:sz="4" w:space="0"/>
              <w:left w:val="single" w:color="auto" w:sz="4" w:space="0"/>
              <w:bottom w:val="single" w:color="auto" w:sz="4" w:space="0"/>
              <w:right w:val="single" w:color="auto" w:sz="4" w:space="0"/>
            </w:tcBorders>
            <w:shd w:val="clear" w:color="auto" w:fill="auto"/>
            <w:vAlign w:val="center"/>
          </w:tcPr>
          <w:p w14:paraId="2A1BDC90">
            <w:pPr>
              <w:keepNext w:val="0"/>
              <w:keepLines w:val="0"/>
              <w:widowControl/>
              <w:suppressLineNumbers w:val="0"/>
              <w:kinsoku w:val="0"/>
              <w:autoSpaceDE w:val="0"/>
              <w:autoSpaceDN w:val="0"/>
              <w:adjustRightInd w:val="0"/>
              <w:snapToGrid w:val="0"/>
              <w:spacing w:before="68" w:beforeAutospacing="0" w:after="0" w:afterAutospacing="0" w:line="292" w:lineRule="auto"/>
              <w:ind w:left="0" w:leftChars="0" w:right="46" w:firstLine="0" w:firstLineChars="0"/>
              <w:jc w:val="both"/>
              <w:textAlignment w:val="baseline"/>
              <w:rPr>
                <w:rFonts w:hint="default" w:ascii="宋体" w:hAnsi="宋体" w:eastAsia="宋体" w:cs="宋体"/>
                <w:color w:val="000000"/>
                <w:kern w:val="0"/>
                <w:sz w:val="18"/>
                <w:szCs w:val="18"/>
                <w:woUserID w:val="5"/>
              </w:rPr>
            </w:pPr>
            <w:r>
              <w:rPr>
                <w:rFonts w:hint="default" w:ascii="宋体" w:hAnsi="宋体" w:cs="宋体"/>
                <w:color w:val="000000"/>
                <w:kern w:val="0"/>
                <w:sz w:val="18"/>
                <w:szCs w:val="18"/>
                <w:woUserID w:val="5"/>
              </w:rPr>
              <w:t>1）配置检查和外观检查，核对选型、压力和有效期</w:t>
            </w:r>
          </w:p>
        </w:tc>
        <w:tc>
          <w:tcPr>
            <w:tcW w:w="377" w:type="pct"/>
            <w:tcBorders>
              <w:top w:val="single" w:color="auto" w:sz="4" w:space="0"/>
              <w:left w:val="single" w:color="auto" w:sz="4" w:space="0"/>
              <w:bottom w:val="single" w:color="auto" w:sz="4" w:space="0"/>
              <w:right w:val="single" w:color="auto" w:sz="4" w:space="0"/>
            </w:tcBorders>
            <w:shd w:val="clear" w:color="auto" w:fill="auto"/>
            <w:vAlign w:val="center"/>
          </w:tcPr>
          <w:p w14:paraId="0192BA70">
            <w:pPr>
              <w:keepNext w:val="0"/>
              <w:keepLines w:val="0"/>
              <w:widowControl/>
              <w:suppressLineNumbers w:val="0"/>
              <w:kinsoku w:val="0"/>
              <w:autoSpaceDE w:val="0"/>
              <w:autoSpaceDN w:val="0"/>
              <w:adjustRightInd w:val="0"/>
              <w:snapToGrid w:val="0"/>
              <w:spacing w:before="68" w:beforeAutospacing="0" w:after="0" w:afterAutospacing="0" w:line="292" w:lineRule="auto"/>
              <w:ind w:left="0" w:leftChars="0" w:right="46" w:firstLine="0" w:firstLineChars="0"/>
              <w:jc w:val="center"/>
              <w:textAlignment w:val="baseline"/>
              <w:rPr>
                <w:rFonts w:hint="default" w:ascii="宋体" w:hAnsi="宋体" w:cs="宋体"/>
                <w:color w:val="000000"/>
                <w:kern w:val="0"/>
                <w:sz w:val="18"/>
                <w:szCs w:val="18"/>
                <w:woUserID w:val="5"/>
              </w:rPr>
            </w:pPr>
            <w:r>
              <w:rPr>
                <w:rFonts w:hint="default" w:ascii="宋体" w:hAnsi="宋体" w:cs="宋体"/>
                <w:color w:val="000000"/>
                <w:kern w:val="0"/>
                <w:sz w:val="18"/>
                <w:szCs w:val="18"/>
                <w:woUserID w:val="5"/>
              </w:rPr>
              <w:t>月度</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14:paraId="4AFA5209">
            <w:pPr>
              <w:keepNext w:val="0"/>
              <w:keepLines w:val="0"/>
              <w:widowControl/>
              <w:suppressLineNumbers w:val="0"/>
              <w:kinsoku w:val="0"/>
              <w:autoSpaceDE w:val="0"/>
              <w:autoSpaceDN w:val="0"/>
              <w:adjustRightInd w:val="0"/>
              <w:snapToGrid w:val="0"/>
              <w:spacing w:before="68" w:beforeAutospacing="0" w:after="0" w:afterAutospacing="0" w:line="292" w:lineRule="auto"/>
              <w:ind w:left="0" w:leftChars="0" w:right="46" w:firstLine="0" w:firstLineChars="0"/>
              <w:jc w:val="center"/>
              <w:textAlignment w:val="baseline"/>
              <w:rPr>
                <w:rFonts w:hint="eastAsia" w:ascii="宋体" w:hAnsi="宋体" w:cs="宋体"/>
                <w:color w:val="000000"/>
                <w:kern w:val="0"/>
                <w:sz w:val="18"/>
                <w:szCs w:val="18"/>
                <w:woUserID w:val="5"/>
              </w:rPr>
            </w:pPr>
            <w:r>
              <w:rPr>
                <w:rFonts w:hint="eastAsia" w:ascii="宋体" w:hAnsi="宋体" w:cs="宋体"/>
                <w:color w:val="000000"/>
                <w:kern w:val="0"/>
                <w:sz w:val="18"/>
                <w:szCs w:val="18"/>
                <w:lang w:val="en-US" w:eastAsia="zh-CN"/>
                <w:woUserID w:val="5"/>
              </w:rPr>
              <w:t>全数</w:t>
            </w:r>
          </w:p>
        </w:tc>
        <w:tc>
          <w:tcPr>
            <w:tcW w:w="451" w:type="pct"/>
            <w:tcBorders>
              <w:top w:val="single" w:color="auto" w:sz="4" w:space="0"/>
              <w:left w:val="single" w:color="auto" w:sz="4" w:space="0"/>
              <w:bottom w:val="single" w:color="auto" w:sz="4" w:space="0"/>
              <w:right w:val="single" w:color="auto" w:sz="4" w:space="0"/>
            </w:tcBorders>
            <w:shd w:val="clear" w:color="auto" w:fill="auto"/>
            <w:vAlign w:val="center"/>
          </w:tcPr>
          <w:p w14:paraId="3EAD498A">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Arial" w:hAnsi="Arial" w:cs="Arial"/>
                <w:color w:val="000000"/>
                <w:kern w:val="0"/>
                <w:sz w:val="21"/>
                <w:szCs w:val="21"/>
                <w:woUserID w:val="5"/>
              </w:rPr>
            </w:pPr>
          </w:p>
        </w:tc>
        <w:tc>
          <w:tcPr>
            <w:tcW w:w="358" w:type="pct"/>
            <w:tcBorders>
              <w:top w:val="single" w:color="auto" w:sz="4" w:space="0"/>
              <w:left w:val="single" w:color="auto" w:sz="4" w:space="0"/>
              <w:bottom w:val="single" w:color="auto" w:sz="4" w:space="0"/>
              <w:right w:val="single" w:color="auto" w:sz="4" w:space="0"/>
            </w:tcBorders>
            <w:shd w:val="clear" w:color="auto" w:fill="auto"/>
            <w:vAlign w:val="center"/>
          </w:tcPr>
          <w:p w14:paraId="380713E7">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Arial" w:hAnsi="Arial" w:cs="Arial"/>
                <w:color w:val="000000"/>
                <w:kern w:val="0"/>
                <w:sz w:val="21"/>
                <w:szCs w:val="21"/>
                <w:woUserID w:val="5"/>
              </w:rPr>
            </w:pPr>
          </w:p>
        </w:tc>
      </w:tr>
      <w:tr w14:paraId="24AFE0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00" w:hRule="atLeast"/>
        </w:trPr>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753853">
            <w:pPr>
              <w:pStyle w:val="27"/>
              <w:keepNext w:val="0"/>
              <w:keepLines w:val="0"/>
              <w:widowControl/>
              <w:suppressLineNumbers w:val="0"/>
              <w:kinsoku w:val="0"/>
              <w:autoSpaceDE w:val="0"/>
              <w:autoSpaceDN w:val="0"/>
              <w:adjustRightInd w:val="0"/>
              <w:snapToGrid w:val="0"/>
              <w:spacing w:before="0" w:beforeAutospacing="0" w:after="0" w:afterAutospacing="0" w:line="259" w:lineRule="auto"/>
              <w:ind w:left="0" w:leftChars="0" w:right="0" w:firstLine="0" w:firstLineChars="0"/>
              <w:jc w:val="center"/>
              <w:textAlignment w:val="baseline"/>
              <w:rPr>
                <w:rFonts w:hint="default" w:ascii="宋体" w:hAnsi="宋体" w:eastAsia="宋体" w:cs="宋体"/>
                <w:color w:val="000000"/>
                <w:kern w:val="0"/>
                <w:sz w:val="18"/>
                <w:szCs w:val="18"/>
                <w:lang w:eastAsia="zh-CN" w:bidi="ar-SA"/>
                <w:woUserID w:val="5"/>
              </w:rPr>
            </w:pPr>
          </w:p>
        </w:tc>
        <w:tc>
          <w:tcPr>
            <w:tcW w:w="3045" w:type="pct"/>
            <w:tcBorders>
              <w:top w:val="single" w:color="auto" w:sz="4" w:space="0"/>
              <w:left w:val="single" w:color="auto" w:sz="4" w:space="0"/>
              <w:bottom w:val="single" w:color="auto" w:sz="4" w:space="0"/>
              <w:right w:val="single" w:color="auto" w:sz="4" w:space="0"/>
            </w:tcBorders>
            <w:shd w:val="clear" w:color="auto" w:fill="auto"/>
            <w:vAlign w:val="center"/>
          </w:tcPr>
          <w:p w14:paraId="272B57AF">
            <w:pPr>
              <w:keepNext w:val="0"/>
              <w:keepLines w:val="0"/>
              <w:widowControl/>
              <w:suppressLineNumbers w:val="0"/>
              <w:kinsoku w:val="0"/>
              <w:autoSpaceDE w:val="0"/>
              <w:autoSpaceDN w:val="0"/>
              <w:adjustRightInd w:val="0"/>
              <w:snapToGrid w:val="0"/>
              <w:spacing w:before="68" w:beforeAutospacing="0" w:after="0" w:afterAutospacing="0" w:line="292" w:lineRule="auto"/>
              <w:ind w:right="46"/>
              <w:jc w:val="both"/>
              <w:textAlignment w:val="baseline"/>
              <w:rPr>
                <w:rFonts w:hint="default" w:ascii="宋体" w:hAnsi="宋体" w:cs="宋体"/>
                <w:color w:val="000000"/>
                <w:kern w:val="0"/>
                <w:sz w:val="18"/>
                <w:szCs w:val="18"/>
                <w:woUserID w:val="5"/>
              </w:rPr>
            </w:pPr>
            <w:r>
              <w:rPr>
                <w:rFonts w:hint="default" w:ascii="宋体" w:hAnsi="宋体" w:cs="宋体"/>
                <w:color w:val="000000"/>
                <w:kern w:val="0"/>
                <w:sz w:val="18"/>
                <w:szCs w:val="18"/>
                <w:woUserID w:val="5"/>
              </w:rPr>
              <w:t>2）对同批次的灭火器随机抽取一定数量进行灭火、喷射等性能试验</w:t>
            </w:r>
          </w:p>
        </w:tc>
        <w:tc>
          <w:tcPr>
            <w:tcW w:w="377" w:type="pct"/>
            <w:tcBorders>
              <w:top w:val="single" w:color="auto" w:sz="4" w:space="0"/>
              <w:left w:val="single" w:color="auto" w:sz="4" w:space="0"/>
              <w:bottom w:val="single" w:color="auto" w:sz="4" w:space="0"/>
              <w:right w:val="single" w:color="auto" w:sz="4" w:space="0"/>
            </w:tcBorders>
            <w:shd w:val="clear" w:color="auto" w:fill="auto"/>
            <w:vAlign w:val="center"/>
          </w:tcPr>
          <w:p w14:paraId="70B74060">
            <w:pPr>
              <w:keepNext w:val="0"/>
              <w:keepLines w:val="0"/>
              <w:widowControl/>
              <w:suppressLineNumbers w:val="0"/>
              <w:kinsoku w:val="0"/>
              <w:autoSpaceDE w:val="0"/>
              <w:autoSpaceDN w:val="0"/>
              <w:adjustRightInd w:val="0"/>
              <w:snapToGrid w:val="0"/>
              <w:spacing w:before="68" w:beforeAutospacing="0" w:after="0" w:afterAutospacing="0" w:line="292" w:lineRule="auto"/>
              <w:ind w:left="0" w:leftChars="0" w:right="46" w:firstLine="0" w:firstLineChars="0"/>
              <w:jc w:val="center"/>
              <w:textAlignment w:val="baseline"/>
              <w:rPr>
                <w:rFonts w:hint="default" w:ascii="宋体" w:hAnsi="宋体" w:cs="宋体"/>
                <w:color w:val="000000"/>
                <w:kern w:val="0"/>
                <w:sz w:val="18"/>
                <w:szCs w:val="18"/>
                <w:lang w:eastAsia="zh-CN"/>
                <w:woUserID w:val="5"/>
              </w:rPr>
            </w:pPr>
            <w:r>
              <w:rPr>
                <w:rFonts w:hint="default" w:ascii="宋体" w:hAnsi="宋体" w:cs="宋体"/>
                <w:color w:val="000000"/>
                <w:kern w:val="0"/>
                <w:sz w:val="18"/>
                <w:szCs w:val="18"/>
                <w:lang w:eastAsia="zh-CN"/>
                <w:woUserID w:val="5"/>
              </w:rPr>
              <w:t>年度</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14:paraId="0C9125D1">
            <w:pPr>
              <w:keepNext w:val="0"/>
              <w:keepLines w:val="0"/>
              <w:widowControl/>
              <w:suppressLineNumbers w:val="0"/>
              <w:kinsoku w:val="0"/>
              <w:autoSpaceDE w:val="0"/>
              <w:autoSpaceDN w:val="0"/>
              <w:adjustRightInd w:val="0"/>
              <w:snapToGrid w:val="0"/>
              <w:spacing w:before="68" w:beforeAutospacing="0" w:after="0" w:afterAutospacing="0" w:line="292" w:lineRule="auto"/>
              <w:ind w:left="0" w:leftChars="0" w:right="46" w:firstLine="0" w:firstLineChars="0"/>
              <w:jc w:val="center"/>
              <w:textAlignment w:val="baseline"/>
              <w:rPr>
                <w:rFonts w:hint="default" w:ascii="宋体" w:hAnsi="宋体" w:cs="宋体"/>
                <w:color w:val="000000"/>
                <w:kern w:val="0"/>
                <w:sz w:val="18"/>
                <w:szCs w:val="18"/>
                <w:lang w:eastAsia="zh-CN"/>
                <w:woUserID w:val="5"/>
              </w:rPr>
            </w:pPr>
            <w:r>
              <w:rPr>
                <w:rFonts w:hint="default" w:ascii="宋体" w:hAnsi="宋体" w:cs="宋体"/>
                <w:color w:val="000000"/>
                <w:kern w:val="0"/>
                <w:sz w:val="18"/>
                <w:szCs w:val="18"/>
                <w:lang w:eastAsia="zh-CN"/>
                <w:woUserID w:val="5"/>
              </w:rPr>
              <w:t>同批次随机抽取</w:t>
            </w:r>
          </w:p>
        </w:tc>
        <w:tc>
          <w:tcPr>
            <w:tcW w:w="451" w:type="pct"/>
            <w:tcBorders>
              <w:top w:val="single" w:color="auto" w:sz="4" w:space="0"/>
              <w:left w:val="single" w:color="auto" w:sz="4" w:space="0"/>
              <w:bottom w:val="single" w:color="auto" w:sz="4" w:space="0"/>
              <w:right w:val="single" w:color="auto" w:sz="4" w:space="0"/>
            </w:tcBorders>
            <w:shd w:val="clear" w:color="auto" w:fill="auto"/>
            <w:vAlign w:val="center"/>
          </w:tcPr>
          <w:p w14:paraId="6FB998F8">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c>
          <w:tcPr>
            <w:tcW w:w="358" w:type="pct"/>
            <w:tcBorders>
              <w:top w:val="single" w:color="auto" w:sz="4" w:space="0"/>
              <w:left w:val="single" w:color="auto" w:sz="4" w:space="0"/>
              <w:bottom w:val="single" w:color="auto" w:sz="4" w:space="0"/>
              <w:right w:val="single" w:color="auto" w:sz="4" w:space="0"/>
            </w:tcBorders>
            <w:shd w:val="clear" w:color="auto" w:fill="auto"/>
            <w:vAlign w:val="center"/>
          </w:tcPr>
          <w:p w14:paraId="60B5711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bl>
    <w:p w14:paraId="525CEDC0">
      <w:pPr>
        <w:keepNext w:val="0"/>
        <w:keepLines w:val="0"/>
        <w:widowControl w:val="0"/>
        <w:suppressLineNumbers w:val="0"/>
        <w:adjustRightInd w:val="0"/>
        <w:spacing w:before="0" w:beforeAutospacing="0" w:after="0" w:afterAutospacing="0" w:line="400" w:lineRule="exact"/>
        <w:ind w:left="0" w:right="0"/>
        <w:jc w:val="both"/>
        <w:rPr>
          <w:rFonts w:hint="default" w:ascii="Times New Roman" w:hAnsi="Times New Roman"/>
          <w:vanish w:val="0"/>
          <w:lang w:val="en-US" w:eastAsia="zh-CN"/>
          <w:woUserID w:val="5"/>
        </w:rPr>
      </w:pPr>
    </w:p>
    <w:p w14:paraId="26F93D6B">
      <w:pPr>
        <w:rPr>
          <w:rFonts w:hint="default" w:ascii="Times New Roman" w:hAnsi="Times New Roman"/>
          <w:vanish w:val="0"/>
          <w:lang w:val="en-US" w:eastAsia="zh-CN"/>
        </w:rPr>
      </w:pPr>
      <w:r>
        <w:rPr>
          <w:rFonts w:hint="default" w:ascii="Times New Roman" w:hAnsi="Times New Roman"/>
          <w:vanish w:val="0"/>
          <w:lang w:val="en-US" w:eastAsia="zh-CN"/>
        </w:rPr>
        <w:br w:type="page"/>
      </w:r>
    </w:p>
    <w:p w14:paraId="2C06F9D2">
      <w:pPr>
        <w:pStyle w:val="80"/>
        <w:numPr>
          <w:ilvl w:val="0"/>
          <w:numId w:val="0"/>
        </w:numPr>
        <w:shd w:val="clear" w:color="FFFFFF" w:fill="FFFFFF"/>
        <w:spacing w:after="120" w:line="240" w:lineRule="auto"/>
        <w:ind w:left="0" w:leftChars="0" w:firstLine="0" w:firstLineChars="0"/>
        <w:rPr>
          <w:rFonts w:hint="default" w:ascii="Times New Roman"/>
          <w:woUserID w:val="5"/>
        </w:rPr>
      </w:pPr>
      <w:r>
        <w:rPr>
          <w:rFonts w:hint="default" w:ascii="Times New Roman" w:hAnsi="Times New Roman" w:eastAsia="黑体" w:cs="Times New Roman"/>
          <w:spacing w:val="100"/>
          <w:sz w:val="21"/>
          <w:lang w:val="en-US" w:eastAsia="zh-CN" w:bidi="ar-SA"/>
        </w:rPr>
        <w:t>附录D</w:t>
      </w:r>
      <w:r>
        <w:rPr>
          <w:rFonts w:hint="default" w:ascii="Times New Roman"/>
          <w:lang w:val="en-US" w:eastAsia="zh-CN"/>
          <w:woUserID w:val="5"/>
        </w:rPr>
        <w:t xml:space="preserve"> </w:t>
      </w:r>
      <w:r>
        <w:rPr>
          <w:rFonts w:hint="default" w:ascii="Times New Roman"/>
          <w:lang w:eastAsia="zh-CN"/>
          <w:woUserID w:val="5"/>
        </w:rPr>
        <w:t>消防设施保养</w:t>
      </w:r>
      <w:r>
        <w:rPr>
          <w:rFonts w:hint="default" w:ascii="Times New Roman"/>
          <w:lang w:val="en-US" w:eastAsia="zh-CN"/>
          <w:woUserID w:val="5"/>
        </w:rPr>
        <w:t>记录表</w:t>
      </w:r>
    </w:p>
    <w:p w14:paraId="3E0C6CDE">
      <w:pPr>
        <w:keepNext w:val="0"/>
        <w:keepLines w:val="0"/>
        <w:widowControl/>
        <w:suppressLineNumbers w:val="0"/>
        <w:kinsoku w:val="0"/>
        <w:autoSpaceDE w:val="0"/>
        <w:autoSpaceDN w:val="0"/>
        <w:adjustRightInd w:val="0"/>
        <w:snapToGrid w:val="0"/>
        <w:spacing w:before="177" w:beforeAutospacing="0" w:after="0" w:afterAutospacing="0"/>
        <w:ind w:left="97" w:right="0"/>
        <w:jc w:val="left"/>
        <w:textAlignment w:val="baseline"/>
        <w:rPr>
          <w:rFonts w:hint="eastAsia" w:ascii="宋体" w:hAnsi="宋体" w:eastAsia="宋体" w:cs="宋体"/>
          <w:color w:val="000000"/>
          <w:kern w:val="0"/>
          <w:sz w:val="18"/>
          <w:szCs w:val="18"/>
          <w:woUserID w:val="5"/>
        </w:rPr>
      </w:pPr>
      <w:r>
        <w:rPr>
          <w:rFonts w:hint="eastAsia" w:ascii="宋体" w:hAnsi="宋体" w:eastAsia="宋体" w:cs="宋体"/>
          <w:snapToGrid/>
          <w:color w:val="000000"/>
          <w:spacing w:val="-4"/>
          <w:kern w:val="0"/>
          <w:sz w:val="18"/>
          <w:szCs w:val="18"/>
          <w:lang w:val="en-US" w:eastAsia="zh-CN" w:bidi="ar"/>
          <w:woUserID w:val="5"/>
        </w:rPr>
        <w:t xml:space="preserve">序号：                                                              </w:t>
      </w:r>
      <w:r>
        <w:rPr>
          <w:rFonts w:hint="eastAsia" w:ascii="宋体" w:hAnsi="宋体" w:cs="宋体"/>
          <w:snapToGrid/>
          <w:color w:val="000000"/>
          <w:spacing w:val="-4"/>
          <w:kern w:val="0"/>
          <w:sz w:val="18"/>
          <w:szCs w:val="18"/>
          <w:lang w:val="en-US" w:eastAsia="zh-CN" w:bidi="ar"/>
          <w:woUserID w:val="5"/>
        </w:rPr>
        <w:t xml:space="preserve">           </w:t>
      </w:r>
      <w:r>
        <w:rPr>
          <w:rFonts w:hint="eastAsia" w:ascii="宋体" w:hAnsi="宋体" w:eastAsia="宋体" w:cs="宋体"/>
          <w:snapToGrid/>
          <w:color w:val="000000"/>
          <w:spacing w:val="-4"/>
          <w:kern w:val="0"/>
          <w:sz w:val="18"/>
          <w:szCs w:val="18"/>
          <w:lang w:val="en-US" w:eastAsia="zh-CN" w:bidi="ar"/>
          <w:woUserID w:val="5"/>
        </w:rPr>
        <w:t xml:space="preserve">  日期：</w:t>
      </w:r>
    </w:p>
    <w:tbl>
      <w:tblPr>
        <w:tblStyle w:val="236"/>
        <w:tblW w:w="935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autofit"/>
        <w:tblCellMar>
          <w:top w:w="0" w:type="dxa"/>
          <w:left w:w="0" w:type="dxa"/>
          <w:bottom w:w="0" w:type="dxa"/>
          <w:right w:w="0" w:type="dxa"/>
        </w:tblCellMar>
      </w:tblPr>
      <w:tblGrid>
        <w:gridCol w:w="372"/>
        <w:gridCol w:w="874"/>
        <w:gridCol w:w="1808"/>
        <w:gridCol w:w="5674"/>
        <w:gridCol w:w="631"/>
      </w:tblGrid>
      <w:tr w14:paraId="74EB0C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BBBA3">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woUserID w:val="5"/>
              </w:rPr>
            </w:pPr>
            <w:r>
              <w:rPr>
                <w:rFonts w:hint="eastAsia" w:ascii="宋体" w:hAnsi="宋体" w:eastAsia="宋体" w:cs="宋体"/>
                <w:color w:val="000000"/>
                <w:kern w:val="0"/>
                <w:sz w:val="18"/>
                <w:szCs w:val="18"/>
                <w:lang w:val="en-US" w:eastAsia="zh-CN"/>
                <w:woUserID w:val="5"/>
              </w:rPr>
              <w:t>序 号</w:t>
            </w:r>
          </w:p>
        </w:tc>
        <w:tc>
          <w:tcPr>
            <w:tcW w:w="26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8711C5">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r>
              <w:rPr>
                <w:rFonts w:hint="default" w:ascii="宋体" w:hAnsi="宋体" w:eastAsia="宋体" w:cs="宋体"/>
                <w:color w:val="000000"/>
                <w:kern w:val="0"/>
                <w:sz w:val="18"/>
                <w:szCs w:val="18"/>
                <w:lang w:val="en-US" w:eastAsia="zh-CN"/>
                <w:woUserID w:val="5"/>
              </w:rPr>
              <w:t>设施设备</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07B53">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保  养  内  容</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31510">
            <w:pPr>
              <w:keepNext w:val="0"/>
              <w:keepLines w:val="0"/>
              <w:widowControl/>
              <w:suppressLineNumbers w:val="0"/>
              <w:kinsoku w:val="0"/>
              <w:autoSpaceDE w:val="0"/>
              <w:autoSpaceDN w:val="0"/>
              <w:adjustRightInd w:val="0"/>
              <w:snapToGrid w:val="0"/>
              <w:spacing w:before="205" w:beforeAutospacing="0" w:after="0" w:afterAutospacing="0" w:line="360" w:lineRule="auto"/>
              <w:ind w:right="0"/>
              <w:jc w:val="center"/>
              <w:textAlignment w:val="baseline"/>
              <w:rPr>
                <w:rFonts w:hint="eastAsia" w:ascii="宋体" w:hAnsi="宋体" w:eastAsia="宋体" w:cs="宋体"/>
                <w:color w:val="000000"/>
                <w:kern w:val="0"/>
                <w:sz w:val="18"/>
                <w:szCs w:val="18"/>
                <w:woUserID w:val="5"/>
              </w:rPr>
            </w:pPr>
            <w:r>
              <w:rPr>
                <w:rFonts w:hint="eastAsia" w:ascii="宋体" w:hAnsi="宋体" w:eastAsia="宋体" w:cs="宋体"/>
                <w:snapToGrid/>
                <w:color w:val="000000"/>
                <w:spacing w:val="-4"/>
                <w:kern w:val="0"/>
                <w:sz w:val="18"/>
                <w:szCs w:val="18"/>
                <w:lang w:val="en-US" w:eastAsia="zh-CN" w:bidi="ar"/>
                <w:woUserID w:val="5"/>
              </w:rPr>
              <w:t>周</w:t>
            </w:r>
            <w:r>
              <w:rPr>
                <w:rFonts w:hint="eastAsia" w:ascii="宋体" w:hAnsi="宋体" w:eastAsia="宋体" w:cs="宋体"/>
                <w:snapToGrid/>
                <w:color w:val="000000"/>
                <w:spacing w:val="3"/>
                <w:kern w:val="0"/>
                <w:sz w:val="18"/>
                <w:szCs w:val="18"/>
                <w:lang w:val="en-US" w:eastAsia="zh-CN" w:bidi="ar"/>
                <w:woUserID w:val="5"/>
              </w:rPr>
              <w:t xml:space="preserve">  </w:t>
            </w:r>
            <w:r>
              <w:rPr>
                <w:rFonts w:hint="eastAsia" w:ascii="宋体" w:hAnsi="宋体" w:eastAsia="宋体" w:cs="宋体"/>
                <w:snapToGrid/>
                <w:color w:val="000000"/>
                <w:spacing w:val="-4"/>
                <w:kern w:val="0"/>
                <w:sz w:val="18"/>
                <w:szCs w:val="18"/>
                <w:lang w:val="en-US" w:eastAsia="zh-CN" w:bidi="ar"/>
                <w:woUserID w:val="5"/>
              </w:rPr>
              <w:t>期</w:t>
            </w:r>
          </w:p>
        </w:tc>
      </w:tr>
      <w:tr w14:paraId="7FDE10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646799">
            <w:pPr>
              <w:keepNext w:val="0"/>
              <w:keepLines w:val="0"/>
              <w:widowControl/>
              <w:suppressLineNumbers w:val="0"/>
              <w:kinsoku w:val="0"/>
              <w:autoSpaceDE w:val="0"/>
              <w:autoSpaceDN w:val="0"/>
              <w:adjustRightInd w:val="0"/>
              <w:snapToGrid w:val="0"/>
              <w:spacing w:before="59" w:beforeAutospacing="0" w:after="0" w:afterAutospacing="0"/>
              <w:ind w:left="0" w:leftChars="0" w:right="0" w:firstLine="0" w:firstLineChars="0"/>
              <w:jc w:val="center"/>
              <w:textAlignment w:val="baseline"/>
              <w:rPr>
                <w:rFonts w:hint="eastAsia" w:ascii="宋体" w:hAnsi="宋体" w:eastAsia="宋体" w:cs="宋体"/>
                <w:color w:val="000000"/>
                <w:kern w:val="0"/>
                <w:sz w:val="18"/>
                <w:szCs w:val="18"/>
                <w:woUserID w:val="5"/>
              </w:rPr>
            </w:pPr>
            <w:r>
              <w:rPr>
                <w:rFonts w:hint="eastAsia" w:ascii="宋体" w:hAnsi="宋体" w:eastAsia="宋体" w:cs="宋体"/>
                <w:snapToGrid/>
                <w:color w:val="000000"/>
                <w:kern w:val="0"/>
                <w:sz w:val="18"/>
                <w:szCs w:val="18"/>
                <w:lang w:val="en-US" w:eastAsia="zh-CN" w:bidi="ar"/>
                <w:woUserID w:val="5"/>
              </w:rPr>
              <w:t>1</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4CD536">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宋体" w:hAnsi="宋体" w:eastAsia="宋体" w:cs="宋体"/>
                <w:color w:val="000000"/>
                <w:kern w:val="0"/>
                <w:sz w:val="18"/>
                <w:szCs w:val="18"/>
                <w:woUserID w:val="5"/>
              </w:rPr>
            </w:pPr>
            <w:r>
              <w:rPr>
                <w:rFonts w:hint="default" w:ascii="宋体" w:hAnsi="宋体" w:eastAsia="宋体" w:cs="宋体"/>
                <w:spacing w:val="-1"/>
                <w:kern w:val="2"/>
                <w:sz w:val="18"/>
                <w:szCs w:val="18"/>
                <w:lang w:val="en-US" w:eastAsia="zh-CN" w:bidi="ar"/>
                <w:woUserID w:val="1"/>
              </w:rPr>
              <w:t>消防供配电设施</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AD4C48">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woUserID w:val="5"/>
              </w:rPr>
            </w:pPr>
            <w:r>
              <w:rPr>
                <w:rFonts w:hint="eastAsia" w:ascii="宋体" w:hAnsi="宋体" w:eastAsia="宋体" w:cs="宋体"/>
                <w:color w:val="000000"/>
                <w:kern w:val="0"/>
                <w:sz w:val="18"/>
                <w:szCs w:val="18"/>
                <w:lang w:val="en-US" w:eastAsia="zh-CN"/>
                <w:woUserID w:val="5"/>
              </w:rPr>
              <w:t>消防低压配电柜</w:t>
            </w:r>
          </w:p>
          <w:p w14:paraId="1FDB816E">
            <w:pPr>
              <w:keepNext w:val="0"/>
              <w:keepLines w:val="0"/>
              <w:widowControl/>
              <w:suppressLineNumbers w:val="0"/>
              <w:kinsoku w:val="0"/>
              <w:autoSpaceDE w:val="0"/>
              <w:autoSpaceDN w:val="0"/>
              <w:adjustRightInd w:val="0"/>
              <w:snapToGrid w:val="0"/>
              <w:spacing w:before="58" w:beforeAutospacing="0" w:after="0" w:afterAutospacing="0"/>
              <w:ind w:left="477" w:right="0"/>
              <w:jc w:val="center"/>
              <w:textAlignment w:val="baseline"/>
              <w:rPr>
                <w:rFonts w:hint="eastAsia" w:ascii="宋体" w:hAnsi="宋体" w:eastAsia="宋体" w:cs="宋体"/>
                <w:color w:val="000000"/>
                <w:kern w:val="0"/>
                <w:sz w:val="18"/>
                <w:szCs w:val="18"/>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1248F">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default" w:ascii="宋体" w:hAnsi="宋体" w:eastAsia="宋体" w:cs="宋体"/>
                <w:spacing w:val="-1"/>
                <w:kern w:val="2"/>
                <w:sz w:val="18"/>
                <w:szCs w:val="18"/>
                <w:lang w:val="en-US" w:eastAsia="zh-CN" w:bidi="ar"/>
                <w:woUserID w:val="1"/>
              </w:rPr>
              <w:t>1）</w:t>
            </w:r>
            <w:r>
              <w:rPr>
                <w:rFonts w:hint="eastAsia" w:ascii="宋体" w:hAnsi="宋体" w:eastAsia="宋体" w:cs="宋体"/>
                <w:spacing w:val="-1"/>
                <w:kern w:val="2"/>
                <w:sz w:val="18"/>
                <w:szCs w:val="18"/>
                <w:lang w:val="en-US" w:eastAsia="zh-CN" w:bidi="ar"/>
                <w:woUserID w:val="1"/>
              </w:rPr>
              <w:t>按本规程附录</w:t>
            </w:r>
            <w:r>
              <w:rPr>
                <w:rFonts w:hint="default" w:ascii="宋体" w:hAnsi="宋体" w:eastAsia="宋体" w:cs="宋体"/>
                <w:spacing w:val="-1"/>
                <w:kern w:val="2"/>
                <w:sz w:val="18"/>
                <w:szCs w:val="18"/>
                <w:lang w:val="en-US" w:eastAsia="zh-CN" w:bidi="ar"/>
                <w:woUserID w:val="1"/>
              </w:rPr>
              <w:t>B</w:t>
            </w:r>
            <w:r>
              <w:rPr>
                <w:rFonts w:hint="eastAsia" w:ascii="宋体" w:hAnsi="宋体" w:eastAsia="宋体" w:cs="宋体"/>
                <w:spacing w:val="-1"/>
                <w:kern w:val="2"/>
                <w:sz w:val="18"/>
                <w:szCs w:val="18"/>
                <w:lang w:val="en-US" w:eastAsia="zh-CN" w:bidi="ar"/>
                <w:woUserID w:val="1"/>
              </w:rPr>
              <w:t>进行</w:t>
            </w:r>
            <w:r>
              <w:rPr>
                <w:rFonts w:hint="default" w:ascii="宋体" w:hAnsi="宋体" w:eastAsia="宋体" w:cs="宋体"/>
                <w:spacing w:val="-1"/>
                <w:kern w:val="2"/>
                <w:sz w:val="18"/>
                <w:szCs w:val="18"/>
                <w:lang w:val="en-US" w:eastAsia="zh-CN" w:bidi="ar"/>
                <w:woUserID w:val="1"/>
              </w:rPr>
              <w:t>。</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AE0FB">
            <w:pPr>
              <w:keepNext w:val="0"/>
              <w:keepLines w:val="0"/>
              <w:widowControl/>
              <w:suppressLineNumbers w:val="0"/>
              <w:kinsoku w:val="0"/>
              <w:autoSpaceDE w:val="0"/>
              <w:autoSpaceDN w:val="0"/>
              <w:adjustRightInd w:val="0"/>
              <w:snapToGrid w:val="0"/>
              <w:spacing w:before="66" w:beforeAutospacing="0" w:after="0" w:afterAutospacing="0"/>
              <w:ind w:left="114" w:right="106"/>
              <w:jc w:val="center"/>
              <w:textAlignment w:val="baseline"/>
              <w:rPr>
                <w:rFonts w:hint="default" w:ascii="宋体" w:hAnsi="宋体" w:eastAsia="宋体" w:cs="宋体"/>
                <w:snapToGrid/>
                <w:color w:val="000000"/>
                <w:spacing w:val="-2"/>
                <w:kern w:val="0"/>
                <w:sz w:val="18"/>
                <w:szCs w:val="18"/>
                <w:lang w:eastAsia="zh-CN" w:bidi="ar"/>
                <w:woUserID w:val="5"/>
              </w:rPr>
            </w:pPr>
          </w:p>
        </w:tc>
      </w:tr>
      <w:tr w14:paraId="281404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975AD1">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00D8B6">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C1BC45">
            <w:pPr>
              <w:ind w:left="0" w:leftChars="0" w:firstLine="0" w:firstLineChars="0"/>
              <w:jc w:val="center"/>
              <w:rPr>
                <w:rFonts w:hint="default" w:ascii="Times New Roman" w:hAnsi="Times New Roman" w:cs="Times New Roman"/>
                <w:sz w:val="20"/>
                <w:szCs w:val="20"/>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92CA0">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2）检查交流接触器，清除接触表面污垢和灭弧罩（栅）内的碳化物和金属颗粒，触头烧蚀严重的接触器应更换。</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6CBA5">
            <w:pPr>
              <w:keepNext w:val="0"/>
              <w:keepLines w:val="0"/>
              <w:widowControl/>
              <w:suppressLineNumbers w:val="0"/>
              <w:kinsoku w:val="0"/>
              <w:autoSpaceDE w:val="0"/>
              <w:autoSpaceDN w:val="0"/>
              <w:adjustRightInd w:val="0"/>
              <w:snapToGrid w:val="0"/>
              <w:spacing w:before="66" w:beforeAutospacing="0" w:after="0" w:afterAutospacing="0"/>
              <w:ind w:left="114" w:leftChars="0" w:right="106" w:firstLine="0" w:firstLineChars="0"/>
              <w:jc w:val="center"/>
              <w:textAlignment w:val="baseline"/>
              <w:rPr>
                <w:rFonts w:hint="default" w:ascii="宋体" w:hAnsi="宋体" w:eastAsia="宋体" w:cs="宋体"/>
                <w:snapToGrid/>
                <w:color w:val="000000"/>
                <w:spacing w:val="-2"/>
                <w:kern w:val="0"/>
                <w:sz w:val="18"/>
                <w:szCs w:val="18"/>
                <w:lang w:eastAsia="zh-CN" w:bidi="ar"/>
                <w:woUserID w:val="5"/>
              </w:rPr>
            </w:pPr>
          </w:p>
        </w:tc>
      </w:tr>
      <w:tr w14:paraId="581D5D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319DE3">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52CFA0">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42BAE5">
            <w:pPr>
              <w:ind w:left="0" w:leftChars="0" w:firstLine="0" w:firstLineChars="0"/>
              <w:jc w:val="center"/>
              <w:rPr>
                <w:rFonts w:hint="default" w:ascii="Times New Roman" w:hAnsi="Times New Roman" w:cs="Times New Roman"/>
                <w:sz w:val="20"/>
                <w:szCs w:val="20"/>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9A85D">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3）检查回路线标识，缺损应更换，接头过热或有烧蚀痕迹应修复，母线油漆脱落应重新上漆。</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DD868">
            <w:pPr>
              <w:keepNext w:val="0"/>
              <w:keepLines w:val="0"/>
              <w:widowControl/>
              <w:suppressLineNumbers w:val="0"/>
              <w:kinsoku w:val="0"/>
              <w:autoSpaceDE w:val="0"/>
              <w:autoSpaceDN w:val="0"/>
              <w:adjustRightInd w:val="0"/>
              <w:snapToGrid w:val="0"/>
              <w:spacing w:before="66" w:beforeAutospacing="0" w:after="0" w:afterAutospacing="0"/>
              <w:ind w:left="114" w:leftChars="0" w:right="106" w:firstLine="0" w:firstLineChars="0"/>
              <w:jc w:val="center"/>
              <w:textAlignment w:val="baseline"/>
              <w:rPr>
                <w:rFonts w:hint="default" w:ascii="宋体" w:hAnsi="宋体" w:eastAsia="宋体" w:cs="宋体"/>
                <w:snapToGrid/>
                <w:color w:val="000000"/>
                <w:spacing w:val="-2"/>
                <w:kern w:val="0"/>
                <w:sz w:val="18"/>
                <w:szCs w:val="18"/>
                <w:lang w:eastAsia="zh-CN" w:bidi="ar"/>
                <w:woUserID w:val="5"/>
              </w:rPr>
            </w:pPr>
          </w:p>
        </w:tc>
      </w:tr>
      <w:tr w14:paraId="275F41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C1BC16">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277161">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03474E">
            <w:pPr>
              <w:ind w:left="0" w:leftChars="0" w:firstLine="0" w:firstLineChars="0"/>
              <w:jc w:val="center"/>
              <w:rPr>
                <w:rFonts w:hint="default" w:ascii="Times New Roman" w:hAnsi="Times New Roman" w:cs="Times New Roman"/>
                <w:sz w:val="20"/>
                <w:szCs w:val="20"/>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ED03C">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4）检查电容器电容，存在变形、漏油或异常响声应及时更换。</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3FB34">
            <w:pPr>
              <w:keepNext w:val="0"/>
              <w:keepLines w:val="0"/>
              <w:widowControl/>
              <w:suppressLineNumbers w:val="0"/>
              <w:kinsoku w:val="0"/>
              <w:autoSpaceDE w:val="0"/>
              <w:autoSpaceDN w:val="0"/>
              <w:adjustRightInd w:val="0"/>
              <w:snapToGrid w:val="0"/>
              <w:spacing w:before="66" w:beforeAutospacing="0" w:after="0" w:afterAutospacing="0"/>
              <w:ind w:left="114" w:leftChars="0" w:right="106" w:firstLine="0" w:firstLineChars="0"/>
              <w:jc w:val="center"/>
              <w:textAlignment w:val="baseline"/>
              <w:rPr>
                <w:rFonts w:hint="default" w:ascii="宋体" w:hAnsi="宋体" w:eastAsia="宋体" w:cs="宋体"/>
                <w:snapToGrid/>
                <w:color w:val="000000"/>
                <w:spacing w:val="-2"/>
                <w:kern w:val="0"/>
                <w:sz w:val="18"/>
                <w:szCs w:val="18"/>
                <w:lang w:eastAsia="zh-CN" w:bidi="ar"/>
                <w:woUserID w:val="5"/>
              </w:rPr>
            </w:pPr>
          </w:p>
        </w:tc>
      </w:tr>
      <w:tr w14:paraId="5D1B62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7751A6">
            <w:pPr>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A04AC6">
            <w:pPr>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EE11F">
            <w:pPr>
              <w:jc w:val="center"/>
              <w:rPr>
                <w:rFonts w:hint="default" w:ascii="Times New Roman" w:hAnsi="Times New Roman" w:cs="Times New Roman"/>
                <w:sz w:val="20"/>
                <w:szCs w:val="20"/>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85836">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5）检查消防供配电线路敷设的耐火保护措施，应完好，无漏电和外绝缘皮破损，不应有临时接线；消防供电线路穿管的封堵应完好有效。</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6D9CD">
            <w:pPr>
              <w:keepNext w:val="0"/>
              <w:keepLines w:val="0"/>
              <w:widowControl/>
              <w:suppressLineNumbers w:val="0"/>
              <w:kinsoku w:val="0"/>
              <w:autoSpaceDE w:val="0"/>
              <w:autoSpaceDN w:val="0"/>
              <w:adjustRightInd w:val="0"/>
              <w:snapToGrid w:val="0"/>
              <w:spacing w:before="66" w:beforeAutospacing="0" w:after="0" w:afterAutospacing="0"/>
              <w:ind w:left="114" w:right="106"/>
              <w:jc w:val="center"/>
              <w:textAlignment w:val="baseline"/>
              <w:rPr>
                <w:rFonts w:hint="default" w:ascii="宋体" w:hAnsi="宋体" w:eastAsia="宋体" w:cs="宋体"/>
                <w:snapToGrid/>
                <w:color w:val="000000"/>
                <w:spacing w:val="-2"/>
                <w:kern w:val="0"/>
                <w:sz w:val="18"/>
                <w:szCs w:val="18"/>
                <w:lang w:eastAsia="zh-CN" w:bidi="ar"/>
                <w:woUserID w:val="5"/>
              </w:rPr>
            </w:pPr>
          </w:p>
        </w:tc>
      </w:tr>
      <w:tr w14:paraId="3D6CDD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6E9B1C">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9BBB3A">
            <w:pPr>
              <w:ind w:left="0" w:leftChars="0" w:firstLine="0" w:firstLineChars="0"/>
              <w:jc w:val="center"/>
              <w:rPr>
                <w:rFonts w:hint="default" w:ascii="Times New Roman" w:hAnsi="Times New Roman" w:cs="Times New Roman"/>
                <w:sz w:val="20"/>
                <w:szCs w:val="20"/>
                <w:woUserID w:val="5"/>
              </w:rPr>
            </w:pP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64E8A4">
            <w:pPr>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Times New Roman" w:hAnsi="Times New Roman" w:cs="Times New Roman"/>
                <w:sz w:val="20"/>
                <w:szCs w:val="20"/>
                <w:woUserID w:val="5"/>
              </w:rPr>
            </w:pPr>
            <w:r>
              <w:rPr>
                <w:rFonts w:hint="eastAsia" w:ascii="宋体" w:hAnsi="宋体" w:eastAsia="宋体" w:cs="宋体"/>
                <w:color w:val="000000"/>
                <w:kern w:val="0"/>
                <w:sz w:val="18"/>
                <w:szCs w:val="18"/>
                <w:lang w:val="en-US" w:eastAsia="zh-CN"/>
                <w:woUserID w:val="5"/>
              </w:rPr>
              <w:t>应急电源</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9F240">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1）按本规程附录</w:t>
            </w:r>
            <w:r>
              <w:rPr>
                <w:rFonts w:hint="default" w:ascii="宋体" w:hAnsi="宋体" w:eastAsia="宋体" w:cs="宋体"/>
                <w:spacing w:val="-1"/>
                <w:kern w:val="2"/>
                <w:sz w:val="18"/>
                <w:szCs w:val="18"/>
                <w:lang w:val="en-US" w:eastAsia="zh-CN" w:bidi="ar"/>
                <w:woUserID w:val="1"/>
              </w:rPr>
              <w:t>B</w:t>
            </w:r>
            <w:r>
              <w:rPr>
                <w:rFonts w:hint="eastAsia" w:ascii="宋体" w:hAnsi="宋体" w:eastAsia="宋体" w:cs="宋体"/>
                <w:spacing w:val="-1"/>
                <w:kern w:val="2"/>
                <w:sz w:val="18"/>
                <w:szCs w:val="18"/>
                <w:lang w:val="en-US" w:eastAsia="zh-CN" w:bidi="ar"/>
                <w:woUserID w:val="1"/>
              </w:rPr>
              <w:t>进行</w:t>
            </w:r>
            <w:r>
              <w:rPr>
                <w:rFonts w:hint="default" w:ascii="宋体" w:hAnsi="宋体" w:eastAsia="宋体" w:cs="宋体"/>
                <w:spacing w:val="-1"/>
                <w:kern w:val="2"/>
                <w:sz w:val="18"/>
                <w:szCs w:val="18"/>
                <w:lang w:val="en-US" w:eastAsia="zh-CN" w:bidi="ar"/>
                <w:woUserID w:val="1"/>
              </w:rPr>
              <w:t>。</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B190E">
            <w:pPr>
              <w:keepNext w:val="0"/>
              <w:keepLines w:val="0"/>
              <w:widowControl/>
              <w:suppressLineNumbers w:val="0"/>
              <w:kinsoku w:val="0"/>
              <w:autoSpaceDE w:val="0"/>
              <w:autoSpaceDN w:val="0"/>
              <w:adjustRightInd w:val="0"/>
              <w:snapToGrid w:val="0"/>
              <w:spacing w:before="66" w:beforeAutospacing="0" w:after="0" w:afterAutospacing="0"/>
              <w:ind w:left="114" w:leftChars="0" w:right="106" w:firstLine="0" w:firstLineChars="0"/>
              <w:jc w:val="center"/>
              <w:textAlignment w:val="baseline"/>
              <w:rPr>
                <w:rFonts w:hint="default" w:ascii="宋体" w:hAnsi="宋体" w:eastAsia="宋体" w:cs="宋体"/>
                <w:snapToGrid/>
                <w:color w:val="000000"/>
                <w:spacing w:val="-2"/>
                <w:kern w:val="0"/>
                <w:sz w:val="18"/>
                <w:szCs w:val="18"/>
                <w:lang w:eastAsia="zh-CN" w:bidi="ar"/>
                <w:woUserID w:val="5"/>
              </w:rPr>
            </w:pPr>
          </w:p>
        </w:tc>
      </w:tr>
      <w:tr w14:paraId="7FE243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835B4E">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32FEA">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59208E">
            <w:pPr>
              <w:ind w:left="0" w:leftChars="0" w:firstLine="0" w:firstLineChars="0"/>
              <w:jc w:val="center"/>
              <w:rPr>
                <w:rFonts w:hint="default" w:ascii="Times New Roman" w:hAnsi="Times New Roman" w:cs="Times New Roman"/>
                <w:sz w:val="20"/>
                <w:szCs w:val="20"/>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39414">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2）检查应急电源仪表显示，输入电压、输出电压、输出电流、主电工作状态、应急工作状态、充电状态、电池组电压的显示应正常，如发现异常应及时处理。</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D7D99">
            <w:pPr>
              <w:keepNext w:val="0"/>
              <w:keepLines w:val="0"/>
              <w:widowControl/>
              <w:suppressLineNumbers w:val="0"/>
              <w:kinsoku w:val="0"/>
              <w:autoSpaceDE w:val="0"/>
              <w:autoSpaceDN w:val="0"/>
              <w:adjustRightInd w:val="0"/>
              <w:snapToGrid w:val="0"/>
              <w:spacing w:before="66" w:beforeAutospacing="0" w:after="0" w:afterAutospacing="0"/>
              <w:ind w:left="114" w:leftChars="0" w:right="106" w:firstLine="0" w:firstLineChars="0"/>
              <w:jc w:val="center"/>
              <w:textAlignment w:val="baseline"/>
              <w:rPr>
                <w:rFonts w:hint="default" w:ascii="宋体" w:hAnsi="宋体" w:eastAsia="宋体" w:cs="宋体"/>
                <w:snapToGrid/>
                <w:color w:val="000000"/>
                <w:spacing w:val="-2"/>
                <w:kern w:val="0"/>
                <w:sz w:val="18"/>
                <w:szCs w:val="18"/>
                <w:lang w:eastAsia="zh-CN" w:bidi="ar"/>
                <w:woUserID w:val="5"/>
              </w:rPr>
            </w:pPr>
          </w:p>
        </w:tc>
      </w:tr>
      <w:tr w14:paraId="747E4C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709323">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34D0EC">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5EA525">
            <w:pPr>
              <w:ind w:left="0" w:leftChars="0" w:firstLine="0" w:firstLineChars="0"/>
              <w:jc w:val="center"/>
              <w:rPr>
                <w:rFonts w:hint="default" w:ascii="Times New Roman" w:hAnsi="Times New Roman" w:cs="Times New Roman"/>
                <w:sz w:val="20"/>
                <w:szCs w:val="20"/>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7A862">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3）查看应急电源开关及控制按钮灵活可靠。</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529E6">
            <w:pPr>
              <w:keepNext w:val="0"/>
              <w:keepLines w:val="0"/>
              <w:widowControl/>
              <w:suppressLineNumbers w:val="0"/>
              <w:kinsoku w:val="0"/>
              <w:autoSpaceDE w:val="0"/>
              <w:autoSpaceDN w:val="0"/>
              <w:adjustRightInd w:val="0"/>
              <w:snapToGrid w:val="0"/>
              <w:spacing w:before="66" w:beforeAutospacing="0" w:after="0" w:afterAutospacing="0"/>
              <w:ind w:left="114" w:leftChars="0" w:right="106" w:firstLine="0" w:firstLineChars="0"/>
              <w:jc w:val="center"/>
              <w:textAlignment w:val="baseline"/>
              <w:rPr>
                <w:rFonts w:hint="default" w:ascii="宋体" w:hAnsi="宋体" w:eastAsia="宋体" w:cs="宋体"/>
                <w:snapToGrid/>
                <w:color w:val="000000"/>
                <w:spacing w:val="-2"/>
                <w:kern w:val="0"/>
                <w:sz w:val="18"/>
                <w:szCs w:val="18"/>
                <w:lang w:eastAsia="zh-CN" w:bidi="ar"/>
                <w:woUserID w:val="5"/>
              </w:rPr>
            </w:pPr>
          </w:p>
        </w:tc>
      </w:tr>
      <w:tr w14:paraId="0D29CD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85A963">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75EB5B">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6527D">
            <w:pPr>
              <w:ind w:left="0" w:leftChars="0" w:firstLine="0" w:firstLineChars="0"/>
              <w:jc w:val="center"/>
              <w:rPr>
                <w:rFonts w:hint="default" w:ascii="Times New Roman" w:hAnsi="Times New Roman" w:cs="Times New Roman"/>
                <w:sz w:val="20"/>
                <w:szCs w:val="20"/>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EF46B">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4）维护前应彻底切断电源，待停机</w:t>
            </w:r>
            <w:r>
              <w:rPr>
                <w:rFonts w:hint="default" w:ascii="宋体" w:hAnsi="宋体" w:eastAsia="宋体" w:cs="宋体"/>
                <w:spacing w:val="-1"/>
                <w:kern w:val="2"/>
                <w:sz w:val="18"/>
                <w:szCs w:val="18"/>
                <w:lang w:val="en-US" w:eastAsia="zh-CN" w:bidi="ar"/>
                <w:woUserID w:val="1"/>
              </w:rPr>
              <w:t>10min</w:t>
            </w:r>
            <w:r>
              <w:rPr>
                <w:rFonts w:hint="eastAsia" w:ascii="宋体" w:hAnsi="宋体" w:eastAsia="宋体" w:cs="宋体"/>
                <w:spacing w:val="-1"/>
                <w:kern w:val="2"/>
                <w:sz w:val="18"/>
                <w:szCs w:val="18"/>
                <w:lang w:val="en-US" w:eastAsia="zh-CN" w:bidi="ar"/>
                <w:woUserID w:val="1"/>
              </w:rPr>
              <w:t>及以上后方可进行。维护时，应用绝缘工具，电池表面不可放置金属工具，不能使用有机溶剂清洗电池。</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E4801">
            <w:pPr>
              <w:keepNext w:val="0"/>
              <w:keepLines w:val="0"/>
              <w:widowControl/>
              <w:suppressLineNumbers w:val="0"/>
              <w:kinsoku w:val="0"/>
              <w:autoSpaceDE w:val="0"/>
              <w:autoSpaceDN w:val="0"/>
              <w:adjustRightInd w:val="0"/>
              <w:snapToGrid w:val="0"/>
              <w:spacing w:before="66" w:beforeAutospacing="0" w:after="0" w:afterAutospacing="0"/>
              <w:ind w:left="114" w:leftChars="0" w:right="106" w:firstLine="0" w:firstLineChars="0"/>
              <w:jc w:val="center"/>
              <w:textAlignment w:val="baseline"/>
              <w:rPr>
                <w:rFonts w:hint="default" w:ascii="宋体" w:hAnsi="宋体" w:eastAsia="宋体" w:cs="宋体"/>
                <w:snapToGrid/>
                <w:color w:val="000000"/>
                <w:spacing w:val="-2"/>
                <w:kern w:val="0"/>
                <w:sz w:val="18"/>
                <w:szCs w:val="18"/>
                <w:lang w:eastAsia="zh-CN" w:bidi="ar"/>
                <w:woUserID w:val="5"/>
              </w:rPr>
            </w:pPr>
          </w:p>
        </w:tc>
      </w:tr>
      <w:tr w14:paraId="4EECF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FD761F">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0FE1F5">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496E6F">
            <w:pPr>
              <w:ind w:left="0" w:leftChars="0" w:firstLine="0" w:firstLineChars="0"/>
              <w:jc w:val="center"/>
              <w:rPr>
                <w:rFonts w:hint="default" w:ascii="Times New Roman" w:hAnsi="Times New Roman" w:cs="Times New Roman"/>
                <w:sz w:val="20"/>
                <w:szCs w:val="20"/>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DA555">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5）清洁冷却风扇，风扇应正常工作。</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0893A">
            <w:pPr>
              <w:keepNext w:val="0"/>
              <w:keepLines w:val="0"/>
              <w:widowControl/>
              <w:suppressLineNumbers w:val="0"/>
              <w:kinsoku w:val="0"/>
              <w:autoSpaceDE w:val="0"/>
              <w:autoSpaceDN w:val="0"/>
              <w:adjustRightInd w:val="0"/>
              <w:snapToGrid w:val="0"/>
              <w:spacing w:before="66" w:beforeAutospacing="0" w:after="0" w:afterAutospacing="0"/>
              <w:ind w:left="114" w:leftChars="0" w:right="106" w:firstLine="0" w:firstLineChars="0"/>
              <w:jc w:val="center"/>
              <w:textAlignment w:val="baseline"/>
              <w:rPr>
                <w:rFonts w:hint="default" w:ascii="宋体" w:hAnsi="宋体" w:eastAsia="宋体" w:cs="宋体"/>
                <w:snapToGrid/>
                <w:color w:val="000000"/>
                <w:spacing w:val="-2"/>
                <w:kern w:val="0"/>
                <w:sz w:val="18"/>
                <w:szCs w:val="18"/>
                <w:lang w:eastAsia="zh-CN" w:bidi="ar"/>
                <w:woUserID w:val="5"/>
              </w:rPr>
            </w:pPr>
          </w:p>
        </w:tc>
      </w:tr>
      <w:tr w14:paraId="46780A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9B19E7">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B1ED35">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AB15D3">
            <w:pPr>
              <w:ind w:left="0" w:leftChars="0" w:firstLine="0" w:firstLineChars="0"/>
              <w:jc w:val="center"/>
              <w:rPr>
                <w:rFonts w:hint="default" w:ascii="Times New Roman" w:hAnsi="Times New Roman" w:cs="Times New Roman"/>
                <w:sz w:val="20"/>
                <w:szCs w:val="20"/>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80A75">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6）清洁机内的灰尘，检查各端子螺钉应紧固，无过热后留下的痕迹及损坏的器件，电线未老化。</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2AE91">
            <w:pPr>
              <w:keepNext w:val="0"/>
              <w:keepLines w:val="0"/>
              <w:widowControl/>
              <w:suppressLineNumbers w:val="0"/>
              <w:kinsoku w:val="0"/>
              <w:autoSpaceDE w:val="0"/>
              <w:autoSpaceDN w:val="0"/>
              <w:adjustRightInd w:val="0"/>
              <w:snapToGrid w:val="0"/>
              <w:spacing w:before="66" w:beforeAutospacing="0" w:after="0" w:afterAutospacing="0"/>
              <w:ind w:left="114" w:leftChars="0" w:right="106" w:firstLine="0" w:firstLineChars="0"/>
              <w:jc w:val="center"/>
              <w:textAlignment w:val="baseline"/>
              <w:rPr>
                <w:rFonts w:hint="default" w:ascii="宋体" w:hAnsi="宋体" w:eastAsia="宋体" w:cs="宋体"/>
                <w:snapToGrid/>
                <w:color w:val="000000"/>
                <w:spacing w:val="-2"/>
                <w:kern w:val="0"/>
                <w:sz w:val="18"/>
                <w:szCs w:val="18"/>
                <w:lang w:eastAsia="zh-CN" w:bidi="ar"/>
                <w:woUserID w:val="5"/>
              </w:rPr>
            </w:pPr>
          </w:p>
        </w:tc>
      </w:tr>
      <w:tr w14:paraId="64F113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3039EC">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37B5E9">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E6A1D">
            <w:pPr>
              <w:ind w:left="0" w:leftChars="0" w:firstLine="0" w:firstLineChars="0"/>
              <w:jc w:val="center"/>
              <w:rPr>
                <w:rFonts w:hint="default" w:ascii="Times New Roman" w:hAnsi="Times New Roman" w:cs="Times New Roman"/>
                <w:sz w:val="20"/>
                <w:szCs w:val="20"/>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CAF23">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7）检测蓄电池容量，如果容量偏低，则应该及时更换同型号电池。更换电池时，断开所有断路器，关闭主机，换上新电池，再开通设备及使用。</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9B27D">
            <w:pPr>
              <w:keepNext w:val="0"/>
              <w:keepLines w:val="0"/>
              <w:widowControl/>
              <w:suppressLineNumbers w:val="0"/>
              <w:kinsoku w:val="0"/>
              <w:autoSpaceDE w:val="0"/>
              <w:autoSpaceDN w:val="0"/>
              <w:adjustRightInd w:val="0"/>
              <w:snapToGrid w:val="0"/>
              <w:spacing w:before="66" w:beforeAutospacing="0" w:after="0" w:afterAutospacing="0"/>
              <w:ind w:left="114" w:leftChars="0" w:right="106" w:firstLine="0" w:firstLineChars="0"/>
              <w:jc w:val="center"/>
              <w:textAlignment w:val="baseline"/>
              <w:rPr>
                <w:rFonts w:hint="default" w:ascii="宋体" w:hAnsi="宋体" w:eastAsia="宋体" w:cs="宋体"/>
                <w:snapToGrid/>
                <w:color w:val="000000"/>
                <w:spacing w:val="-2"/>
                <w:kern w:val="0"/>
                <w:sz w:val="18"/>
                <w:szCs w:val="18"/>
                <w:lang w:eastAsia="zh-CN" w:bidi="ar"/>
                <w:woUserID w:val="5"/>
              </w:rPr>
            </w:pPr>
          </w:p>
        </w:tc>
      </w:tr>
      <w:tr w14:paraId="7B7F22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61D293">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3CE74">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349D2D">
            <w:pPr>
              <w:ind w:left="0" w:leftChars="0" w:firstLine="0" w:firstLineChars="0"/>
              <w:jc w:val="center"/>
              <w:rPr>
                <w:rFonts w:hint="default" w:ascii="Times New Roman" w:hAnsi="Times New Roman" w:cs="Times New Roman"/>
                <w:sz w:val="20"/>
                <w:szCs w:val="20"/>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36A81">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8）按照产品说明书对电池进行保养。清除电池极柱周围黄白色糊状物，在电池接线柱上涂抹凡士林等保护剂防止氧化。</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2A3FD">
            <w:pPr>
              <w:keepNext w:val="0"/>
              <w:keepLines w:val="0"/>
              <w:widowControl/>
              <w:suppressLineNumbers w:val="0"/>
              <w:kinsoku w:val="0"/>
              <w:autoSpaceDE w:val="0"/>
              <w:autoSpaceDN w:val="0"/>
              <w:adjustRightInd w:val="0"/>
              <w:snapToGrid w:val="0"/>
              <w:spacing w:before="66" w:beforeAutospacing="0" w:after="0" w:afterAutospacing="0"/>
              <w:ind w:left="114" w:leftChars="0" w:right="106" w:firstLine="0" w:firstLineChars="0"/>
              <w:jc w:val="center"/>
              <w:textAlignment w:val="baseline"/>
              <w:rPr>
                <w:rFonts w:hint="default" w:ascii="宋体" w:hAnsi="宋体" w:eastAsia="宋体" w:cs="宋体"/>
                <w:snapToGrid/>
                <w:color w:val="000000"/>
                <w:spacing w:val="-2"/>
                <w:kern w:val="0"/>
                <w:sz w:val="18"/>
                <w:szCs w:val="18"/>
                <w:lang w:eastAsia="zh-CN" w:bidi="ar"/>
                <w:woUserID w:val="5"/>
              </w:rPr>
            </w:pPr>
          </w:p>
        </w:tc>
      </w:tr>
      <w:tr w14:paraId="5091B0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3543DE">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FFFAE6">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6D7EB">
            <w:pPr>
              <w:ind w:left="0" w:leftChars="0" w:firstLine="0" w:firstLineChars="0"/>
              <w:jc w:val="center"/>
              <w:rPr>
                <w:rFonts w:hint="default" w:ascii="Times New Roman" w:hAnsi="Times New Roman" w:cs="Times New Roman"/>
                <w:sz w:val="20"/>
                <w:szCs w:val="20"/>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7E8A4">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9）对应急电源装置进行充放电保养，电池放电后，应在</w:t>
            </w:r>
            <w:r>
              <w:rPr>
                <w:rFonts w:hint="default" w:ascii="宋体" w:hAnsi="宋体" w:eastAsia="宋体" w:cs="宋体"/>
                <w:spacing w:val="-1"/>
                <w:kern w:val="2"/>
                <w:sz w:val="18"/>
                <w:szCs w:val="18"/>
                <w:lang w:val="en-US" w:eastAsia="zh-CN" w:bidi="ar"/>
                <w:woUserID w:val="1"/>
              </w:rPr>
              <w:t>24</w:t>
            </w:r>
            <w:r>
              <w:rPr>
                <w:rFonts w:hint="eastAsia" w:ascii="宋体" w:hAnsi="宋体" w:eastAsia="宋体" w:cs="宋体"/>
                <w:spacing w:val="-1"/>
                <w:kern w:val="2"/>
                <w:sz w:val="18"/>
                <w:szCs w:val="18"/>
                <w:lang w:val="en-US" w:eastAsia="zh-CN" w:bidi="ar"/>
                <w:woUserID w:val="1"/>
              </w:rPr>
              <w:t>小时内对电池充足电，以免影响电池容量。</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9176A">
            <w:pPr>
              <w:keepNext w:val="0"/>
              <w:keepLines w:val="0"/>
              <w:widowControl/>
              <w:suppressLineNumbers w:val="0"/>
              <w:kinsoku w:val="0"/>
              <w:autoSpaceDE w:val="0"/>
              <w:autoSpaceDN w:val="0"/>
              <w:adjustRightInd w:val="0"/>
              <w:snapToGrid w:val="0"/>
              <w:spacing w:before="66" w:beforeAutospacing="0" w:after="0" w:afterAutospacing="0"/>
              <w:ind w:left="114" w:leftChars="0" w:right="106" w:firstLine="0" w:firstLineChars="0"/>
              <w:jc w:val="center"/>
              <w:textAlignment w:val="baseline"/>
              <w:rPr>
                <w:rFonts w:hint="default" w:ascii="宋体" w:hAnsi="宋体" w:eastAsia="宋体" w:cs="宋体"/>
                <w:snapToGrid/>
                <w:color w:val="000000"/>
                <w:spacing w:val="-2"/>
                <w:kern w:val="0"/>
                <w:sz w:val="18"/>
                <w:szCs w:val="18"/>
                <w:lang w:eastAsia="zh-CN" w:bidi="ar"/>
                <w:woUserID w:val="5"/>
              </w:rPr>
            </w:pPr>
          </w:p>
        </w:tc>
      </w:tr>
      <w:tr w14:paraId="4148DD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1D964B">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E92CB4">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6A0866">
            <w:pPr>
              <w:ind w:left="0" w:leftChars="0" w:firstLine="0" w:firstLineChars="0"/>
              <w:jc w:val="center"/>
              <w:rPr>
                <w:rFonts w:hint="default" w:ascii="Times New Roman" w:hAnsi="Times New Roman" w:cs="Times New Roman"/>
                <w:sz w:val="20"/>
                <w:szCs w:val="20"/>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9C130">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10）蓄电池达到说明书规定的使用年限时应报废，未达到使用年限但出现表面变形、锈蚀、漏液等现象，经测试不具备使用功能的应报废。</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AFB87">
            <w:pPr>
              <w:keepNext w:val="0"/>
              <w:keepLines w:val="0"/>
              <w:widowControl/>
              <w:suppressLineNumbers w:val="0"/>
              <w:kinsoku w:val="0"/>
              <w:autoSpaceDE w:val="0"/>
              <w:autoSpaceDN w:val="0"/>
              <w:adjustRightInd w:val="0"/>
              <w:snapToGrid w:val="0"/>
              <w:spacing w:before="66" w:beforeAutospacing="0" w:after="0" w:afterAutospacing="0"/>
              <w:ind w:left="114" w:leftChars="0" w:right="106" w:firstLine="0" w:firstLineChars="0"/>
              <w:jc w:val="center"/>
              <w:textAlignment w:val="baseline"/>
              <w:rPr>
                <w:rFonts w:hint="default" w:ascii="宋体" w:hAnsi="宋体" w:eastAsia="宋体" w:cs="宋体"/>
                <w:snapToGrid/>
                <w:color w:val="000000"/>
                <w:spacing w:val="-2"/>
                <w:kern w:val="0"/>
                <w:sz w:val="18"/>
                <w:szCs w:val="18"/>
                <w:lang w:eastAsia="zh-CN" w:bidi="ar"/>
                <w:woUserID w:val="5"/>
              </w:rPr>
            </w:pPr>
          </w:p>
        </w:tc>
      </w:tr>
      <w:tr w14:paraId="4B0611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300183">
            <w:pPr>
              <w:ind w:left="0" w:leftChars="0" w:firstLine="0" w:firstLineChars="0"/>
              <w:jc w:val="center"/>
              <w:rPr>
                <w:rFonts w:hint="default" w:ascii="Times New Roman" w:hAnsi="Times New Roman" w:cs="Times New Roman"/>
                <w:sz w:val="20"/>
                <w:szCs w:val="20"/>
                <w:woUserID w:val="5"/>
              </w:rPr>
            </w:pPr>
            <w:r>
              <w:rPr>
                <w:rFonts w:hint="default" w:ascii="Times New Roman" w:hAnsi="Times New Roman" w:cs="Times New Roman"/>
                <w:sz w:val="20"/>
                <w:szCs w:val="20"/>
                <w:woUserID w:val="5"/>
              </w:rPr>
              <w:t>2</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24D526">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宋体" w:hAnsi="宋体" w:eastAsia="宋体" w:cs="宋体"/>
                <w:spacing w:val="-1"/>
                <w:kern w:val="2"/>
                <w:sz w:val="18"/>
                <w:szCs w:val="18"/>
                <w:lang w:val="en-US" w:eastAsia="zh-CN" w:bidi="ar"/>
                <w:woUserID w:val="1"/>
              </w:rPr>
            </w:pPr>
            <w:r>
              <w:rPr>
                <w:rFonts w:hint="default" w:ascii="宋体" w:hAnsi="宋体" w:eastAsia="宋体" w:cs="宋体"/>
                <w:spacing w:val="-1"/>
                <w:kern w:val="2"/>
                <w:sz w:val="18"/>
                <w:szCs w:val="18"/>
                <w:lang w:val="en-US" w:eastAsia="zh-CN" w:bidi="ar"/>
                <w:woUserID w:val="1"/>
              </w:rPr>
              <w:t>火灾自动报警系统</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BA506">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火灾报警控制器、消防联动控制器、消防控制室图形显示装置、消防应急广播控制装置、消防电源监控器、电气火灾监控器</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C9DB3">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按本规程附录</w:t>
            </w:r>
            <w:r>
              <w:rPr>
                <w:rFonts w:hint="default" w:ascii="宋体" w:hAnsi="宋体" w:eastAsia="宋体" w:cs="宋体"/>
                <w:spacing w:val="-1"/>
                <w:kern w:val="2"/>
                <w:sz w:val="18"/>
                <w:szCs w:val="18"/>
                <w:lang w:val="en-US" w:eastAsia="zh-CN" w:bidi="ar"/>
                <w:woUserID w:val="1"/>
              </w:rPr>
              <w:t>B</w:t>
            </w:r>
            <w:r>
              <w:rPr>
                <w:rFonts w:hint="eastAsia" w:ascii="宋体" w:hAnsi="宋体" w:eastAsia="宋体" w:cs="宋体"/>
                <w:spacing w:val="-1"/>
                <w:kern w:val="2"/>
                <w:sz w:val="18"/>
                <w:szCs w:val="18"/>
                <w:lang w:val="en-US" w:eastAsia="zh-CN" w:bidi="ar"/>
                <w:woUserID w:val="1"/>
              </w:rPr>
              <w:t>进行</w:t>
            </w:r>
            <w:r>
              <w:rPr>
                <w:rFonts w:hint="default" w:ascii="宋体" w:hAnsi="宋体" w:eastAsia="宋体" w:cs="宋体"/>
                <w:spacing w:val="-1"/>
                <w:kern w:val="2"/>
                <w:sz w:val="18"/>
                <w:szCs w:val="18"/>
                <w:lang w:val="en-US" w:eastAsia="zh-CN" w:bidi="ar"/>
                <w:woUserID w:val="1"/>
              </w:rPr>
              <w:t>。</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39E98">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41054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58CB08">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BF2680">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宋体" w:hAnsi="宋体" w:eastAsia="宋体" w:cs="宋体"/>
                <w:spacing w:val="-1"/>
                <w:kern w:val="2"/>
                <w:sz w:val="18"/>
                <w:szCs w:val="18"/>
                <w:lang w:val="en-US" w:eastAsia="zh-CN" w:bidi="ar"/>
                <w:woUserID w:val="1"/>
              </w:rPr>
            </w:pP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05E836">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火灾探测器和手动火灾报警按钮</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E5148">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1）清除设备表面污渍，清除线路板、接线端子灰尘。</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5F250">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4E197B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6AA08A">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07B68">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宋体" w:hAnsi="宋体" w:eastAsia="宋体" w:cs="宋体"/>
                <w:spacing w:val="-1"/>
                <w:kern w:val="2"/>
                <w:sz w:val="18"/>
                <w:szCs w:val="18"/>
                <w:lang w:val="en-US" w:eastAsia="zh-CN" w:bidi="ar"/>
                <w:woUserID w:val="1"/>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05C259">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宋体" w:hAnsi="宋体" w:eastAsia="宋体" w:cs="宋体"/>
                <w:spacing w:val="-1"/>
                <w:kern w:val="2"/>
                <w:sz w:val="18"/>
                <w:szCs w:val="18"/>
                <w:lang w:val="en-US" w:eastAsia="zh-CN" w:bidi="ar"/>
                <w:woUserID w:val="1"/>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82BDA">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2）确保手动火灾报警按钮设备操作灵活。</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41C15">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6A4669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B53B77">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91A6A">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宋体" w:hAnsi="宋体" w:eastAsia="宋体" w:cs="宋体"/>
                <w:spacing w:val="-1"/>
                <w:kern w:val="2"/>
                <w:sz w:val="18"/>
                <w:szCs w:val="18"/>
                <w:lang w:val="en-US" w:eastAsia="zh-CN" w:bidi="ar"/>
                <w:woUserID w:val="1"/>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354253">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宋体" w:hAnsi="宋体" w:eastAsia="宋体" w:cs="宋体"/>
                <w:spacing w:val="-1"/>
                <w:kern w:val="2"/>
                <w:sz w:val="18"/>
                <w:szCs w:val="18"/>
                <w:lang w:val="en-US" w:eastAsia="zh-CN" w:bidi="ar"/>
                <w:woUserID w:val="1"/>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200C0">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3）具有报脏功能的火灾探测器，在报脏时应及时清洗保养。</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150C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76C55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0169D9">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3F4697">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宋体" w:hAnsi="宋体" w:eastAsia="宋体" w:cs="宋体"/>
                <w:spacing w:val="-1"/>
                <w:kern w:val="2"/>
                <w:sz w:val="18"/>
                <w:szCs w:val="18"/>
                <w:lang w:val="en-US" w:eastAsia="zh-CN" w:bidi="ar"/>
                <w:woUserID w:val="1"/>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24AC89">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宋体" w:hAnsi="宋体" w:eastAsia="宋体" w:cs="宋体"/>
                <w:spacing w:val="-1"/>
                <w:kern w:val="2"/>
                <w:sz w:val="18"/>
                <w:szCs w:val="18"/>
                <w:lang w:val="en-US" w:eastAsia="zh-CN" w:bidi="ar"/>
                <w:woUserID w:val="1"/>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FA22F">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4）没有报脏功能的探测器，应每</w:t>
            </w:r>
            <w:r>
              <w:rPr>
                <w:rFonts w:hint="default" w:ascii="宋体" w:hAnsi="宋体" w:eastAsia="宋体" w:cs="宋体"/>
                <w:spacing w:val="-1"/>
                <w:kern w:val="2"/>
                <w:sz w:val="18"/>
                <w:szCs w:val="18"/>
                <w:lang w:val="en-US" w:eastAsia="zh-CN" w:bidi="ar"/>
                <w:woUserID w:val="1"/>
              </w:rPr>
              <w:t>两</w:t>
            </w:r>
            <w:r>
              <w:rPr>
                <w:rFonts w:hint="eastAsia" w:ascii="宋体" w:hAnsi="宋体" w:eastAsia="宋体" w:cs="宋体"/>
                <w:spacing w:val="-1"/>
                <w:kern w:val="2"/>
                <w:sz w:val="18"/>
                <w:szCs w:val="18"/>
                <w:lang w:val="en-US" w:eastAsia="zh-CN" w:bidi="ar"/>
                <w:woUserID w:val="1"/>
              </w:rPr>
              <w:t>年清洗或标定一次。</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85AD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4FA267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1C4783">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3B2C03">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宋体" w:hAnsi="宋体" w:eastAsia="宋体" w:cs="宋体"/>
                <w:spacing w:val="-1"/>
                <w:kern w:val="2"/>
                <w:sz w:val="18"/>
                <w:szCs w:val="18"/>
                <w:lang w:val="en-US" w:eastAsia="zh-CN" w:bidi="ar"/>
                <w:woUserID w:val="1"/>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89B08E">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宋体" w:hAnsi="宋体" w:eastAsia="宋体" w:cs="宋体"/>
                <w:spacing w:val="-1"/>
                <w:kern w:val="2"/>
                <w:sz w:val="18"/>
                <w:szCs w:val="18"/>
                <w:lang w:val="en-US" w:eastAsia="zh-CN" w:bidi="ar"/>
                <w:woUserID w:val="1"/>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FF962">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5）探测器清洗后应进行功能检测试验，合格后方可继续使用</w:t>
            </w:r>
            <w:r>
              <w:rPr>
                <w:rFonts w:hint="default" w:ascii="宋体" w:hAnsi="宋体" w:eastAsia="宋体" w:cs="宋体"/>
                <w:spacing w:val="-1"/>
                <w:kern w:val="2"/>
                <w:sz w:val="18"/>
                <w:szCs w:val="18"/>
                <w:lang w:val="en-US" w:eastAsia="zh-CN" w:bidi="ar"/>
                <w:woUserID w:val="1"/>
              </w:rPr>
              <w:t>。</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378B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F496C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91FC98">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749373">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宋体" w:hAnsi="宋体" w:eastAsia="宋体" w:cs="宋体"/>
                <w:spacing w:val="-1"/>
                <w:kern w:val="2"/>
                <w:sz w:val="18"/>
                <w:szCs w:val="18"/>
                <w:lang w:val="en-US" w:eastAsia="zh-CN" w:bidi="ar"/>
                <w:woUserID w:val="1"/>
              </w:rPr>
            </w:pP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747DBF">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电气火灾监控探测器</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87075">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rightChars="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cs="宋体"/>
                <w:spacing w:val="-1"/>
                <w:kern w:val="2"/>
                <w:sz w:val="18"/>
                <w:szCs w:val="18"/>
                <w:lang w:val="en-US" w:eastAsia="zh-CN" w:bidi="ar"/>
                <w:woUserID w:val="2"/>
              </w:rPr>
              <w:t>1）</w:t>
            </w:r>
            <w:r>
              <w:rPr>
                <w:rFonts w:hint="eastAsia" w:ascii="宋体" w:hAnsi="宋体" w:eastAsia="宋体" w:cs="宋体"/>
                <w:spacing w:val="-1"/>
                <w:kern w:val="2"/>
                <w:sz w:val="18"/>
                <w:szCs w:val="18"/>
                <w:lang w:val="en-US" w:eastAsia="zh-CN" w:bidi="ar"/>
                <w:woUserID w:val="2"/>
              </w:rPr>
              <w:t>清洁表面灰尘、污渍。</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3CE1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6F391F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3F368E">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CF4EA8">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宋体" w:hAnsi="宋体" w:eastAsia="宋体" w:cs="宋体"/>
                <w:spacing w:val="-1"/>
                <w:kern w:val="2"/>
                <w:sz w:val="18"/>
                <w:szCs w:val="18"/>
                <w:lang w:val="en-US" w:eastAsia="zh-CN" w:bidi="ar"/>
                <w:woUserID w:val="1"/>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EB38BD">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7DA64">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rightChars="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cs="宋体"/>
                <w:spacing w:val="-1"/>
                <w:kern w:val="2"/>
                <w:sz w:val="18"/>
                <w:szCs w:val="18"/>
                <w:lang w:val="en-US" w:eastAsia="zh-CN" w:bidi="ar"/>
                <w:woUserID w:val="1"/>
              </w:rPr>
              <w:t>2）</w:t>
            </w:r>
            <w:r>
              <w:rPr>
                <w:rFonts w:hint="eastAsia" w:ascii="宋体" w:hAnsi="宋体" w:eastAsia="宋体" w:cs="宋体"/>
                <w:spacing w:val="-1"/>
                <w:kern w:val="2"/>
                <w:sz w:val="18"/>
                <w:szCs w:val="18"/>
                <w:lang w:val="en-US" w:eastAsia="zh-CN" w:bidi="ar"/>
                <w:woUserID w:val="1"/>
              </w:rPr>
              <w:t>紧固探测器接线端子。</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23F59">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3A5905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D5A72F">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69F977">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宋体" w:hAnsi="宋体" w:eastAsia="宋体" w:cs="宋体"/>
                <w:spacing w:val="-1"/>
                <w:kern w:val="2"/>
                <w:sz w:val="18"/>
                <w:szCs w:val="18"/>
                <w:lang w:val="en-US" w:eastAsia="zh-CN" w:bidi="ar"/>
                <w:woUserID w:val="1"/>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B9E13">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62431">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rightChars="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cs="宋体"/>
                <w:spacing w:val="-1"/>
                <w:kern w:val="2"/>
                <w:sz w:val="18"/>
                <w:szCs w:val="18"/>
                <w:lang w:val="en-US" w:eastAsia="zh-CN" w:bidi="ar"/>
                <w:woUserID w:val="1"/>
              </w:rPr>
              <w:t>3）</w:t>
            </w:r>
            <w:r>
              <w:rPr>
                <w:rFonts w:hint="eastAsia" w:ascii="宋体" w:hAnsi="宋体" w:eastAsia="宋体" w:cs="宋体"/>
                <w:spacing w:val="-1"/>
                <w:kern w:val="2"/>
                <w:sz w:val="18"/>
                <w:szCs w:val="18"/>
                <w:lang w:val="en-US" w:eastAsia="zh-CN" w:bidi="ar"/>
                <w:woUserID w:val="1"/>
              </w:rPr>
              <w:t>将剩余电流和温度显示值标定到实际测量值。</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E1517">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20D72B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21939C">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F55F01">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宋体" w:hAnsi="宋体" w:eastAsia="宋体" w:cs="宋体"/>
                <w:spacing w:val="-1"/>
                <w:kern w:val="2"/>
                <w:sz w:val="18"/>
                <w:szCs w:val="18"/>
                <w:lang w:val="en-US" w:eastAsia="zh-CN" w:bidi="ar"/>
                <w:woUserID w:val="1"/>
              </w:rPr>
            </w:pP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7577D2">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消防设备电监控探测器</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212AA">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rightChars="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cs="宋体"/>
                <w:spacing w:val="-1"/>
                <w:kern w:val="2"/>
                <w:sz w:val="18"/>
                <w:szCs w:val="18"/>
                <w:lang w:val="en-US" w:eastAsia="zh-CN" w:bidi="ar"/>
                <w:woUserID w:val="2"/>
              </w:rPr>
              <w:t>1）</w:t>
            </w:r>
            <w:r>
              <w:rPr>
                <w:rFonts w:hint="eastAsia" w:ascii="宋体" w:hAnsi="宋体" w:eastAsia="宋体" w:cs="宋体"/>
                <w:spacing w:val="-1"/>
                <w:kern w:val="2"/>
                <w:sz w:val="18"/>
                <w:szCs w:val="18"/>
                <w:lang w:val="en-US" w:eastAsia="zh-CN" w:bidi="ar"/>
                <w:woUserID w:val="2"/>
              </w:rPr>
              <w:t>清洁表面灰尘、污渍。</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2E3A5">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6166C7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6FF12F">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765458">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574AE4">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6CEB2">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rightChars="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cs="宋体"/>
                <w:spacing w:val="-1"/>
                <w:kern w:val="2"/>
                <w:sz w:val="18"/>
                <w:szCs w:val="18"/>
                <w:lang w:val="en-US" w:eastAsia="zh-CN" w:bidi="ar"/>
                <w:woUserID w:val="1"/>
              </w:rPr>
              <w:t>2）</w:t>
            </w:r>
            <w:r>
              <w:rPr>
                <w:rFonts w:hint="eastAsia" w:ascii="宋体" w:hAnsi="宋体" w:eastAsia="宋体" w:cs="宋体"/>
                <w:spacing w:val="-1"/>
                <w:kern w:val="2"/>
                <w:sz w:val="18"/>
                <w:szCs w:val="18"/>
                <w:lang w:val="en-US" w:eastAsia="zh-CN" w:bidi="ar"/>
                <w:woUserID w:val="1"/>
              </w:rPr>
              <w:t>紧固探测器接线端子。</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836C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445E84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12BB62">
            <w:pPr>
              <w:ind w:left="0" w:leftChars="0" w:firstLine="0" w:firstLineChars="0"/>
              <w:jc w:val="center"/>
              <w:rPr>
                <w:rFonts w:hint="default" w:ascii="Times New Roman" w:hAnsi="Times New Roman" w:cs="Times New Roman"/>
                <w:sz w:val="20"/>
                <w:szCs w:val="20"/>
                <w:woUserID w:val="5"/>
              </w:rPr>
            </w:pPr>
            <w:r>
              <w:rPr>
                <w:rFonts w:hint="default" w:ascii="Times New Roman" w:hAnsi="Times New Roman" w:cs="Times New Roman"/>
                <w:sz w:val="20"/>
                <w:szCs w:val="20"/>
                <w:woUserID w:val="5"/>
              </w:rPr>
              <w:t>3</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33B9BE">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Times New Roman" w:hAnsi="Times New Roman" w:cs="Times New Roman"/>
                <w:sz w:val="20"/>
                <w:szCs w:val="20"/>
                <w:woUserID w:val="5"/>
              </w:rPr>
            </w:pPr>
            <w:r>
              <w:rPr>
                <w:rFonts w:hint="default" w:ascii="宋体" w:hAnsi="宋体" w:eastAsia="宋体" w:cs="宋体"/>
                <w:spacing w:val="-1"/>
                <w:kern w:val="2"/>
                <w:sz w:val="18"/>
                <w:szCs w:val="18"/>
                <w:lang w:val="en-US" w:eastAsia="zh-CN" w:bidi="ar"/>
                <w:woUserID w:val="1"/>
              </w:rPr>
              <w:t>可燃气体探测报警系统</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DB821">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r>
              <w:rPr>
                <w:rFonts w:hint="default" w:ascii="宋体" w:hAnsi="宋体" w:eastAsia="宋体" w:cs="宋体"/>
                <w:color w:val="000000"/>
                <w:kern w:val="0"/>
                <w:sz w:val="18"/>
                <w:szCs w:val="18"/>
                <w:lang w:val="en-US" w:eastAsia="zh-CN"/>
                <w:woUserID w:val="5"/>
              </w:rPr>
              <w:t>可燃气体报警控制器</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0B7EC">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eastAsia="zh-CN" w:bidi="ar"/>
                <w:woUserID w:val="1"/>
              </w:rPr>
            </w:pPr>
            <w:r>
              <w:rPr>
                <w:rFonts w:hint="eastAsia" w:ascii="宋体" w:hAnsi="宋体" w:eastAsia="宋体" w:cs="宋体"/>
                <w:spacing w:val="-1"/>
                <w:kern w:val="2"/>
                <w:sz w:val="18"/>
                <w:szCs w:val="18"/>
                <w:lang w:val="en-US" w:eastAsia="zh-CN" w:bidi="ar"/>
                <w:woUserID w:val="1"/>
              </w:rPr>
              <w:t>按本规程附录</w:t>
            </w:r>
            <w:r>
              <w:rPr>
                <w:rFonts w:hint="default" w:ascii="宋体" w:hAnsi="宋体" w:eastAsia="宋体" w:cs="宋体"/>
                <w:spacing w:val="-1"/>
                <w:kern w:val="2"/>
                <w:sz w:val="18"/>
                <w:szCs w:val="18"/>
                <w:lang w:eastAsia="zh-CN" w:bidi="ar"/>
                <w:woUserID w:val="1"/>
              </w:rPr>
              <w:t>B</w:t>
            </w:r>
            <w:r>
              <w:rPr>
                <w:rFonts w:hint="eastAsia" w:ascii="宋体" w:hAnsi="宋体" w:eastAsia="宋体" w:cs="宋体"/>
                <w:spacing w:val="-1"/>
                <w:kern w:val="2"/>
                <w:sz w:val="18"/>
                <w:szCs w:val="18"/>
                <w:lang w:val="en-US" w:eastAsia="zh-CN" w:bidi="ar"/>
                <w:woUserID w:val="1"/>
              </w:rPr>
              <w:t>进行</w:t>
            </w:r>
            <w:r>
              <w:rPr>
                <w:rFonts w:hint="default" w:ascii="宋体" w:hAnsi="宋体" w:eastAsia="宋体" w:cs="宋体"/>
                <w:spacing w:val="-1"/>
                <w:kern w:val="2"/>
                <w:sz w:val="18"/>
                <w:szCs w:val="18"/>
                <w:lang w:eastAsia="zh-CN" w:bidi="ar"/>
                <w:woUserID w:val="1"/>
              </w:rPr>
              <w:t>。</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11AF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B68A3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27E30C">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040C09">
            <w:pPr>
              <w:ind w:left="0" w:leftChars="0" w:firstLine="0" w:firstLineChars="0"/>
              <w:jc w:val="center"/>
              <w:rPr>
                <w:rFonts w:hint="default" w:ascii="Times New Roman" w:hAnsi="Times New Roman" w:cs="Times New Roman"/>
                <w:sz w:val="20"/>
                <w:szCs w:val="20"/>
                <w:woUserID w:val="5"/>
              </w:rPr>
            </w:pP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B99FB2">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可燃气体探测器和声光报警器</w:t>
            </w:r>
          </w:p>
          <w:p w14:paraId="1235C6EC">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2A7BB">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1）清洁可燃气体探测器和声光报警器表面污渍，清除线路板、接线端子灰尘。</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FD5A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37EE6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E3A62D">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1B10A">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D1139D">
            <w:pPr>
              <w:ind w:left="0" w:leftChars="0" w:firstLine="0" w:firstLineChars="0"/>
              <w:jc w:val="center"/>
              <w:rPr>
                <w:rFonts w:hint="default" w:ascii="Times New Roman" w:hAnsi="Times New Roman" w:cs="Times New Roman"/>
                <w:sz w:val="20"/>
                <w:szCs w:val="20"/>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AF558">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2）紧固设备连接松动的端子，更换有锈蚀痕迹的螺丝、端子垫片等接线部件，去除有锈蚀的导线端，搪锡后重新连接。</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97542">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400C81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9AA99F">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A9497F">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FB541E">
            <w:pPr>
              <w:ind w:left="0" w:leftChars="0" w:firstLine="0" w:firstLineChars="0"/>
              <w:jc w:val="center"/>
              <w:rPr>
                <w:rFonts w:hint="default" w:ascii="Times New Roman" w:hAnsi="Times New Roman" w:cs="Times New Roman"/>
                <w:sz w:val="20"/>
                <w:szCs w:val="20"/>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81C08">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3）当可燃气体探测器的报警功能不符合要求时，应调整报警阈值或者按照产品说明书要求更换气敏元件，并将传感器报警阈值标定到探测器出厂设定值。</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D921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FA935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520707">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018001">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5C61E">
            <w:pPr>
              <w:ind w:left="0" w:leftChars="0" w:firstLine="0" w:firstLineChars="0"/>
              <w:jc w:val="center"/>
              <w:rPr>
                <w:rFonts w:hint="default" w:ascii="Times New Roman" w:hAnsi="Times New Roman" w:cs="Times New Roman"/>
                <w:sz w:val="20"/>
                <w:szCs w:val="20"/>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27627">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4）可燃气体探测器运行一年应重新检定，合格后方可使用，受检设备每次检查之后应粘贴标识并注明检查日期。</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5BF2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6E3B19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35FF99">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32E352">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A27E03">
            <w:pPr>
              <w:ind w:left="0" w:leftChars="0" w:firstLine="0" w:firstLineChars="0"/>
              <w:jc w:val="center"/>
              <w:rPr>
                <w:rFonts w:hint="default" w:ascii="Times New Roman" w:hAnsi="Times New Roman" w:cs="Times New Roman"/>
                <w:sz w:val="20"/>
                <w:szCs w:val="20"/>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7A368">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5）可燃气体探测器应避免在含硅、硫化物环境中使用，避免损坏敏感元件。应避免直接油浸或油垢污染，也不能在有酸、碱腐蚀性气体中长期使用。</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DACF9">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2D2AF3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A6020A">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2416AC">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02B33E">
            <w:pPr>
              <w:ind w:left="0" w:leftChars="0" w:firstLine="0" w:firstLineChars="0"/>
              <w:jc w:val="center"/>
              <w:rPr>
                <w:rFonts w:hint="default" w:ascii="Times New Roman" w:hAnsi="Times New Roman" w:cs="Times New Roman"/>
                <w:sz w:val="20"/>
                <w:szCs w:val="20"/>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0BE82">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6）</w:t>
            </w:r>
            <w:r>
              <w:rPr>
                <w:rFonts w:hint="default" w:ascii="宋体" w:hAnsi="宋体" w:eastAsia="宋体" w:cs="宋体"/>
                <w:spacing w:val="-1"/>
                <w:kern w:val="2"/>
                <w:sz w:val="18"/>
                <w:szCs w:val="18"/>
                <w:lang w:val="en-US" w:eastAsia="zh-CN" w:bidi="ar"/>
                <w:woUserID w:val="1"/>
              </w:rPr>
              <w:t>根据《城镇燃气报警控制系统技术规范》CJJ/T146的对工业企业的要求，可燃气体探测器的使用寿命（即自验收之日起）不应超过3年。</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89CC5">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65644F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7"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B8B3A8">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BDB8E">
            <w:pPr>
              <w:ind w:left="0" w:leftChars="0" w:firstLine="0" w:firstLineChars="0"/>
              <w:jc w:val="center"/>
              <w:rPr>
                <w:rFonts w:hint="default" w:ascii="Times New Roman" w:hAnsi="Times New Roman" w:cs="Times New Roman"/>
                <w:sz w:val="20"/>
                <w:szCs w:val="20"/>
                <w:woUserID w:val="5"/>
              </w:rPr>
            </w:pP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B7AB72">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r>
              <w:rPr>
                <w:rFonts w:hint="default" w:ascii="宋体" w:hAnsi="宋体" w:eastAsia="宋体" w:cs="宋体"/>
                <w:color w:val="000000"/>
                <w:kern w:val="0"/>
                <w:sz w:val="18"/>
                <w:szCs w:val="18"/>
                <w:lang w:val="en-US" w:eastAsia="zh-CN"/>
                <w:woUserID w:val="5"/>
              </w:rPr>
              <w:t>天然气管道紧急切断阀</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910F7">
            <w:pPr>
              <w:pStyle w:val="27"/>
              <w:keepNext w:val="0"/>
              <w:keepLines w:val="0"/>
              <w:widowControl/>
              <w:suppressLineNumbers w:val="0"/>
              <w:autoSpaceDE w:val="0"/>
              <w:autoSpaceDN w:val="0"/>
              <w:spacing w:before="0" w:beforeAutospacing="0" w:after="0" w:afterAutospacing="0" w:line="240" w:lineRule="auto"/>
              <w:ind w:left="0" w:leftChars="0" w:right="0" w:firstLine="0" w:firstLineChars="0"/>
              <w:jc w:val="both"/>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1）检查全部控制阀门状态、铅封及锁链等，阀门状态应符合设计要求，电气控制信号正常。</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CBFF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6C36B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D6338A">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B264F1">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4A8334">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2EAF2">
            <w:pPr>
              <w:pStyle w:val="27"/>
              <w:keepNext w:val="0"/>
              <w:keepLines w:val="0"/>
              <w:widowControl/>
              <w:suppressLineNumbers w:val="0"/>
              <w:autoSpaceDE w:val="0"/>
              <w:autoSpaceDN w:val="0"/>
              <w:spacing w:before="0" w:beforeAutospacing="0" w:after="0" w:afterAutospacing="0" w:line="240" w:lineRule="auto"/>
              <w:ind w:left="0" w:leftChars="0" w:right="0" w:firstLine="0" w:firstLineChars="0"/>
              <w:jc w:val="both"/>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2）检查紧急切断装置外观，应无变形、损伤。</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A02C7">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9C9F4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29FFD1">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E488D">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A2C197">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9D7F0">
            <w:pPr>
              <w:pStyle w:val="27"/>
              <w:keepNext w:val="0"/>
              <w:keepLines w:val="0"/>
              <w:widowControl/>
              <w:suppressLineNumbers w:val="0"/>
              <w:autoSpaceDE w:val="0"/>
              <w:autoSpaceDN w:val="0"/>
              <w:spacing w:before="0" w:beforeAutospacing="0" w:after="0" w:afterAutospacing="0" w:line="240" w:lineRule="auto"/>
              <w:ind w:left="0" w:leftChars="0" w:right="0" w:firstLine="0" w:firstLineChars="0"/>
              <w:jc w:val="both"/>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3）手动、电动开闭紧急切断装置各</w:t>
            </w:r>
            <w:r>
              <w:rPr>
                <w:rFonts w:hint="default" w:ascii="宋体" w:hAnsi="宋体" w:eastAsia="宋体" w:cs="宋体"/>
                <w:spacing w:val="-1"/>
                <w:kern w:val="2"/>
                <w:sz w:val="18"/>
                <w:szCs w:val="18"/>
                <w:lang w:val="en-US" w:eastAsia="zh-CN" w:bidi="ar"/>
                <w:woUserID w:val="1"/>
              </w:rPr>
              <w:t>1</w:t>
            </w:r>
            <w:r>
              <w:rPr>
                <w:rFonts w:hint="eastAsia" w:ascii="宋体" w:hAnsi="宋体" w:eastAsia="宋体" w:cs="宋体"/>
                <w:spacing w:val="-1"/>
                <w:kern w:val="2"/>
                <w:sz w:val="18"/>
                <w:szCs w:val="18"/>
                <w:lang w:val="en-US" w:eastAsia="zh-CN" w:bidi="ar"/>
                <w:woUserID w:val="1"/>
              </w:rPr>
              <w:t>次，功能应正常。</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6C896">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3B61F2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219"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CC1BF6">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F8D9E2">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F5A17A">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A1324">
            <w:pPr>
              <w:pStyle w:val="27"/>
              <w:keepNext w:val="0"/>
              <w:keepLines w:val="0"/>
              <w:widowControl/>
              <w:suppressLineNumbers w:val="0"/>
              <w:autoSpaceDE w:val="0"/>
              <w:autoSpaceDN w:val="0"/>
              <w:spacing w:before="0" w:beforeAutospacing="0" w:after="0" w:afterAutospacing="0" w:line="240" w:lineRule="auto"/>
              <w:ind w:left="0" w:leftChars="0" w:right="0" w:firstLine="0" w:firstLineChars="0"/>
              <w:jc w:val="both"/>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4）清洁紧急切断装置，在外露螺纹处施涂润滑脂后手动全开全闭操作不少于</w:t>
            </w:r>
            <w:r>
              <w:rPr>
                <w:rFonts w:hint="default" w:ascii="宋体" w:hAnsi="宋体" w:eastAsia="宋体" w:cs="宋体"/>
                <w:spacing w:val="-1"/>
                <w:kern w:val="2"/>
                <w:sz w:val="18"/>
                <w:szCs w:val="18"/>
                <w:lang w:val="en-US" w:eastAsia="zh-CN" w:bidi="ar"/>
                <w:woUserID w:val="1"/>
              </w:rPr>
              <w:t>2</w:t>
            </w:r>
            <w:r>
              <w:rPr>
                <w:rFonts w:hint="eastAsia" w:ascii="宋体" w:hAnsi="宋体" w:eastAsia="宋体" w:cs="宋体"/>
                <w:spacing w:val="-1"/>
                <w:kern w:val="2"/>
                <w:sz w:val="18"/>
                <w:szCs w:val="18"/>
                <w:lang w:val="en-US" w:eastAsia="zh-CN" w:bidi="ar"/>
                <w:woUserID w:val="1"/>
              </w:rPr>
              <w:t>次，启闭困难时应使用润滑剂、除锈剂等处理，必要时更换阀门。</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34AB9">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ED7D8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2BAACB">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AD7AED">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B18DA0">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45F4D">
            <w:pPr>
              <w:pStyle w:val="27"/>
              <w:keepNext w:val="0"/>
              <w:keepLines w:val="0"/>
              <w:widowControl/>
              <w:suppressLineNumbers w:val="0"/>
              <w:autoSpaceDE w:val="0"/>
              <w:autoSpaceDN w:val="0"/>
              <w:spacing w:before="0" w:beforeAutospacing="0" w:after="0" w:afterAutospacing="0" w:line="240" w:lineRule="auto"/>
              <w:ind w:left="0" w:leftChars="0" w:right="0" w:firstLine="0" w:firstLineChars="0"/>
              <w:jc w:val="both"/>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5）紧急切断装置变形、损伤或失效应更换。</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384CC">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3C1319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3A380A">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9B7AA6">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A84973">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2E1F4">
            <w:pPr>
              <w:pStyle w:val="27"/>
              <w:keepNext w:val="0"/>
              <w:keepLines w:val="0"/>
              <w:widowControl/>
              <w:suppressLineNumbers w:val="0"/>
              <w:autoSpaceDE w:val="0"/>
              <w:autoSpaceDN w:val="0"/>
              <w:spacing w:before="0" w:beforeAutospacing="0" w:after="0" w:afterAutospacing="0" w:line="240" w:lineRule="auto"/>
              <w:ind w:left="0" w:leftChars="0" w:right="0" w:firstLine="0" w:firstLineChars="0"/>
              <w:jc w:val="both"/>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6）清洁阀体及阀门开关指示牌、阀门编号或位置标记牌，应保持清晰可见。</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7B46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0927D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D85126">
            <w:pPr>
              <w:ind w:left="0" w:leftChars="0" w:firstLine="0" w:firstLineChars="0"/>
              <w:jc w:val="center"/>
              <w:rPr>
                <w:rFonts w:hint="default" w:ascii="Times New Roman" w:hAnsi="Times New Roman" w:cs="Times New Roman"/>
                <w:sz w:val="20"/>
                <w:szCs w:val="20"/>
                <w:woUserID w:val="5"/>
              </w:rPr>
            </w:pPr>
            <w:r>
              <w:rPr>
                <w:rFonts w:hint="default" w:ascii="Times New Roman" w:hAnsi="Times New Roman" w:cs="Times New Roman"/>
                <w:sz w:val="20"/>
                <w:szCs w:val="20"/>
                <w:woUserID w:val="5"/>
              </w:rPr>
              <w:t>4</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C8BFFB">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Times New Roman" w:hAnsi="Times New Roman" w:cs="Times New Roman"/>
                <w:sz w:val="20"/>
                <w:szCs w:val="20"/>
                <w:woUserID w:val="5"/>
              </w:rPr>
            </w:pPr>
            <w:r>
              <w:rPr>
                <w:rFonts w:hint="default" w:ascii="宋体" w:hAnsi="宋体" w:eastAsia="宋体" w:cs="宋体"/>
                <w:spacing w:val="-1"/>
                <w:kern w:val="2"/>
                <w:sz w:val="18"/>
                <w:szCs w:val="18"/>
                <w:lang w:val="en-US" w:eastAsia="zh-CN" w:bidi="ar"/>
                <w:woUserID w:val="1"/>
              </w:rPr>
              <w:t>通风系统</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3C64FB">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r>
              <w:rPr>
                <w:rFonts w:hint="default" w:ascii="宋体" w:hAnsi="宋体" w:eastAsia="宋体" w:cs="宋体"/>
                <w:color w:val="000000"/>
                <w:kern w:val="0"/>
                <w:sz w:val="18"/>
                <w:szCs w:val="18"/>
                <w:lang w:val="en-US" w:eastAsia="zh-CN"/>
                <w:woUserID w:val="5"/>
              </w:rPr>
              <w:t>风机</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58F9F">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1）清除螺栓锈蚀部分，紧固松动的螺栓，清除轴承润滑部位脏污、泥沙、尘土，涂润滑油。</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175B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6E30C1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EB6381">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387288">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850F07">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7E2C9">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2）调整传动皮带松紧，加固联轴器。</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560E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2C57A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C46E61">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28A00B">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B9B646">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3A8F3">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3）紧固供电端子，拆下锈蚀供电端子，除锈并重新压接。</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5E5CD">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709B2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28698F">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A1C2E">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834430">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EAD92">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4）加固风机安装基础和支吊架。</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A4B27">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59308A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1777B">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29847A">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84D830">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6BF76">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5）配电箱或控制柜故障，应查找配电箱或控制柜故障点，修理或更换故障器件。</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C246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431E1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21EB09">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CF49C">
            <w:pPr>
              <w:ind w:left="0" w:leftChars="0" w:firstLine="0" w:firstLineChars="0"/>
              <w:jc w:val="center"/>
              <w:rPr>
                <w:rFonts w:hint="default" w:ascii="Times New Roman" w:hAnsi="Times New Roman" w:cs="Times New Roman"/>
                <w:sz w:val="20"/>
                <w:szCs w:val="20"/>
                <w:woUserID w:val="5"/>
              </w:rPr>
            </w:pP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621566">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送/排风口或防火阀</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4C7E0">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2"/>
                <w:kern w:val="2"/>
                <w:sz w:val="18"/>
                <w:szCs w:val="18"/>
                <w:lang w:val="en-US" w:eastAsia="zh-CN" w:bidi="ar"/>
                <w:woUserID w:val="1"/>
              </w:rPr>
            </w:pPr>
            <w:r>
              <w:rPr>
                <w:rFonts w:hint="eastAsia" w:ascii="宋体" w:hAnsi="宋体" w:cs="宋体"/>
                <w:spacing w:val="-2"/>
                <w:kern w:val="2"/>
                <w:sz w:val="18"/>
                <w:szCs w:val="18"/>
                <w:lang w:val="en-US" w:eastAsia="zh-CN" w:bidi="ar"/>
                <w:woUserID w:val="1"/>
              </w:rPr>
              <w:t>1）</w:t>
            </w:r>
            <w:r>
              <w:rPr>
                <w:rFonts w:hint="eastAsia" w:ascii="宋体" w:hAnsi="宋体" w:eastAsia="宋体" w:cs="宋体"/>
                <w:spacing w:val="-2"/>
                <w:kern w:val="2"/>
                <w:sz w:val="18"/>
                <w:szCs w:val="18"/>
                <w:lang w:val="en-US" w:eastAsia="zh-CN" w:bidi="ar"/>
                <w:woUserID w:val="1"/>
              </w:rPr>
              <w:t>查看防火阀应正常工作状态。 阀体、叶片变形或锈蚀使阀动作不灵活、关闭不严密，应修复或更换变形、损坏的阀体、叶片。</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159D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4DBB2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5E5170">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26E209">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9997EF">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宋体" w:hAnsi="宋体" w:eastAsia="宋体" w:cs="宋体"/>
                <w:spacing w:val="-2"/>
                <w:kern w:val="2"/>
                <w:sz w:val="18"/>
                <w:szCs w:val="18"/>
                <w:lang w:val="en-US" w:eastAsia="zh-CN" w:bidi="ar"/>
                <w:woUserID w:val="1"/>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8BAA1">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2"/>
                <w:kern w:val="2"/>
                <w:sz w:val="18"/>
                <w:szCs w:val="18"/>
                <w:lang w:val="en-US" w:eastAsia="zh-CN" w:bidi="ar"/>
                <w:woUserID w:val="1"/>
              </w:rPr>
            </w:pPr>
            <w:r>
              <w:rPr>
                <w:rFonts w:hint="eastAsia" w:ascii="宋体" w:hAnsi="宋体" w:cs="宋体"/>
                <w:spacing w:val="-2"/>
                <w:kern w:val="2"/>
                <w:sz w:val="18"/>
                <w:szCs w:val="18"/>
                <w:lang w:val="en-US" w:eastAsia="zh-CN" w:bidi="ar"/>
                <w:woUserID w:val="1"/>
              </w:rPr>
              <w:t>2）</w:t>
            </w:r>
            <w:r>
              <w:rPr>
                <w:rFonts w:hint="eastAsia" w:ascii="宋体" w:hAnsi="宋体" w:eastAsia="宋体" w:cs="宋体"/>
                <w:spacing w:val="-2"/>
                <w:kern w:val="2"/>
                <w:sz w:val="18"/>
                <w:szCs w:val="18"/>
                <w:lang w:val="en-US" w:eastAsia="zh-CN" w:bidi="ar"/>
                <w:woUserID w:val="1"/>
              </w:rPr>
              <w:t>手动操作防火阀进行关闭与复位试验，关闭与复位操作应灵活可靠，无卡滞和阻碍，关闭时应严密；手动关闭风管上的电控防火阀，关闭信号应反馈至消防控制室。</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7C18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E20DF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F542BE">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7DFEAB">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A58DA1">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宋体" w:hAnsi="宋体" w:eastAsia="宋体" w:cs="宋体"/>
                <w:spacing w:val="-2"/>
                <w:kern w:val="2"/>
                <w:sz w:val="18"/>
                <w:szCs w:val="18"/>
                <w:lang w:val="en-US" w:eastAsia="zh-CN" w:bidi="ar"/>
                <w:woUserID w:val="1"/>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EA96E">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3）清除送风口、排风口周围的障碍物或防火阀阀体、叶片、执行机构清洁、除锈、润滑，温感器清洁。阀门不动作，应调整或重新安装远距离控制机构的脱扣钢丝，清洁、修复或更换 故障温感器。</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7AF5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30223C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B1F4CD">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105632">
            <w:pPr>
              <w:ind w:left="0" w:leftChars="0" w:firstLine="0" w:firstLineChars="0"/>
              <w:jc w:val="center"/>
              <w:rPr>
                <w:rFonts w:hint="default" w:ascii="Times New Roman" w:hAnsi="Times New Roman" w:cs="Times New Roman"/>
                <w:sz w:val="20"/>
                <w:szCs w:val="20"/>
                <w:woUserID w:val="5"/>
              </w:rPr>
            </w:pP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79B32D">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r>
              <w:rPr>
                <w:rFonts w:hint="default" w:ascii="宋体" w:hAnsi="宋体" w:eastAsia="宋体" w:cs="宋体"/>
                <w:color w:val="000000"/>
                <w:kern w:val="0"/>
                <w:sz w:val="18"/>
                <w:szCs w:val="18"/>
                <w:lang w:val="en-US" w:eastAsia="zh-CN"/>
                <w:woUserID w:val="5"/>
              </w:rPr>
              <w:t>风管</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23069">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1）查看风管无破损、脱落、变形、锈蚀，各连接处和吊、支架应牢固。</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7071E">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3BCE6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60A33F">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293BF9">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C8CDF5">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26266">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2）查看天然气管廊排风管接地，应牢固，满足设计要求。</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1D06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F53FA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4AD972">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0C0B7">
            <w:pPr>
              <w:ind w:left="0" w:leftChars="0" w:firstLine="0" w:firstLineChars="0"/>
              <w:jc w:val="center"/>
              <w:rPr>
                <w:rFonts w:hint="default" w:ascii="Times New Roman" w:hAnsi="Times New Roman" w:cs="Times New Roman"/>
                <w:sz w:val="20"/>
                <w:szCs w:val="20"/>
                <w:woUserID w:val="1"/>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9E4211">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F7097">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3）修复变形风管（道），修补或更换破损风管。</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BE559">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81B7A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2F5CDF">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76E307">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C37FF9">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1E94C">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4）加固风管吊、支架。 清除风管（道）内异物。</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65E4C">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24453C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CA31D1">
            <w:pPr>
              <w:ind w:left="0" w:leftChars="0" w:firstLine="0" w:firstLineChars="0"/>
              <w:jc w:val="center"/>
              <w:rPr>
                <w:rFonts w:hint="default" w:ascii="Times New Roman" w:hAnsi="Times New Roman" w:cs="Times New Roman"/>
                <w:sz w:val="20"/>
                <w:szCs w:val="20"/>
                <w:woUserID w:val="5"/>
              </w:rPr>
            </w:pPr>
            <w:r>
              <w:rPr>
                <w:rFonts w:hint="default" w:ascii="Times New Roman" w:hAnsi="Times New Roman" w:cs="Times New Roman"/>
                <w:sz w:val="20"/>
                <w:szCs w:val="20"/>
                <w:woUserID w:val="5"/>
              </w:rPr>
              <w:t>5</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A2311C">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Times New Roman" w:hAnsi="Times New Roman" w:cs="Times New Roman"/>
                <w:sz w:val="20"/>
                <w:szCs w:val="20"/>
                <w:woUserID w:val="5"/>
              </w:rPr>
            </w:pPr>
            <w:r>
              <w:rPr>
                <w:rFonts w:hint="default" w:ascii="宋体" w:hAnsi="宋体" w:eastAsia="宋体" w:cs="宋体"/>
                <w:spacing w:val="-1"/>
                <w:kern w:val="2"/>
                <w:sz w:val="18"/>
                <w:szCs w:val="18"/>
                <w:lang w:val="en-US" w:eastAsia="zh-CN" w:bidi="ar"/>
                <w:woUserID w:val="1"/>
              </w:rPr>
              <w:t>应急照明及疏散指示系统</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EC0D5">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应急照明控制器、集中电源、应急照明配电箱</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26FEC">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按本规程附录</w:t>
            </w:r>
            <w:r>
              <w:rPr>
                <w:rFonts w:hint="default" w:ascii="宋体" w:hAnsi="宋体" w:eastAsia="宋体" w:cs="宋体"/>
                <w:spacing w:val="-1"/>
                <w:kern w:val="2"/>
                <w:sz w:val="18"/>
                <w:szCs w:val="18"/>
                <w:lang w:val="en-US" w:eastAsia="zh-CN" w:bidi="ar"/>
                <w:woUserID w:val="1"/>
              </w:rPr>
              <w:t>B</w:t>
            </w:r>
            <w:r>
              <w:rPr>
                <w:rFonts w:hint="eastAsia" w:ascii="宋体" w:hAnsi="宋体" w:eastAsia="宋体" w:cs="宋体"/>
                <w:spacing w:val="-1"/>
                <w:kern w:val="2"/>
                <w:sz w:val="18"/>
                <w:szCs w:val="18"/>
                <w:lang w:val="en-US" w:eastAsia="zh-CN" w:bidi="ar"/>
                <w:woUserID w:val="1"/>
              </w:rPr>
              <w:t>进行</w:t>
            </w:r>
            <w:r>
              <w:rPr>
                <w:rFonts w:hint="default" w:ascii="宋体" w:hAnsi="宋体" w:eastAsia="宋体" w:cs="宋体"/>
                <w:spacing w:val="-1"/>
                <w:kern w:val="2"/>
                <w:sz w:val="18"/>
                <w:szCs w:val="18"/>
                <w:lang w:val="en-US" w:eastAsia="zh-CN" w:bidi="ar"/>
                <w:woUserID w:val="1"/>
              </w:rPr>
              <w:t>。</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46C85">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2A060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A673F4">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351C58">
            <w:pPr>
              <w:ind w:left="0" w:leftChars="0" w:firstLine="0" w:firstLineChars="0"/>
              <w:jc w:val="center"/>
              <w:rPr>
                <w:rFonts w:hint="default" w:ascii="Times New Roman" w:hAnsi="Times New Roman" w:cs="Times New Roman"/>
                <w:sz w:val="20"/>
                <w:szCs w:val="20"/>
                <w:woUserID w:val="5"/>
              </w:rPr>
            </w:pP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2420D7">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应急照明灯具和疏散指示灯具</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19CCF">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1）</w:t>
            </w:r>
            <w:r>
              <w:rPr>
                <w:rFonts w:hint="default" w:ascii="宋体" w:hAnsi="宋体" w:eastAsia="宋体" w:cs="宋体"/>
                <w:spacing w:val="-1"/>
                <w:kern w:val="2"/>
                <w:sz w:val="18"/>
                <w:szCs w:val="18"/>
                <w:lang w:val="en-US" w:eastAsia="zh-CN" w:bidi="ar"/>
                <w:woUserID w:val="1"/>
              </w:rPr>
              <w:t>修复或更换损坏的灯具面板、灯箱或光源，紧固松动的灯具及接线。</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826F0">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7FD6A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10D422">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BD02D8">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28A40B">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5B0A2">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2）</w:t>
            </w:r>
            <w:r>
              <w:rPr>
                <w:rFonts w:hint="default" w:ascii="宋体" w:hAnsi="宋体" w:eastAsia="宋体" w:cs="宋体"/>
                <w:spacing w:val="-1"/>
                <w:kern w:val="2"/>
                <w:sz w:val="18"/>
                <w:szCs w:val="18"/>
                <w:lang w:val="en-US" w:eastAsia="zh-CN" w:bidi="ar"/>
                <w:woUserID w:val="1"/>
              </w:rPr>
              <w:t>清洁灯具表面。</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22E18">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38C702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87BA99">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790EC3">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057C92">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6935C">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3）</w:t>
            </w:r>
            <w:r>
              <w:rPr>
                <w:rFonts w:hint="default" w:ascii="宋体" w:hAnsi="宋体" w:eastAsia="宋体" w:cs="宋体"/>
                <w:spacing w:val="-1"/>
                <w:kern w:val="2"/>
                <w:sz w:val="18"/>
                <w:szCs w:val="18"/>
                <w:lang w:val="en-US" w:eastAsia="zh-CN" w:bidi="ar"/>
                <w:woUserID w:val="1"/>
              </w:rPr>
              <w:t>灯具损坏应该更换。</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8FD4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355B41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9ECECF">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15014E">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53939C">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D19F1">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4）</w:t>
            </w:r>
            <w:r>
              <w:rPr>
                <w:rFonts w:hint="default" w:ascii="宋体" w:hAnsi="宋体" w:eastAsia="宋体" w:cs="宋体"/>
                <w:spacing w:val="-1"/>
                <w:kern w:val="2"/>
                <w:sz w:val="18"/>
                <w:szCs w:val="18"/>
                <w:lang w:val="en-US" w:eastAsia="zh-CN" w:bidi="ar"/>
                <w:woUserID w:val="1"/>
              </w:rPr>
              <w:t>灯具接线接触不良，应重新压接接线。</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A1CB4">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04C873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1E61CF">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C8A30">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F6FFA9">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220C3">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5）</w:t>
            </w:r>
            <w:r>
              <w:rPr>
                <w:rFonts w:hint="default" w:ascii="宋体" w:hAnsi="宋体" w:eastAsia="宋体" w:cs="宋体"/>
                <w:spacing w:val="-1"/>
                <w:kern w:val="2"/>
                <w:sz w:val="18"/>
                <w:szCs w:val="18"/>
                <w:lang w:val="en-US" w:eastAsia="zh-CN" w:bidi="ar"/>
                <w:woUserID w:val="1"/>
              </w:rPr>
              <w:t>检查灯具供电线路，如存在功率总线开路、接地或短路故障，应更换线路或修复故障点。</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037A8">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4D1235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0A6EB6">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B7FD2A">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111694">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AC666">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6）</w:t>
            </w:r>
            <w:r>
              <w:rPr>
                <w:rFonts w:hint="default" w:ascii="宋体" w:hAnsi="宋体" w:eastAsia="宋体" w:cs="宋体"/>
                <w:spacing w:val="-1"/>
                <w:kern w:val="2"/>
                <w:sz w:val="18"/>
                <w:szCs w:val="18"/>
                <w:lang w:val="en-US" w:eastAsia="zh-CN" w:bidi="ar"/>
                <w:woUserID w:val="1"/>
              </w:rPr>
              <w:t>检查灯具供电回路上的控制设备，如存在故障应维修或更换。</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544D0">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514DCB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A63130">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EA05EA">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815BF3">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0CECD">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7）</w:t>
            </w:r>
            <w:r>
              <w:rPr>
                <w:rFonts w:hint="default" w:ascii="宋体" w:hAnsi="宋体" w:eastAsia="宋体" w:cs="宋体"/>
                <w:spacing w:val="-1"/>
                <w:kern w:val="2"/>
                <w:sz w:val="18"/>
                <w:szCs w:val="18"/>
                <w:lang w:val="en-US" w:eastAsia="zh-CN" w:bidi="ar"/>
                <w:woUserID w:val="1"/>
              </w:rPr>
              <w:t>检查自带蓄电池供电灯具的蓄电池不应失效，如失效应更换电池。</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A84D3">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782EC4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38AF6F">
            <w:pPr>
              <w:ind w:left="0" w:leftChars="0" w:firstLine="0" w:firstLineChars="0"/>
              <w:jc w:val="center"/>
              <w:rPr>
                <w:rFonts w:hint="default" w:ascii="Times New Roman" w:hAnsi="Times New Roman" w:cs="Times New Roman"/>
                <w:sz w:val="20"/>
                <w:szCs w:val="20"/>
                <w:woUserID w:val="5"/>
              </w:rPr>
            </w:pPr>
            <w:r>
              <w:rPr>
                <w:rFonts w:hint="default" w:ascii="Times New Roman" w:hAnsi="Times New Roman" w:cs="Times New Roman"/>
                <w:sz w:val="20"/>
                <w:szCs w:val="20"/>
                <w:woUserID w:val="5"/>
              </w:rPr>
              <w:t>6</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00E6C3">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default" w:ascii="宋体" w:hAnsi="宋体" w:cs="宋体"/>
                <w:snapToGrid/>
                <w:color w:val="000000"/>
                <w:spacing w:val="7"/>
                <w:kern w:val="0"/>
                <w:sz w:val="18"/>
                <w:szCs w:val="18"/>
                <w:lang w:val="en-US" w:eastAsia="zh-CN" w:bidi="ar"/>
                <w:woUserID w:val="2"/>
              </w:rPr>
            </w:pPr>
            <w:r>
              <w:rPr>
                <w:rFonts w:hint="default" w:ascii="宋体" w:hAnsi="宋体" w:eastAsia="宋体" w:cs="宋体"/>
                <w:spacing w:val="-1"/>
                <w:kern w:val="2"/>
                <w:sz w:val="18"/>
                <w:szCs w:val="18"/>
                <w:lang w:val="en-US" w:eastAsia="zh-CN" w:bidi="ar"/>
                <w:woUserID w:val="1"/>
              </w:rPr>
              <w:t>消防电话系统</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EE694">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消防电话主机</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25A08">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按本规程附录</w:t>
            </w:r>
            <w:r>
              <w:rPr>
                <w:rFonts w:hint="default" w:ascii="宋体" w:hAnsi="宋体" w:eastAsia="宋体" w:cs="宋体"/>
                <w:spacing w:val="-1"/>
                <w:kern w:val="2"/>
                <w:sz w:val="18"/>
                <w:szCs w:val="18"/>
                <w:lang w:val="en-US" w:eastAsia="zh-CN" w:bidi="ar"/>
                <w:woUserID w:val="1"/>
              </w:rPr>
              <w:t>B</w:t>
            </w:r>
            <w:r>
              <w:rPr>
                <w:rFonts w:hint="eastAsia" w:ascii="宋体" w:hAnsi="宋体" w:eastAsia="宋体" w:cs="宋体"/>
                <w:spacing w:val="-1"/>
                <w:kern w:val="2"/>
                <w:sz w:val="18"/>
                <w:szCs w:val="18"/>
                <w:lang w:val="en-US" w:eastAsia="zh-CN" w:bidi="ar"/>
                <w:woUserID w:val="1"/>
              </w:rPr>
              <w:t>进行</w:t>
            </w:r>
            <w:r>
              <w:rPr>
                <w:rFonts w:hint="default" w:ascii="宋体" w:hAnsi="宋体" w:eastAsia="宋体" w:cs="宋体"/>
                <w:spacing w:val="-1"/>
                <w:kern w:val="2"/>
                <w:sz w:val="18"/>
                <w:szCs w:val="18"/>
                <w:lang w:val="en-US" w:eastAsia="zh-CN" w:bidi="ar"/>
                <w:woUserID w:val="1"/>
              </w:rPr>
              <w:t>。</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2FD8E">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A2452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B5B55D">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ACB5C7">
            <w:pPr>
              <w:keepNext w:val="0"/>
              <w:keepLines w:val="0"/>
              <w:widowControl/>
              <w:suppressLineNumbers w:val="0"/>
              <w:kinsoku w:val="0"/>
              <w:autoSpaceDE w:val="0"/>
              <w:autoSpaceDN w:val="0"/>
              <w:adjustRightInd w:val="0"/>
              <w:snapToGrid w:val="0"/>
              <w:spacing w:before="68" w:beforeAutospacing="0" w:after="0" w:afterAutospacing="0" w:line="266" w:lineRule="auto"/>
              <w:ind w:left="0" w:leftChars="0" w:right="104" w:firstLine="0" w:firstLineChars="0"/>
              <w:jc w:val="center"/>
              <w:textAlignment w:val="baseline"/>
              <w:rPr>
                <w:rFonts w:hint="default" w:ascii="宋体" w:hAnsi="宋体" w:cs="宋体"/>
                <w:snapToGrid/>
                <w:color w:val="000000"/>
                <w:spacing w:val="7"/>
                <w:kern w:val="0"/>
                <w:sz w:val="18"/>
                <w:szCs w:val="18"/>
                <w:lang w:val="en-US" w:eastAsia="zh-CN" w:bidi="ar"/>
                <w:woUserID w:val="2"/>
              </w:rPr>
            </w:pP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BF0BAF">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消防电话</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903D1">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1）</w:t>
            </w:r>
            <w:r>
              <w:rPr>
                <w:rFonts w:hint="default" w:ascii="宋体" w:hAnsi="宋体" w:eastAsia="宋体" w:cs="宋体"/>
                <w:spacing w:val="-1"/>
                <w:kern w:val="2"/>
                <w:sz w:val="18"/>
                <w:szCs w:val="18"/>
                <w:lang w:val="en-US" w:eastAsia="zh-CN" w:bidi="ar"/>
                <w:woUserID w:val="1"/>
              </w:rPr>
              <w:t>清洁消防专用电话表面污渍。</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04FBC">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1F238F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4D6F59">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6BACDF">
            <w:pPr>
              <w:ind w:left="0" w:leftChars="0" w:firstLine="0" w:firstLineChars="0"/>
              <w:jc w:val="center"/>
              <w:rPr>
                <w:rFonts w:hint="default" w:ascii="Times New Roman" w:hAnsi="Times New Roman" w:cs="Times New Roman"/>
                <w:sz w:val="20"/>
                <w:szCs w:val="20"/>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4626BD">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0A652">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2）</w:t>
            </w:r>
            <w:r>
              <w:rPr>
                <w:rFonts w:hint="default" w:ascii="宋体" w:hAnsi="宋体" w:eastAsia="宋体" w:cs="宋体"/>
                <w:spacing w:val="-1"/>
                <w:kern w:val="2"/>
                <w:sz w:val="18"/>
                <w:szCs w:val="18"/>
                <w:lang w:val="en-US" w:eastAsia="zh-CN" w:bidi="ar"/>
                <w:woUserID w:val="1"/>
              </w:rPr>
              <w:t>紧固消防电话连接松动的端子，更换有锈蚀痕迹的螺丝、端子垫片等接线部件，去除有锈蚀的导线端，搪锡后重新连接。</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C6D4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6292FF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blHeader/>
        </w:trPr>
        <w:tc>
          <w:tcPr>
            <w:tcW w:w="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DD105D">
            <w:pPr>
              <w:ind w:left="0" w:leftChars="0" w:firstLine="0" w:firstLineChars="0"/>
              <w:jc w:val="center"/>
              <w:rPr>
                <w:rFonts w:hint="default" w:ascii="Times New Roman" w:hAnsi="Times New Roman" w:cs="Times New Roman"/>
                <w:sz w:val="20"/>
                <w:szCs w:val="20"/>
                <w:woUserID w:val="5"/>
              </w:rPr>
            </w:pPr>
            <w:r>
              <w:rPr>
                <w:rFonts w:hint="default" w:ascii="Times New Roman" w:hAnsi="Times New Roman" w:cs="Times New Roman"/>
                <w:sz w:val="20"/>
                <w:szCs w:val="20"/>
                <w:woUserID w:val="5"/>
              </w:rPr>
              <w:t>7</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76FED5">
            <w:pPr>
              <w:keepNext w:val="0"/>
              <w:keepLines w:val="0"/>
              <w:widowControl w:val="0"/>
              <w:suppressLineNumbers w:val="0"/>
              <w:kinsoku w:val="0"/>
              <w:autoSpaceDE w:val="0"/>
              <w:autoSpaceDN w:val="0"/>
              <w:adjustRightInd w:val="0"/>
              <w:snapToGrid w:val="0"/>
              <w:spacing w:before="0" w:beforeAutospacing="0" w:after="0" w:afterAutospacing="0" w:line="266" w:lineRule="auto"/>
              <w:ind w:left="0" w:leftChars="0" w:right="0" w:hanging="2" w:firstLineChars="0"/>
              <w:jc w:val="center"/>
              <w:textAlignment w:val="baseline"/>
              <w:rPr>
                <w:rFonts w:hint="eastAsia" w:ascii="宋体" w:hAnsi="宋体" w:eastAsia="宋体" w:cs="宋体"/>
                <w:sz w:val="18"/>
                <w:szCs w:val="18"/>
                <w:woUserID w:val="5"/>
              </w:rPr>
            </w:pPr>
            <w:r>
              <w:rPr>
                <w:rFonts w:hint="eastAsia" w:ascii="宋体" w:hAnsi="宋体" w:eastAsia="宋体" w:cs="宋体"/>
                <w:spacing w:val="-1"/>
                <w:kern w:val="2"/>
                <w:sz w:val="18"/>
                <w:szCs w:val="18"/>
                <w:lang w:val="en-US" w:eastAsia="zh-CN" w:bidi="ar"/>
                <w:woUserID w:val="1"/>
              </w:rPr>
              <w:t>防火分隔设施及安全疏散设施</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183722">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防火门</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4B3D9">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1）防火门合页加涂黄油润滑，配件清洁、除锈、 润滑、修复。</w:t>
            </w:r>
          </w:p>
        </w:tc>
        <w:tc>
          <w:tcPr>
            <w:tcW w:w="6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95767F">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eastAsia" w:ascii="宋体" w:hAnsi="宋体" w:eastAsia="宋体" w:cs="宋体"/>
                <w:color w:val="000000"/>
                <w:kern w:val="0"/>
                <w:sz w:val="18"/>
                <w:szCs w:val="18"/>
                <w:woUserID w:val="3"/>
              </w:rPr>
            </w:pPr>
          </w:p>
        </w:tc>
      </w:tr>
      <w:tr w14:paraId="31CDF7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05D312">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D2B0DE">
            <w:pPr>
              <w:ind w:left="0" w:leftChars="0" w:firstLine="0" w:firstLineChars="0"/>
              <w:jc w:val="center"/>
              <w:rPr>
                <w:rFonts w:hint="eastAsia" w:ascii="宋体" w:hAnsi="宋体" w:eastAsia="宋体" w:cs="宋体"/>
                <w:sz w:val="18"/>
                <w:szCs w:val="18"/>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445971">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8B4BB">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2）防火门四周的防火封堵存在缝隙或防火封堵 材料失效的，应修补或更换。</w:t>
            </w:r>
          </w:p>
        </w:tc>
        <w:tc>
          <w:tcPr>
            <w:tcW w:w="6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2DB68C">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eastAsia" w:ascii="宋体" w:hAnsi="宋体" w:eastAsia="宋体" w:cs="宋体"/>
                <w:color w:val="000000"/>
                <w:kern w:val="0"/>
                <w:sz w:val="18"/>
                <w:szCs w:val="18"/>
                <w:woUserID w:val="5"/>
              </w:rPr>
            </w:pPr>
          </w:p>
        </w:tc>
      </w:tr>
      <w:tr w14:paraId="6090A2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CC6561">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77CD84">
            <w:pPr>
              <w:ind w:left="0" w:leftChars="0" w:firstLine="0" w:firstLineChars="0"/>
              <w:jc w:val="center"/>
              <w:rPr>
                <w:rFonts w:hint="eastAsia" w:ascii="宋体" w:hAnsi="宋体" w:eastAsia="宋体" w:cs="宋体"/>
                <w:sz w:val="18"/>
                <w:szCs w:val="18"/>
                <w:woUserID w:val="5"/>
              </w:rPr>
            </w:pP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79EAA">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防火门监控器</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81C52">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按本规范附录B进行</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44291">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eastAsia" w:ascii="宋体" w:hAnsi="宋体" w:eastAsia="宋体" w:cs="宋体"/>
                <w:color w:val="000000"/>
                <w:kern w:val="0"/>
                <w:sz w:val="18"/>
                <w:szCs w:val="18"/>
                <w:woUserID w:val="3"/>
              </w:rPr>
            </w:pPr>
          </w:p>
        </w:tc>
      </w:tr>
      <w:tr w14:paraId="6B6A7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FECE7E">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5959E3">
            <w:pPr>
              <w:ind w:left="0" w:leftChars="0" w:firstLine="0" w:firstLineChars="0"/>
              <w:jc w:val="center"/>
              <w:rPr>
                <w:rFonts w:hint="eastAsia" w:ascii="宋体" w:hAnsi="宋体" w:eastAsia="宋体" w:cs="宋体"/>
                <w:sz w:val="18"/>
                <w:szCs w:val="18"/>
                <w:woUserID w:val="5"/>
              </w:rPr>
            </w:pP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C39E04">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电动闭门器、释</w:t>
            </w:r>
          </w:p>
          <w:p w14:paraId="4DB2793C">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放器、门磁开关</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E64FA">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1）清洁门磁开关部件灰尘。</w:t>
            </w:r>
          </w:p>
        </w:tc>
        <w:tc>
          <w:tcPr>
            <w:tcW w:w="6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F9BE2B">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宋体" w:hAnsi="宋体" w:eastAsia="宋体" w:cs="宋体"/>
                <w:color w:val="000000"/>
                <w:kern w:val="0"/>
                <w:sz w:val="18"/>
                <w:szCs w:val="18"/>
                <w:woUserID w:val="3"/>
              </w:rPr>
            </w:pPr>
          </w:p>
        </w:tc>
      </w:tr>
      <w:tr w14:paraId="74A200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27204A">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EF9DA">
            <w:pPr>
              <w:ind w:left="0" w:leftChars="0" w:firstLine="0" w:firstLineChars="0"/>
              <w:jc w:val="center"/>
              <w:rPr>
                <w:rFonts w:hint="eastAsia" w:ascii="宋体" w:hAnsi="宋体" w:eastAsia="宋体" w:cs="宋体"/>
                <w:sz w:val="18"/>
                <w:szCs w:val="18"/>
                <w:woUserID w:val="5"/>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929DD4">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CBB4D">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2）紧固松动的接线端子，更换锈蚀的螺钉、端 子垫片等部件，去除锈蚀的导线端，搪锡后重新 连接，漏焊的补焊。</w:t>
            </w:r>
          </w:p>
        </w:tc>
        <w:tc>
          <w:tcPr>
            <w:tcW w:w="6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A9E6A">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eastAsia" w:ascii="宋体" w:hAnsi="宋体" w:eastAsia="宋体" w:cs="宋体"/>
                <w:color w:val="000000"/>
                <w:kern w:val="0"/>
                <w:sz w:val="18"/>
                <w:szCs w:val="18"/>
                <w:woUserID w:val="5"/>
              </w:rPr>
            </w:pPr>
          </w:p>
        </w:tc>
      </w:tr>
      <w:tr w14:paraId="1C8077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CB8C1B">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B4E2B4">
            <w:pPr>
              <w:ind w:left="0" w:leftChars="0" w:firstLine="0" w:firstLineChars="0"/>
              <w:jc w:val="center"/>
              <w:rPr>
                <w:rFonts w:hint="eastAsia" w:ascii="宋体" w:hAnsi="宋体" w:eastAsia="宋体" w:cs="宋体"/>
                <w:sz w:val="18"/>
                <w:szCs w:val="18"/>
                <w:woUserID w:val="5"/>
              </w:rPr>
            </w:pP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A7A2E">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防火盖板的气动装置</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A2A93">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涂黄油润滑，清洁配件、除锈、润滑及修复等</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E629D">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eastAsia" w:ascii="宋体" w:hAnsi="宋体" w:eastAsia="宋体" w:cs="宋体"/>
                <w:color w:val="000000"/>
                <w:kern w:val="0"/>
                <w:sz w:val="18"/>
                <w:szCs w:val="18"/>
                <w:woUserID w:val="3"/>
              </w:rPr>
            </w:pPr>
          </w:p>
        </w:tc>
      </w:tr>
      <w:tr w14:paraId="31172A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37B22E">
            <w:pPr>
              <w:ind w:left="0" w:leftChars="0" w:firstLine="0" w:firstLineChars="0"/>
              <w:jc w:val="center"/>
              <w:rPr>
                <w:rFonts w:hint="default" w:ascii="Times New Roman" w:hAnsi="Times New Roman" w:cs="Times New Roman"/>
                <w:sz w:val="20"/>
                <w:szCs w:val="20"/>
                <w:woUserID w:val="5"/>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73278E">
            <w:pPr>
              <w:ind w:left="0" w:leftChars="0" w:firstLine="0" w:firstLineChars="0"/>
              <w:jc w:val="center"/>
              <w:rPr>
                <w:rFonts w:hint="eastAsia" w:ascii="宋体" w:hAnsi="宋体" w:eastAsia="宋体" w:cs="宋体"/>
                <w:sz w:val="18"/>
                <w:szCs w:val="18"/>
                <w:woUserID w:val="5"/>
              </w:rPr>
            </w:pP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5791B">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逃生直梯</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ED0CB">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锈蚀处应除锈并涂防腐漆</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3C94C">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eastAsia" w:ascii="宋体" w:hAnsi="宋体" w:eastAsia="宋体" w:cs="宋体"/>
                <w:color w:val="000000"/>
                <w:kern w:val="0"/>
                <w:sz w:val="18"/>
                <w:szCs w:val="18"/>
                <w:woUserID w:val="3"/>
              </w:rPr>
            </w:pPr>
          </w:p>
        </w:tc>
      </w:tr>
      <w:tr w14:paraId="38B1A2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73" w:hRule="atLeast"/>
          <w:tblHeader/>
        </w:trPr>
        <w:tc>
          <w:tcPr>
            <w:tcW w:w="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9E95A9">
            <w:pPr>
              <w:ind w:left="0" w:leftChars="0" w:firstLine="0" w:firstLineChars="0"/>
              <w:jc w:val="center"/>
              <w:rPr>
                <w:rFonts w:hint="default" w:ascii="Times New Roman" w:hAnsi="Times New Roman" w:cs="Times New Roman"/>
                <w:sz w:val="20"/>
                <w:szCs w:val="20"/>
                <w:woUserID w:val="5"/>
              </w:rPr>
            </w:pPr>
            <w:r>
              <w:rPr>
                <w:rFonts w:hint="default" w:ascii="Times New Roman" w:hAnsi="Times New Roman" w:cs="Times New Roman"/>
                <w:sz w:val="20"/>
                <w:szCs w:val="20"/>
                <w:woUserID w:val="5"/>
              </w:rPr>
              <w:t>8</w:t>
            </w:r>
          </w:p>
        </w:tc>
        <w:tc>
          <w:tcPr>
            <w:tcW w:w="2682" w:type="dxa"/>
            <w:gridSpan w:val="2"/>
            <w:vMerge w:val="restart"/>
            <w:tcBorders>
              <w:top w:val="single" w:color="000000" w:sz="4" w:space="0"/>
              <w:left w:val="single" w:color="000000" w:sz="4" w:space="0"/>
              <w:right w:val="single" w:color="000000" w:sz="4" w:space="0"/>
            </w:tcBorders>
            <w:shd w:val="clear" w:color="auto" w:fill="auto"/>
            <w:vAlign w:val="center"/>
          </w:tcPr>
          <w:p w14:paraId="1A5D10AD">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r>
              <w:rPr>
                <w:rFonts w:hint="default" w:ascii="宋体" w:hAnsi="宋体" w:eastAsia="宋体" w:cs="宋体"/>
                <w:spacing w:val="-1"/>
                <w:kern w:val="2"/>
                <w:sz w:val="18"/>
                <w:szCs w:val="18"/>
                <w:lang w:val="en-US" w:eastAsia="zh-CN" w:bidi="ar"/>
                <w:woUserID w:val="1"/>
              </w:rPr>
              <w:t>灭火器</w:t>
            </w: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A16AA">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1）</w:t>
            </w:r>
            <w:r>
              <w:rPr>
                <w:rFonts w:hint="default" w:ascii="宋体" w:hAnsi="宋体" w:eastAsia="宋体" w:cs="宋体"/>
                <w:spacing w:val="-1"/>
                <w:kern w:val="2"/>
                <w:sz w:val="18"/>
                <w:szCs w:val="18"/>
                <w:lang w:val="en-US" w:eastAsia="zh-CN" w:bidi="ar"/>
                <w:woUserID w:val="1"/>
              </w:rPr>
              <w:t>清洁灭火器表面</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BEB66">
            <w:pPr>
              <w:keepNext w:val="0"/>
              <w:keepLines w:val="0"/>
              <w:widowControl/>
              <w:suppressLineNumbers w:val="0"/>
              <w:kinsoku w:val="0"/>
              <w:autoSpaceDE w:val="0"/>
              <w:autoSpaceDN w:val="0"/>
              <w:adjustRightInd w:val="0"/>
              <w:snapToGrid w:val="0"/>
              <w:spacing w:before="0" w:beforeAutospacing="0" w:after="0" w:afterAutospacing="0" w:line="266" w:lineRule="auto"/>
              <w:ind w:left="0" w:leftChars="0" w:right="0" w:firstLine="0" w:firstLineChars="0"/>
              <w:jc w:val="center"/>
              <w:textAlignment w:val="baseline"/>
              <w:rPr>
                <w:rFonts w:hint="default" w:ascii="宋体" w:hAnsi="宋体" w:eastAsia="宋体" w:cs="宋体"/>
                <w:snapToGrid/>
                <w:color w:val="000000"/>
                <w:spacing w:val="-1"/>
                <w:kern w:val="0"/>
                <w:sz w:val="18"/>
                <w:szCs w:val="18"/>
                <w:lang w:eastAsia="zh-CN" w:bidi="ar"/>
                <w:woUserID w:val="3"/>
              </w:rPr>
            </w:pPr>
          </w:p>
        </w:tc>
      </w:tr>
      <w:tr w14:paraId="36B237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E00DC8">
            <w:pPr>
              <w:ind w:left="0" w:leftChars="0" w:firstLine="0" w:firstLineChars="0"/>
              <w:jc w:val="center"/>
              <w:rPr>
                <w:rFonts w:hint="default" w:ascii="Times New Roman" w:hAnsi="Times New Roman" w:cs="Times New Roman"/>
                <w:sz w:val="20"/>
                <w:szCs w:val="20"/>
                <w:woUserID w:val="5"/>
              </w:rPr>
            </w:pPr>
          </w:p>
        </w:tc>
        <w:tc>
          <w:tcPr>
            <w:tcW w:w="2682" w:type="dxa"/>
            <w:gridSpan w:val="2"/>
            <w:vMerge w:val="continue"/>
            <w:tcBorders>
              <w:left w:val="single" w:color="000000" w:sz="4" w:space="0"/>
              <w:right w:val="single" w:color="000000" w:sz="4" w:space="0"/>
            </w:tcBorders>
            <w:shd w:val="clear" w:color="auto" w:fill="auto"/>
            <w:vAlign w:val="center"/>
          </w:tcPr>
          <w:p w14:paraId="4C77D7F4">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66FC6">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2）</w:t>
            </w:r>
            <w:r>
              <w:rPr>
                <w:rFonts w:hint="default" w:ascii="宋体" w:hAnsi="宋体" w:eastAsia="宋体" w:cs="宋体"/>
                <w:spacing w:val="-1"/>
                <w:kern w:val="2"/>
                <w:sz w:val="18"/>
                <w:szCs w:val="18"/>
                <w:lang w:val="en-US" w:eastAsia="zh-CN" w:bidi="ar"/>
                <w:woUserID w:val="1"/>
              </w:rPr>
              <w:t>灭火器被挪动，缺少零部件，或灭火器配置场所的使用性质发生变化等情况时应及时处置。</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7A7F4">
            <w:pPr>
              <w:keepNext w:val="0"/>
              <w:keepLines w:val="0"/>
              <w:widowControl/>
              <w:suppressLineNumbers w:val="0"/>
              <w:kinsoku w:val="0"/>
              <w:autoSpaceDE w:val="0"/>
              <w:autoSpaceDN w:val="0"/>
              <w:adjustRightInd w:val="0"/>
              <w:snapToGrid w:val="0"/>
              <w:spacing w:before="0" w:beforeAutospacing="0" w:after="0" w:afterAutospacing="0" w:line="266" w:lineRule="auto"/>
              <w:ind w:left="0" w:leftChars="0" w:right="0" w:firstLine="0" w:firstLineChars="0"/>
              <w:jc w:val="center"/>
              <w:textAlignment w:val="baseline"/>
              <w:rPr>
                <w:rFonts w:hint="default" w:ascii="宋体" w:hAnsi="宋体" w:eastAsia="宋体" w:cs="宋体"/>
                <w:snapToGrid/>
                <w:color w:val="000000"/>
                <w:spacing w:val="-1"/>
                <w:kern w:val="0"/>
                <w:sz w:val="18"/>
                <w:szCs w:val="18"/>
                <w:lang w:eastAsia="zh-CN" w:bidi="ar"/>
                <w:woUserID w:val="3"/>
              </w:rPr>
            </w:pPr>
          </w:p>
        </w:tc>
      </w:tr>
      <w:tr w14:paraId="390512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D2B1CF">
            <w:pPr>
              <w:ind w:left="0" w:leftChars="0" w:firstLine="0" w:firstLineChars="0"/>
              <w:jc w:val="center"/>
              <w:rPr>
                <w:rFonts w:hint="default" w:ascii="Times New Roman" w:hAnsi="Times New Roman" w:cs="Times New Roman"/>
                <w:sz w:val="20"/>
                <w:szCs w:val="20"/>
                <w:woUserID w:val="5"/>
              </w:rPr>
            </w:pPr>
          </w:p>
        </w:tc>
        <w:tc>
          <w:tcPr>
            <w:tcW w:w="2682" w:type="dxa"/>
            <w:gridSpan w:val="2"/>
            <w:vMerge w:val="continue"/>
            <w:tcBorders>
              <w:left w:val="single" w:color="000000" w:sz="4" w:space="0"/>
              <w:right w:val="single" w:color="000000" w:sz="4" w:space="0"/>
            </w:tcBorders>
            <w:shd w:val="clear" w:color="auto" w:fill="auto"/>
            <w:vAlign w:val="center"/>
          </w:tcPr>
          <w:p w14:paraId="7140A671">
            <w:pPr>
              <w:ind w:left="0" w:leftChars="0" w:firstLine="0" w:firstLineChars="0"/>
              <w:jc w:val="center"/>
              <w:rPr>
                <w:rFonts w:hint="default" w:ascii="Times New Roman" w:hAnsi="Times New Roman" w:eastAsia="宋体" w:cs="Times New Roman"/>
                <w:kern w:val="2"/>
                <w:sz w:val="20"/>
                <w:szCs w:val="20"/>
                <w:lang w:val="en-US" w:eastAsia="zh-CN" w:bidi="ar-SA"/>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E98B3">
            <w:pPr>
              <w:keepNext w:val="0"/>
              <w:keepLines w:val="0"/>
              <w:widowControl w:val="0"/>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default" w:ascii="宋体" w:hAnsi="宋体" w:eastAsia="宋体" w:cs="宋体"/>
                <w:spacing w:val="-1"/>
                <w:kern w:val="2"/>
                <w:sz w:val="18"/>
                <w:szCs w:val="18"/>
                <w:lang w:val="en-US" w:eastAsia="zh-CN" w:bidi="ar"/>
                <w:woUserID w:val="1"/>
              </w:rPr>
            </w:pPr>
            <w:r>
              <w:rPr>
                <w:rFonts w:hint="eastAsia" w:ascii="宋体" w:hAnsi="宋体" w:eastAsia="宋体" w:cs="宋体"/>
                <w:spacing w:val="-1"/>
                <w:kern w:val="2"/>
                <w:sz w:val="18"/>
                <w:szCs w:val="18"/>
                <w:lang w:val="en-US" w:eastAsia="zh-CN" w:bidi="ar"/>
                <w:woUserID w:val="1"/>
              </w:rPr>
              <w:t>3）灭火器存在机械损伤、明显锈蚀、灭火剂泄漏、被开启使用过、达到维修期限或符合其他维修条件的灭火器应及时进行维修，且应委托具有专门资质的机构进行</w:t>
            </w:r>
            <w:r>
              <w:rPr>
                <w:rFonts w:hint="default" w:ascii="宋体" w:hAnsi="宋体" w:eastAsia="宋体" w:cs="宋体"/>
                <w:spacing w:val="-1"/>
                <w:kern w:val="2"/>
                <w:sz w:val="18"/>
                <w:szCs w:val="18"/>
                <w:lang w:val="en-US" w:eastAsia="zh-CN" w:bidi="ar"/>
                <w:woUserID w:val="1"/>
              </w:rPr>
              <w:t>。</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E3C58">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r w14:paraId="6E3C14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trPr>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631F9A">
            <w:pPr>
              <w:ind w:left="0" w:leftChars="0" w:firstLine="0" w:firstLineChars="0"/>
              <w:jc w:val="center"/>
              <w:rPr>
                <w:rFonts w:hint="default" w:ascii="Times New Roman" w:hAnsi="Times New Roman" w:cs="Times New Roman"/>
                <w:sz w:val="20"/>
                <w:szCs w:val="20"/>
                <w:woUserID w:val="5"/>
              </w:rPr>
            </w:pPr>
          </w:p>
        </w:tc>
        <w:tc>
          <w:tcPr>
            <w:tcW w:w="2682" w:type="dxa"/>
            <w:gridSpan w:val="2"/>
            <w:vMerge w:val="continue"/>
            <w:tcBorders>
              <w:left w:val="single" w:color="000000" w:sz="4" w:space="0"/>
              <w:bottom w:val="single" w:color="000000" w:sz="4" w:space="0"/>
              <w:right w:val="single" w:color="000000" w:sz="4" w:space="0"/>
            </w:tcBorders>
            <w:shd w:val="clear" w:color="auto" w:fill="auto"/>
            <w:vAlign w:val="center"/>
          </w:tcPr>
          <w:p w14:paraId="4EC754A0">
            <w:pPr>
              <w:ind w:left="0" w:leftChars="0" w:firstLine="0" w:firstLineChars="0"/>
              <w:jc w:val="center"/>
              <w:rPr>
                <w:rFonts w:hint="default" w:ascii="Times New Roman" w:hAnsi="Times New Roman" w:eastAsia="宋体" w:cs="Times New Roman"/>
                <w:kern w:val="2"/>
                <w:sz w:val="20"/>
                <w:szCs w:val="20"/>
                <w:lang w:val="en-US" w:eastAsia="zh-CN" w:bidi="ar-SA"/>
                <w:woUserID w:val="5"/>
              </w:rPr>
            </w:pPr>
          </w:p>
        </w:tc>
        <w:tc>
          <w:tcPr>
            <w:tcW w:w="5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FC34E">
            <w:pPr>
              <w:keepNext w:val="0"/>
              <w:keepLines w:val="0"/>
              <w:widowControl/>
              <w:suppressLineNumbers w:val="0"/>
              <w:kinsoku w:val="0"/>
              <w:autoSpaceDE w:val="0"/>
              <w:autoSpaceDN w:val="0"/>
              <w:adjustRightInd w:val="0"/>
              <w:snapToGrid w:val="0"/>
              <w:spacing w:before="0" w:beforeAutospacing="0" w:after="0" w:afterAutospacing="0" w:line="240" w:lineRule="auto"/>
              <w:ind w:left="0" w:leftChars="0" w:right="0" w:hanging="2" w:firstLineChars="0"/>
              <w:jc w:val="both"/>
              <w:textAlignment w:val="baseline"/>
              <w:rPr>
                <w:rFonts w:hint="eastAsia" w:ascii="宋体" w:hAnsi="宋体" w:eastAsia="宋体" w:cs="宋体"/>
                <w:snapToGrid/>
                <w:color w:val="000000"/>
                <w:spacing w:val="7"/>
                <w:kern w:val="0"/>
                <w:sz w:val="18"/>
                <w:szCs w:val="18"/>
                <w:lang w:val="en-US" w:eastAsia="zh-CN" w:bidi="ar"/>
                <w:woUserID w:val="5"/>
              </w:rPr>
            </w:pPr>
            <w:r>
              <w:rPr>
                <w:rFonts w:hint="eastAsia" w:ascii="宋体" w:hAnsi="宋体" w:cs="宋体"/>
                <w:snapToGrid/>
                <w:color w:val="000000"/>
                <w:spacing w:val="7"/>
                <w:kern w:val="0"/>
                <w:sz w:val="18"/>
                <w:szCs w:val="18"/>
                <w:lang w:val="en-US" w:eastAsia="zh-CN" w:bidi="ar"/>
                <w:woUserID w:val="5"/>
              </w:rPr>
              <w:t>4）</w:t>
            </w:r>
            <w:r>
              <w:rPr>
                <w:rFonts w:hint="eastAsia" w:ascii="宋体" w:hAnsi="宋体" w:eastAsia="宋体" w:cs="宋体"/>
                <w:snapToGrid/>
                <w:color w:val="000000"/>
                <w:spacing w:val="7"/>
                <w:kern w:val="0"/>
                <w:sz w:val="18"/>
                <w:szCs w:val="18"/>
                <w:lang w:val="en-US" w:eastAsia="zh-CN" w:bidi="ar"/>
                <w:woUserID w:val="5"/>
              </w:rPr>
              <w:t>检查或维修后的灭火器均应按原设置点位置摆放。</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5782E">
            <w:pPr>
              <w:pStyle w:val="27"/>
              <w:keepNext w:val="0"/>
              <w:keepLines w:val="0"/>
              <w:widowControl/>
              <w:suppressLineNumbers w:val="0"/>
              <w:kinsoku w:val="0"/>
              <w:autoSpaceDE w:val="0"/>
              <w:autoSpaceDN w:val="0"/>
              <w:adjustRightInd w:val="0"/>
              <w:snapToGrid w:val="0"/>
              <w:spacing w:before="0" w:beforeAutospacing="0" w:after="0" w:afterAutospacing="0"/>
              <w:ind w:left="0" w:leftChars="0" w:right="0" w:firstLine="0" w:firstLineChars="0"/>
              <w:jc w:val="center"/>
              <w:textAlignment w:val="baseline"/>
              <w:rPr>
                <w:rFonts w:hint="default" w:ascii="Arial" w:hAnsi="Arial" w:cs="Arial"/>
                <w:color w:val="000000"/>
                <w:kern w:val="0"/>
                <w:sz w:val="21"/>
                <w:szCs w:val="21"/>
                <w:woUserID w:val="5"/>
              </w:rPr>
            </w:pPr>
          </w:p>
        </w:tc>
      </w:tr>
    </w:tbl>
    <w:p w14:paraId="17655C6C">
      <w:pPr>
        <w:rPr>
          <w:rFonts w:hint="default" w:ascii="Times New Roman" w:hAnsi="Times New Roman"/>
          <w:vanish w:val="0"/>
          <w:lang w:val="en-US" w:eastAsia="zh-CN"/>
        </w:rPr>
      </w:pPr>
      <w:r>
        <w:rPr>
          <w:rFonts w:hint="default" w:ascii="Times New Roman" w:hAnsi="Times New Roman"/>
          <w:vanish w:val="0"/>
          <w:lang w:val="en-US" w:eastAsia="zh-CN"/>
        </w:rPr>
        <w:br w:type="page"/>
      </w:r>
    </w:p>
    <w:p w14:paraId="4E25EA18">
      <w:pPr>
        <w:pStyle w:val="80"/>
        <w:numPr>
          <w:ilvl w:val="0"/>
          <w:numId w:val="0"/>
        </w:numPr>
        <w:shd w:val="clear" w:color="FFFFFF" w:fill="FFFFFF"/>
        <w:spacing w:after="120" w:line="240" w:lineRule="auto"/>
        <w:ind w:left="0" w:leftChars="0" w:firstLine="0" w:firstLineChars="0"/>
        <w:rPr>
          <w:rFonts w:hint="default" w:ascii="Times New Roman"/>
          <w:woUserID w:val="5"/>
        </w:rPr>
      </w:pPr>
      <w:r>
        <w:rPr>
          <w:rFonts w:hint="default" w:ascii="Times New Roman" w:hAnsi="Times New Roman" w:eastAsia="黑体" w:cs="Times New Roman"/>
          <w:spacing w:val="100"/>
          <w:sz w:val="21"/>
          <w:lang w:val="en-US" w:eastAsia="zh-CN" w:bidi="ar-SA"/>
        </w:rPr>
        <w:t>附录E</w:t>
      </w:r>
      <w:r>
        <w:rPr>
          <w:rFonts w:hint="default" w:ascii="Times New Roman"/>
          <w:lang w:val="en-US" w:eastAsia="zh-CN"/>
          <w:woUserID w:val="5"/>
        </w:rPr>
        <w:t xml:space="preserve"> </w:t>
      </w:r>
      <w:r>
        <w:rPr>
          <w:rFonts w:hint="default" w:ascii="Times New Roman"/>
          <w:lang w:eastAsia="zh-CN"/>
          <w:woUserID w:val="5"/>
        </w:rPr>
        <w:t>消防设施维修</w:t>
      </w:r>
      <w:r>
        <w:rPr>
          <w:rFonts w:hint="default" w:ascii="Times New Roman"/>
          <w:lang w:val="en-US" w:eastAsia="zh-CN"/>
          <w:woUserID w:val="5"/>
        </w:rPr>
        <w:t>记录表</w:t>
      </w:r>
    </w:p>
    <w:tbl>
      <w:tblPr>
        <w:tblStyle w:val="236"/>
        <w:tblW w:w="5001"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autofit"/>
        <w:tblCellMar>
          <w:top w:w="0" w:type="dxa"/>
          <w:left w:w="0" w:type="dxa"/>
          <w:bottom w:w="0" w:type="dxa"/>
          <w:right w:w="0" w:type="dxa"/>
        </w:tblCellMar>
      </w:tblPr>
      <w:tblGrid>
        <w:gridCol w:w="1910"/>
        <w:gridCol w:w="1723"/>
        <w:gridCol w:w="1359"/>
        <w:gridCol w:w="1436"/>
        <w:gridCol w:w="1610"/>
        <w:gridCol w:w="1324"/>
      </w:tblGrid>
      <w:tr w14:paraId="24186A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661" w:hRule="atLeast"/>
        </w:trPr>
        <w:tc>
          <w:tcPr>
            <w:tcW w:w="10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5BBA626A">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设备名称</w:t>
            </w:r>
          </w:p>
        </w:tc>
        <w:tc>
          <w:tcPr>
            <w:tcW w:w="9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1EA5A69D">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725" w:type="pct"/>
            <w:tcBorders>
              <w:top w:val="single" w:color="000000" w:sz="2" w:space="0"/>
              <w:left w:val="single" w:color="000000" w:sz="2" w:space="0"/>
              <w:bottom w:val="single" w:color="000000" w:sz="2" w:space="0"/>
              <w:right w:val="single" w:color="000000" w:sz="2" w:space="0"/>
            </w:tcBorders>
            <w:shd w:val="clear" w:color="auto" w:fill="auto"/>
            <w:vAlign w:val="center"/>
          </w:tcPr>
          <w:p w14:paraId="066942D4">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维修人员</w:t>
            </w:r>
          </w:p>
        </w:tc>
        <w:tc>
          <w:tcPr>
            <w:tcW w:w="767" w:type="pct"/>
            <w:tcBorders>
              <w:top w:val="single" w:color="000000" w:sz="2" w:space="0"/>
              <w:left w:val="single" w:color="000000" w:sz="2" w:space="0"/>
              <w:bottom w:val="single" w:color="000000" w:sz="2" w:space="0"/>
              <w:right w:val="single" w:color="000000" w:sz="2" w:space="0"/>
            </w:tcBorders>
            <w:shd w:val="clear" w:color="auto" w:fill="auto"/>
            <w:vAlign w:val="center"/>
          </w:tcPr>
          <w:p w14:paraId="0D818A71">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c>
          <w:tcPr>
            <w:tcW w:w="86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93C8E0A">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woUserID w:val="5"/>
              </w:rPr>
            </w:pPr>
            <w:r>
              <w:rPr>
                <w:rFonts w:hint="eastAsia" w:ascii="宋体" w:hAnsi="宋体" w:eastAsia="宋体" w:cs="宋体"/>
                <w:color w:val="000000"/>
                <w:kern w:val="0"/>
                <w:sz w:val="18"/>
                <w:szCs w:val="18"/>
                <w:lang w:val="en-US" w:eastAsia="zh-CN"/>
                <w:woUserID w:val="5"/>
              </w:rPr>
              <w:t>维修时间</w:t>
            </w:r>
          </w:p>
        </w:tc>
        <w:tc>
          <w:tcPr>
            <w:tcW w:w="704"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3668B4A">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woUserID w:val="5"/>
              </w:rPr>
            </w:pPr>
          </w:p>
        </w:tc>
      </w:tr>
      <w:tr w14:paraId="6A70FB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893" w:hRule="atLeast"/>
        </w:trPr>
        <w:tc>
          <w:tcPr>
            <w:tcW w:w="10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4DB63242">
            <w:pPr>
              <w:keepNext w:val="0"/>
              <w:keepLines w:val="0"/>
              <w:widowControl/>
              <w:suppressLineNumbers w:val="0"/>
              <w:kinsoku w:val="0"/>
              <w:autoSpaceDE w:val="0"/>
              <w:autoSpaceDN w:val="0"/>
              <w:adjustRightInd w:val="0"/>
              <w:snapToGrid w:val="0"/>
              <w:spacing w:before="58" w:beforeAutospacing="0" w:after="0" w:afterAutospacing="0"/>
              <w:ind w:right="0"/>
              <w:jc w:val="center"/>
              <w:textAlignment w:val="baseline"/>
              <w:rPr>
                <w:rFonts w:hint="eastAsia" w:ascii="宋体" w:hAnsi="宋体" w:eastAsia="宋体" w:cs="宋体"/>
                <w:color w:val="000000"/>
                <w:kern w:val="0"/>
                <w:sz w:val="18"/>
                <w:szCs w:val="18"/>
                <w:lang w:val="en-US" w:eastAsia="zh-CN" w:bidi="ar-SA"/>
                <w:woUserID w:val="5"/>
              </w:rPr>
            </w:pPr>
            <w:r>
              <w:rPr>
                <w:rFonts w:hint="eastAsia" w:ascii="宋体" w:hAnsi="宋体" w:eastAsia="宋体" w:cs="宋体"/>
                <w:color w:val="000000"/>
                <w:kern w:val="0"/>
                <w:sz w:val="18"/>
                <w:szCs w:val="18"/>
                <w:lang w:val="en-US" w:eastAsia="zh-CN" w:bidi="ar-SA"/>
                <w:woUserID w:val="5"/>
              </w:rPr>
              <w:t>故障描述</w:t>
            </w:r>
          </w:p>
        </w:tc>
        <w:tc>
          <w:tcPr>
            <w:tcW w:w="3979" w:type="pct"/>
            <w:gridSpan w:val="5"/>
            <w:tcBorders>
              <w:top w:val="single" w:color="000000" w:sz="2" w:space="0"/>
              <w:left w:val="single" w:color="000000" w:sz="2" w:space="0"/>
              <w:bottom w:val="single" w:color="000000" w:sz="2" w:space="0"/>
              <w:right w:val="single" w:color="000000" w:sz="2" w:space="0"/>
            </w:tcBorders>
            <w:shd w:val="clear" w:color="auto" w:fill="auto"/>
            <w:vAlign w:val="center"/>
          </w:tcPr>
          <w:p w14:paraId="6EA2CB20">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r>
      <w:tr w14:paraId="53CFDF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994" w:hRule="atLeast"/>
        </w:trPr>
        <w:tc>
          <w:tcPr>
            <w:tcW w:w="10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C952E49">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bidi="ar-SA"/>
                <w:woUserID w:val="5"/>
              </w:rPr>
            </w:pPr>
            <w:r>
              <w:rPr>
                <w:rFonts w:hint="eastAsia" w:ascii="宋体" w:hAnsi="宋体" w:eastAsia="宋体" w:cs="宋体"/>
                <w:color w:val="000000"/>
                <w:kern w:val="0"/>
                <w:sz w:val="18"/>
                <w:szCs w:val="18"/>
                <w:lang w:val="en-US" w:eastAsia="zh-CN" w:bidi="ar-SA"/>
                <w:woUserID w:val="5"/>
              </w:rPr>
              <w:t>安全保护措施</w:t>
            </w:r>
          </w:p>
        </w:tc>
        <w:tc>
          <w:tcPr>
            <w:tcW w:w="3979" w:type="pct"/>
            <w:gridSpan w:val="5"/>
            <w:tcBorders>
              <w:top w:val="single" w:color="000000" w:sz="2" w:space="0"/>
              <w:left w:val="single" w:color="000000" w:sz="2" w:space="0"/>
              <w:bottom w:val="single" w:color="000000" w:sz="2" w:space="0"/>
              <w:right w:val="single" w:color="000000" w:sz="2" w:space="0"/>
            </w:tcBorders>
            <w:shd w:val="clear" w:color="auto" w:fill="auto"/>
            <w:vAlign w:val="center"/>
          </w:tcPr>
          <w:p w14:paraId="7166A948">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bidi="ar-SA"/>
                <w:woUserID w:val="5"/>
              </w:rPr>
            </w:pPr>
          </w:p>
        </w:tc>
      </w:tr>
      <w:tr w14:paraId="773419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592" w:hRule="atLeast"/>
        </w:trPr>
        <w:tc>
          <w:tcPr>
            <w:tcW w:w="10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5A0A95C">
            <w:pPr>
              <w:keepNext w:val="0"/>
              <w:keepLines w:val="0"/>
              <w:widowControl/>
              <w:suppressLineNumbers w:val="0"/>
              <w:kinsoku w:val="0"/>
              <w:autoSpaceDE w:val="0"/>
              <w:autoSpaceDN w:val="0"/>
              <w:adjustRightInd w:val="0"/>
              <w:snapToGrid w:val="0"/>
              <w:spacing w:before="59" w:beforeAutospacing="0" w:after="0" w:afterAutospacing="0"/>
              <w:ind w:right="0"/>
              <w:jc w:val="center"/>
              <w:textAlignment w:val="baseline"/>
              <w:rPr>
                <w:rFonts w:hint="eastAsia" w:ascii="宋体" w:hAnsi="宋体" w:eastAsia="宋体" w:cs="宋体"/>
                <w:color w:val="000000"/>
                <w:kern w:val="0"/>
                <w:sz w:val="18"/>
                <w:szCs w:val="18"/>
                <w:lang w:val="en-US" w:eastAsia="zh-CN" w:bidi="ar-SA"/>
                <w:woUserID w:val="5"/>
              </w:rPr>
            </w:pPr>
            <w:r>
              <w:rPr>
                <w:rFonts w:hint="eastAsia" w:ascii="宋体" w:hAnsi="宋体" w:eastAsia="宋体" w:cs="宋体"/>
                <w:color w:val="000000"/>
                <w:kern w:val="0"/>
                <w:sz w:val="18"/>
                <w:szCs w:val="18"/>
                <w:lang w:val="en-US" w:eastAsia="zh-CN" w:bidi="ar-SA"/>
                <w:woUserID w:val="5"/>
              </w:rPr>
              <w:t>维 修</w:t>
            </w:r>
          </w:p>
          <w:p w14:paraId="3A42EA99">
            <w:pPr>
              <w:keepNext w:val="0"/>
              <w:keepLines w:val="0"/>
              <w:widowControl/>
              <w:suppressLineNumbers w:val="0"/>
              <w:kinsoku w:val="0"/>
              <w:autoSpaceDE w:val="0"/>
              <w:autoSpaceDN w:val="0"/>
              <w:adjustRightInd w:val="0"/>
              <w:snapToGrid w:val="0"/>
              <w:spacing w:before="59" w:beforeAutospacing="0" w:after="0" w:afterAutospacing="0"/>
              <w:ind w:right="0"/>
              <w:jc w:val="center"/>
              <w:textAlignment w:val="baseline"/>
              <w:rPr>
                <w:rFonts w:hint="eastAsia" w:ascii="宋体" w:hAnsi="宋体" w:eastAsia="宋体" w:cs="宋体"/>
                <w:color w:val="000000"/>
                <w:kern w:val="0"/>
                <w:sz w:val="18"/>
                <w:szCs w:val="18"/>
                <w:lang w:val="en-US" w:eastAsia="zh-CN" w:bidi="ar-SA"/>
                <w:woUserID w:val="5"/>
              </w:rPr>
            </w:pPr>
            <w:r>
              <w:rPr>
                <w:rFonts w:hint="eastAsia" w:ascii="宋体" w:hAnsi="宋体" w:eastAsia="宋体" w:cs="宋体"/>
                <w:color w:val="000000"/>
                <w:kern w:val="0"/>
                <w:sz w:val="18"/>
                <w:szCs w:val="18"/>
                <w:lang w:val="en-US" w:eastAsia="zh-CN" w:bidi="ar-SA"/>
                <w:woUserID w:val="5"/>
              </w:rPr>
              <w:t>情 况</w:t>
            </w:r>
          </w:p>
        </w:tc>
        <w:tc>
          <w:tcPr>
            <w:tcW w:w="3979" w:type="pct"/>
            <w:gridSpan w:val="5"/>
            <w:tcBorders>
              <w:top w:val="single" w:color="000000" w:sz="2" w:space="0"/>
              <w:left w:val="single" w:color="000000" w:sz="2" w:space="0"/>
              <w:bottom w:val="single" w:color="000000" w:sz="2" w:space="0"/>
              <w:right w:val="single" w:color="000000" w:sz="2" w:space="0"/>
            </w:tcBorders>
            <w:shd w:val="clear" w:color="auto" w:fill="auto"/>
            <w:vAlign w:val="center"/>
          </w:tcPr>
          <w:p w14:paraId="5D7A51E0">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r>
      <w:tr w14:paraId="32A5D5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657" w:hRule="atLeast"/>
        </w:trPr>
        <w:tc>
          <w:tcPr>
            <w:tcW w:w="10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B87E0F9">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bidi="ar-SA"/>
                <w:woUserID w:val="5"/>
              </w:rPr>
            </w:pPr>
            <w:r>
              <w:rPr>
                <w:rFonts w:hint="eastAsia" w:ascii="宋体" w:hAnsi="宋体" w:eastAsia="宋体" w:cs="宋体"/>
                <w:color w:val="000000"/>
                <w:kern w:val="0"/>
                <w:sz w:val="18"/>
                <w:szCs w:val="18"/>
                <w:lang w:val="en-US" w:eastAsia="zh-CN" w:bidi="ar-SA"/>
                <w:woUserID w:val="5"/>
              </w:rPr>
              <w:t>故障排除确认</w:t>
            </w:r>
          </w:p>
        </w:tc>
        <w:tc>
          <w:tcPr>
            <w:tcW w:w="3979" w:type="pct"/>
            <w:gridSpan w:val="5"/>
            <w:tcBorders>
              <w:top w:val="single" w:color="000000" w:sz="2" w:space="0"/>
              <w:left w:val="single" w:color="000000" w:sz="2" w:space="0"/>
              <w:bottom w:val="single" w:color="000000" w:sz="2" w:space="0"/>
              <w:right w:val="single" w:color="000000" w:sz="2" w:space="0"/>
            </w:tcBorders>
            <w:shd w:val="clear" w:color="auto" w:fill="auto"/>
            <w:vAlign w:val="center"/>
          </w:tcPr>
          <w:p w14:paraId="0AB54416">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bidi="ar-SA"/>
                <w:woUserID w:val="5"/>
              </w:rPr>
            </w:pPr>
          </w:p>
        </w:tc>
      </w:tr>
      <w:tr w14:paraId="075CE8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657" w:hRule="atLeast"/>
        </w:trPr>
        <w:tc>
          <w:tcPr>
            <w:tcW w:w="10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2FACD9B7">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bidi="ar-SA"/>
                <w:woUserID w:val="5"/>
              </w:rPr>
            </w:pPr>
            <w:r>
              <w:rPr>
                <w:rFonts w:hint="eastAsia" w:ascii="宋体" w:hAnsi="宋体" w:eastAsia="宋体" w:cs="宋体"/>
                <w:color w:val="000000"/>
                <w:kern w:val="0"/>
                <w:sz w:val="18"/>
                <w:szCs w:val="18"/>
                <w:lang w:val="en-US" w:eastAsia="zh-CN" w:bidi="ar-SA"/>
                <w:woUserID w:val="5"/>
              </w:rPr>
              <w:t>更换设备名称</w:t>
            </w:r>
          </w:p>
        </w:tc>
        <w:tc>
          <w:tcPr>
            <w:tcW w:w="9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281F248">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bidi="ar-SA"/>
                <w:woUserID w:val="5"/>
              </w:rPr>
            </w:pPr>
            <w:r>
              <w:rPr>
                <w:rFonts w:hint="eastAsia" w:ascii="宋体" w:hAnsi="宋体" w:eastAsia="宋体" w:cs="宋体"/>
                <w:color w:val="000000"/>
                <w:kern w:val="0"/>
                <w:sz w:val="18"/>
                <w:szCs w:val="18"/>
                <w:lang w:val="en-US" w:eastAsia="zh-CN" w:bidi="ar-SA"/>
                <w:woUserID w:val="5"/>
              </w:rPr>
              <w:t>使用部位</w:t>
            </w:r>
          </w:p>
        </w:tc>
        <w:tc>
          <w:tcPr>
            <w:tcW w:w="1493" w:type="pct"/>
            <w:gridSpan w:val="2"/>
            <w:tcBorders>
              <w:top w:val="single" w:color="000000" w:sz="2" w:space="0"/>
              <w:left w:val="single" w:color="000000" w:sz="2" w:space="0"/>
              <w:bottom w:val="single" w:color="000000" w:sz="2" w:space="0"/>
              <w:right w:val="single" w:color="000000" w:sz="2" w:space="0"/>
            </w:tcBorders>
            <w:shd w:val="clear" w:color="auto" w:fill="auto"/>
            <w:vAlign w:val="center"/>
          </w:tcPr>
          <w:p w14:paraId="5C32F52E">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bidi="ar-SA"/>
                <w:woUserID w:val="5"/>
              </w:rPr>
            </w:pPr>
            <w:r>
              <w:rPr>
                <w:rFonts w:hint="eastAsia" w:ascii="宋体" w:hAnsi="宋体" w:eastAsia="宋体" w:cs="宋体"/>
                <w:color w:val="000000"/>
                <w:kern w:val="0"/>
                <w:sz w:val="18"/>
                <w:szCs w:val="18"/>
                <w:lang w:val="en-US" w:eastAsia="zh-CN" w:bidi="ar-SA"/>
                <w:woUserID w:val="5"/>
              </w:rPr>
              <w:t>型号</w:t>
            </w:r>
          </w:p>
        </w:tc>
        <w:tc>
          <w:tcPr>
            <w:tcW w:w="86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48E9DBF3">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bidi="ar-SA"/>
                <w:woUserID w:val="5"/>
              </w:rPr>
            </w:pPr>
            <w:r>
              <w:rPr>
                <w:rFonts w:hint="eastAsia" w:ascii="宋体" w:hAnsi="宋体" w:eastAsia="宋体" w:cs="宋体"/>
                <w:color w:val="000000"/>
                <w:kern w:val="0"/>
                <w:sz w:val="18"/>
                <w:szCs w:val="18"/>
                <w:lang w:val="en-US" w:eastAsia="zh-CN" w:bidi="ar-SA"/>
                <w:woUserID w:val="5"/>
              </w:rPr>
              <w:t>数量</w:t>
            </w:r>
          </w:p>
        </w:tc>
        <w:tc>
          <w:tcPr>
            <w:tcW w:w="704"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8995C7E">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bidi="ar-SA"/>
                <w:woUserID w:val="5"/>
              </w:rPr>
            </w:pPr>
            <w:r>
              <w:rPr>
                <w:rFonts w:hint="eastAsia" w:ascii="宋体" w:hAnsi="宋体" w:eastAsia="宋体" w:cs="宋体"/>
                <w:color w:val="000000"/>
                <w:kern w:val="0"/>
                <w:sz w:val="18"/>
                <w:szCs w:val="18"/>
                <w:lang w:val="en-US" w:eastAsia="zh-CN" w:bidi="ar-SA"/>
                <w:woUserID w:val="5"/>
              </w:rPr>
              <w:t>备注</w:t>
            </w:r>
          </w:p>
        </w:tc>
      </w:tr>
      <w:tr w14:paraId="5398D4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72" w:hRule="atLeast"/>
        </w:trPr>
        <w:tc>
          <w:tcPr>
            <w:tcW w:w="10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27FAA74">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9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40094EDF">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1493" w:type="pct"/>
            <w:gridSpan w:val="2"/>
            <w:tcBorders>
              <w:top w:val="single" w:color="000000" w:sz="2" w:space="0"/>
              <w:left w:val="single" w:color="000000" w:sz="2" w:space="0"/>
              <w:bottom w:val="single" w:color="000000" w:sz="2" w:space="0"/>
              <w:right w:val="single" w:color="000000" w:sz="2" w:space="0"/>
            </w:tcBorders>
            <w:shd w:val="clear" w:color="auto" w:fill="auto"/>
            <w:vAlign w:val="center"/>
          </w:tcPr>
          <w:p w14:paraId="7886B593">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86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98FAE79">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704" w:type="pct"/>
            <w:tcBorders>
              <w:top w:val="single" w:color="000000" w:sz="2" w:space="0"/>
              <w:left w:val="single" w:color="000000" w:sz="2" w:space="0"/>
              <w:bottom w:val="single" w:color="000000" w:sz="2" w:space="0"/>
              <w:right w:val="single" w:color="000000" w:sz="2" w:space="0"/>
            </w:tcBorders>
            <w:shd w:val="clear" w:color="auto" w:fill="auto"/>
            <w:vAlign w:val="center"/>
          </w:tcPr>
          <w:p w14:paraId="58F8C6CA">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r>
      <w:tr w14:paraId="68C397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82" w:hRule="atLeast"/>
        </w:trPr>
        <w:tc>
          <w:tcPr>
            <w:tcW w:w="10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1677ADE3">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9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54447B5D">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1493" w:type="pct"/>
            <w:gridSpan w:val="2"/>
            <w:tcBorders>
              <w:top w:val="single" w:color="000000" w:sz="2" w:space="0"/>
              <w:left w:val="single" w:color="000000" w:sz="2" w:space="0"/>
              <w:bottom w:val="single" w:color="000000" w:sz="2" w:space="0"/>
              <w:right w:val="single" w:color="000000" w:sz="2" w:space="0"/>
            </w:tcBorders>
            <w:shd w:val="clear" w:color="auto" w:fill="auto"/>
            <w:vAlign w:val="center"/>
          </w:tcPr>
          <w:p w14:paraId="55BE8BC5">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86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7C2674AA">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704"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96A5E0F">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r>
      <w:tr w14:paraId="061436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19" w:hRule="atLeast"/>
        </w:trPr>
        <w:tc>
          <w:tcPr>
            <w:tcW w:w="10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430B5762">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9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1DF09171">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1493" w:type="pct"/>
            <w:gridSpan w:val="2"/>
            <w:tcBorders>
              <w:top w:val="single" w:color="000000" w:sz="2" w:space="0"/>
              <w:left w:val="single" w:color="000000" w:sz="2" w:space="0"/>
              <w:bottom w:val="single" w:color="000000" w:sz="2" w:space="0"/>
              <w:right w:val="single" w:color="000000" w:sz="2" w:space="0"/>
            </w:tcBorders>
            <w:shd w:val="clear" w:color="auto" w:fill="auto"/>
            <w:vAlign w:val="center"/>
          </w:tcPr>
          <w:p w14:paraId="0AA33A3B">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86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05CB020">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704"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3C4E8E6">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r>
      <w:tr w14:paraId="4E2268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71" w:hRule="atLeast"/>
        </w:trPr>
        <w:tc>
          <w:tcPr>
            <w:tcW w:w="10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0CCA045">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9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27E9D78">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1493" w:type="pct"/>
            <w:gridSpan w:val="2"/>
            <w:tcBorders>
              <w:top w:val="single" w:color="000000" w:sz="2" w:space="0"/>
              <w:left w:val="single" w:color="000000" w:sz="2" w:space="0"/>
              <w:bottom w:val="single" w:color="000000" w:sz="2" w:space="0"/>
              <w:right w:val="single" w:color="000000" w:sz="2" w:space="0"/>
            </w:tcBorders>
            <w:shd w:val="clear" w:color="auto" w:fill="auto"/>
            <w:vAlign w:val="center"/>
          </w:tcPr>
          <w:p w14:paraId="5EDA1337">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86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0A208581">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704"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481E80E">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r>
      <w:tr w14:paraId="61EBD5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67" w:hRule="atLeast"/>
        </w:trPr>
        <w:tc>
          <w:tcPr>
            <w:tcW w:w="10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25F95964">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9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0A860D62">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1493" w:type="pct"/>
            <w:gridSpan w:val="2"/>
            <w:tcBorders>
              <w:top w:val="single" w:color="000000" w:sz="2" w:space="0"/>
              <w:left w:val="single" w:color="000000" w:sz="2" w:space="0"/>
              <w:bottom w:val="single" w:color="000000" w:sz="2" w:space="0"/>
              <w:right w:val="single" w:color="000000" w:sz="2" w:space="0"/>
            </w:tcBorders>
            <w:shd w:val="clear" w:color="auto" w:fill="auto"/>
            <w:vAlign w:val="center"/>
          </w:tcPr>
          <w:p w14:paraId="19014056">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86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0FD211B">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704" w:type="pct"/>
            <w:tcBorders>
              <w:top w:val="single" w:color="000000" w:sz="2" w:space="0"/>
              <w:left w:val="single" w:color="000000" w:sz="2" w:space="0"/>
              <w:bottom w:val="single" w:color="000000" w:sz="2" w:space="0"/>
              <w:right w:val="single" w:color="000000" w:sz="2" w:space="0"/>
            </w:tcBorders>
            <w:shd w:val="clear" w:color="auto" w:fill="auto"/>
            <w:vAlign w:val="center"/>
          </w:tcPr>
          <w:p w14:paraId="7633D376">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r>
      <w:tr w14:paraId="1E76F5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20" w:hRule="atLeast"/>
        </w:trPr>
        <w:tc>
          <w:tcPr>
            <w:tcW w:w="10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753C7EE5">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9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76A76B5C">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1493" w:type="pct"/>
            <w:gridSpan w:val="2"/>
            <w:tcBorders>
              <w:top w:val="single" w:color="000000" w:sz="2" w:space="0"/>
              <w:left w:val="single" w:color="000000" w:sz="2" w:space="0"/>
              <w:bottom w:val="single" w:color="000000" w:sz="2" w:space="0"/>
              <w:right w:val="single" w:color="000000" w:sz="2" w:space="0"/>
            </w:tcBorders>
            <w:shd w:val="clear" w:color="auto" w:fill="auto"/>
            <w:vAlign w:val="center"/>
          </w:tcPr>
          <w:p w14:paraId="0C7A41ED">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86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530A8E75">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c>
          <w:tcPr>
            <w:tcW w:w="704" w:type="pct"/>
            <w:tcBorders>
              <w:top w:val="single" w:color="000000" w:sz="2" w:space="0"/>
              <w:left w:val="single" w:color="000000" w:sz="2" w:space="0"/>
              <w:bottom w:val="single" w:color="000000" w:sz="2" w:space="0"/>
              <w:right w:val="single" w:color="000000" w:sz="2" w:space="0"/>
            </w:tcBorders>
            <w:shd w:val="clear" w:color="auto" w:fill="auto"/>
            <w:vAlign w:val="center"/>
          </w:tcPr>
          <w:p w14:paraId="27985C61">
            <w:pPr>
              <w:pStyle w:val="27"/>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宋体" w:hAnsi="宋体" w:eastAsia="宋体" w:cs="宋体"/>
                <w:color w:val="000000"/>
                <w:kern w:val="0"/>
                <w:sz w:val="18"/>
                <w:szCs w:val="18"/>
                <w:lang w:val="en-US" w:eastAsia="zh-CN" w:bidi="ar-SA"/>
                <w:woUserID w:val="5"/>
              </w:rPr>
            </w:pPr>
          </w:p>
        </w:tc>
      </w:tr>
      <w:tr w14:paraId="2ED241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2572" w:hRule="atLeast"/>
        </w:trPr>
        <w:tc>
          <w:tcPr>
            <w:tcW w:w="5000" w:type="pct"/>
            <w:gridSpan w:val="6"/>
            <w:tcBorders>
              <w:top w:val="single" w:color="000000" w:sz="2" w:space="0"/>
              <w:left w:val="single" w:color="000000" w:sz="2" w:space="0"/>
              <w:bottom w:val="single" w:color="000000" w:sz="2" w:space="0"/>
              <w:right w:val="single" w:color="000000" w:sz="2" w:space="0"/>
            </w:tcBorders>
            <w:shd w:val="clear" w:color="auto" w:fill="auto"/>
            <w:vAlign w:val="top"/>
          </w:tcPr>
          <w:p w14:paraId="1449D3FB">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both"/>
              <w:textAlignment w:val="baseline"/>
              <w:rPr>
                <w:rFonts w:hint="eastAsia" w:ascii="宋体" w:hAnsi="宋体" w:eastAsia="宋体" w:cs="宋体"/>
                <w:color w:val="000000"/>
                <w:kern w:val="0"/>
                <w:sz w:val="18"/>
                <w:szCs w:val="18"/>
                <w:lang w:val="en-US" w:eastAsia="zh-CN" w:bidi="ar-SA"/>
                <w:woUserID w:val="5"/>
              </w:rPr>
            </w:pPr>
            <w:r>
              <w:rPr>
                <w:rFonts w:hint="eastAsia" w:ascii="宋体" w:hAnsi="宋体" w:eastAsia="宋体" w:cs="宋体"/>
                <w:color w:val="000000"/>
                <w:kern w:val="0"/>
                <w:sz w:val="18"/>
                <w:szCs w:val="18"/>
                <w:lang w:val="en-US" w:eastAsia="zh-CN" w:bidi="ar-SA"/>
                <w:woUserID w:val="5"/>
              </w:rPr>
              <w:t>试运验收情况:</w:t>
            </w:r>
          </w:p>
        </w:tc>
      </w:tr>
      <w:tr w14:paraId="41F8E1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661" w:hRule="atLeast"/>
        </w:trPr>
        <w:tc>
          <w:tcPr>
            <w:tcW w:w="102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F307329">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bidi="ar-SA"/>
                <w:woUserID w:val="5"/>
              </w:rPr>
            </w:pPr>
            <w:r>
              <w:rPr>
                <w:rFonts w:hint="eastAsia" w:ascii="宋体" w:hAnsi="宋体" w:eastAsia="宋体" w:cs="宋体"/>
                <w:color w:val="000000"/>
                <w:kern w:val="0"/>
                <w:sz w:val="18"/>
                <w:szCs w:val="18"/>
                <w:lang w:val="en-US" w:eastAsia="zh-CN" w:bidi="ar-SA"/>
                <w:woUserID w:val="5"/>
              </w:rPr>
              <w:t>验收人签字</w:t>
            </w:r>
          </w:p>
        </w:tc>
        <w:tc>
          <w:tcPr>
            <w:tcW w:w="1646" w:type="pct"/>
            <w:gridSpan w:val="2"/>
            <w:tcBorders>
              <w:top w:val="single" w:color="000000" w:sz="2" w:space="0"/>
              <w:left w:val="single" w:color="000000" w:sz="2" w:space="0"/>
              <w:bottom w:val="single" w:color="000000" w:sz="2" w:space="0"/>
              <w:right w:val="single" w:color="000000" w:sz="2" w:space="0"/>
            </w:tcBorders>
            <w:shd w:val="clear" w:color="auto" w:fill="auto"/>
            <w:vAlign w:val="center"/>
          </w:tcPr>
          <w:p w14:paraId="26967FA9">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bidi="ar-SA"/>
                <w:woUserID w:val="5"/>
              </w:rPr>
            </w:pPr>
          </w:p>
        </w:tc>
        <w:tc>
          <w:tcPr>
            <w:tcW w:w="767"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9E0D913">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eastAsia" w:ascii="宋体" w:hAnsi="宋体" w:eastAsia="宋体" w:cs="宋体"/>
                <w:color w:val="000000"/>
                <w:kern w:val="0"/>
                <w:sz w:val="18"/>
                <w:szCs w:val="18"/>
                <w:lang w:val="en-US" w:eastAsia="zh-CN" w:bidi="ar-SA"/>
                <w:woUserID w:val="5"/>
              </w:rPr>
            </w:pPr>
            <w:r>
              <w:rPr>
                <w:rFonts w:hint="eastAsia" w:ascii="宋体" w:hAnsi="宋体" w:eastAsia="宋体" w:cs="宋体"/>
                <w:color w:val="000000"/>
                <w:kern w:val="0"/>
                <w:sz w:val="18"/>
                <w:szCs w:val="18"/>
                <w:lang w:val="en-US" w:eastAsia="zh-CN" w:bidi="ar-SA"/>
                <w:woUserID w:val="5"/>
              </w:rPr>
              <w:t>验收时间</w:t>
            </w:r>
          </w:p>
        </w:tc>
        <w:tc>
          <w:tcPr>
            <w:tcW w:w="1565" w:type="pct"/>
            <w:gridSpan w:val="2"/>
            <w:tcBorders>
              <w:top w:val="single" w:color="000000" w:sz="2" w:space="0"/>
              <w:left w:val="single" w:color="000000" w:sz="2" w:space="0"/>
              <w:bottom w:val="single" w:color="000000" w:sz="2" w:space="0"/>
              <w:right w:val="single" w:color="000000" w:sz="2" w:space="0"/>
            </w:tcBorders>
            <w:shd w:val="clear" w:color="auto" w:fill="auto"/>
            <w:vAlign w:val="center"/>
          </w:tcPr>
          <w:p w14:paraId="6953E213">
            <w:pPr>
              <w:keepNext w:val="0"/>
              <w:keepLines w:val="0"/>
              <w:widowControl/>
              <w:suppressLineNumbers w:val="0"/>
              <w:kinsoku w:val="0"/>
              <w:autoSpaceDE w:val="0"/>
              <w:autoSpaceDN w:val="0"/>
              <w:adjustRightInd w:val="0"/>
              <w:snapToGrid w:val="0"/>
              <w:spacing w:before="97" w:beforeAutospacing="0" w:after="0" w:afterAutospacing="0" w:line="324" w:lineRule="auto"/>
              <w:ind w:left="0" w:leftChars="0" w:right="107" w:firstLine="0" w:firstLineChars="0"/>
              <w:jc w:val="center"/>
              <w:textAlignment w:val="baseline"/>
              <w:rPr>
                <w:rFonts w:hint="default" w:ascii="宋体" w:hAnsi="宋体" w:eastAsia="宋体" w:cs="宋体"/>
                <w:color w:val="000000"/>
                <w:kern w:val="0"/>
                <w:sz w:val="18"/>
                <w:szCs w:val="18"/>
                <w:lang w:val="en-US" w:eastAsia="zh-CN" w:bidi="ar-SA"/>
                <w:woUserID w:val="5"/>
              </w:rPr>
            </w:pPr>
          </w:p>
        </w:tc>
      </w:tr>
    </w:tbl>
    <w:p w14:paraId="6235DA1D">
      <w:pPr>
        <w:keepNext w:val="0"/>
        <w:keepLines w:val="0"/>
        <w:widowControl w:val="0"/>
        <w:suppressLineNumbers w:val="0"/>
        <w:adjustRightInd w:val="0"/>
        <w:spacing w:before="0" w:beforeAutospacing="0" w:after="0" w:afterAutospacing="0" w:line="400" w:lineRule="exact"/>
        <w:ind w:left="0" w:right="0"/>
        <w:jc w:val="both"/>
        <w:rPr>
          <w:rFonts w:hint="default" w:ascii="Times New Roman" w:hAnsi="Times New Roman"/>
          <w:vanish w:val="0"/>
          <w:lang w:val="en-US" w:eastAsia="zh-CN"/>
        </w:rPr>
      </w:pPr>
    </w:p>
    <w:sectPr>
      <w:headerReference r:id="rId12" w:type="default"/>
      <w:footerReference r:id="rId13" w:type="default"/>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CC0AE">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2B29A6">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1AF8E">
    <w:pPr>
      <w:pStyle w:val="56"/>
    </w:pPr>
    <w:r>
      <w:fldChar w:fldCharType="begin"/>
    </w:r>
    <w:r>
      <w:instrText xml:space="preserve">PAGE   \* MERGEFORMAT</w:instrText>
    </w:r>
    <w:r>
      <w:fldChar w:fldCharType="separate"/>
    </w:r>
    <w:r>
      <w:rPr>
        <w:lang w:val="zh-CN"/>
      </w:rP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99C590">
    <w:pPr>
      <w:spacing w:line="240" w:lineRule="auto"/>
      <w:ind w:right="0"/>
      <w:jc w:val="right"/>
      <w:rPr>
        <w:rFonts w:hint="eastAsia" w:ascii="宋体" w:hAnsi="宋体" w:cs="宋体"/>
        <w:sz w:val="18"/>
        <w:szCs w:val="18"/>
      </w:rPr>
    </w:pPr>
    <w:r>
      <w:rPr>
        <w:rFonts w:ascii="宋体" w:hAnsi="宋体" w:cs="宋体"/>
        <w:spacing w:val="-5"/>
        <w:sz w:val="18"/>
        <w:szCs w:val="18"/>
      </w:rPr>
      <w:t>37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3B6C9E">
    <w:pPr>
      <w:pStyle w:val="20"/>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B719DC">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F5E09">
    <w:pPr>
      <w:pStyle w:val="65"/>
      <w:rPr>
        <w:rFonts w:hint="eastAsia"/>
      </w:rPr>
    </w:pPr>
    <w:r>
      <w:fldChar w:fldCharType="begin"/>
    </w:r>
    <w:r>
      <w:instrText xml:space="preserve"> STYLEREF  标准文件_文件编号  \* MERGEFORMAT </w:instrText>
    </w:r>
    <w:r>
      <w:fldChar w:fldCharType="separate"/>
    </w:r>
    <w:r>
      <w:t>DB XX/T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FF591">
    <w:pPr>
      <w:pStyle w:val="20"/>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26AAD5">
    <w:pPr>
      <w:pStyle w:val="15"/>
      <w:spacing w:after="0" w:line="240" w:lineRule="auto"/>
      <w:ind w:right="0"/>
      <w:jc w:val="righ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FE827"/>
    <w:multiLevelType w:val="singleLevel"/>
    <w:tmpl w:val="FF2FE827"/>
    <w:lvl w:ilvl="0" w:tentative="0">
      <w:start w:val="1"/>
      <w:numFmt w:val="lowerLetter"/>
      <w:suff w:val="space"/>
      <w:lvlText w:val="%1)"/>
      <w:lvlJc w:val="left"/>
    </w:lvl>
  </w:abstractNum>
  <w:abstractNum w:abstractNumId="1">
    <w:nsid w:val="0150FBF3"/>
    <w:multiLevelType w:val="singleLevel"/>
    <w:tmpl w:val="0150FBF3"/>
    <w:lvl w:ilvl="0" w:tentative="0">
      <w:start w:val="3"/>
      <w:numFmt w:val="decimal"/>
      <w:suff w:val="nothing"/>
      <w:lvlText w:val="%1）"/>
      <w:lvlJc w:val="left"/>
    </w:lvl>
  </w:abstractNum>
  <w:abstractNum w:abstractNumId="2">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3">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139C04E6"/>
    <w:multiLevelType w:val="singleLevel"/>
    <w:tmpl w:val="139C04E6"/>
    <w:lvl w:ilvl="0" w:tentative="0">
      <w:start w:val="1"/>
      <w:numFmt w:val="lowerLetter"/>
      <w:suff w:val="space"/>
      <w:lvlText w:val="%1)"/>
      <w:lvlJc w:val="left"/>
    </w:lvl>
  </w:abstractNum>
  <w:abstractNum w:abstractNumId="10">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2">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3">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5">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5">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6">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7">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8">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709"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1">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3">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30"/>
  </w:num>
  <w:num w:numId="3">
    <w:abstractNumId w:val="7"/>
  </w:num>
  <w:num w:numId="4">
    <w:abstractNumId w:val="26"/>
  </w:num>
  <w:num w:numId="5">
    <w:abstractNumId w:val="21"/>
  </w:num>
  <w:num w:numId="6">
    <w:abstractNumId w:val="16"/>
  </w:num>
  <w:num w:numId="7">
    <w:abstractNumId w:val="11"/>
  </w:num>
  <w:num w:numId="8">
    <w:abstractNumId w:val="5"/>
  </w:num>
  <w:num w:numId="9">
    <w:abstractNumId w:val="12"/>
  </w:num>
  <w:num w:numId="10">
    <w:abstractNumId w:val="19"/>
  </w:num>
  <w:num w:numId="11">
    <w:abstractNumId w:val="28"/>
  </w:num>
  <w:num w:numId="12">
    <w:abstractNumId w:val="14"/>
  </w:num>
  <w:num w:numId="13">
    <w:abstractNumId w:val="15"/>
  </w:num>
  <w:num w:numId="14">
    <w:abstractNumId w:val="10"/>
  </w:num>
  <w:num w:numId="15">
    <w:abstractNumId w:val="22"/>
  </w:num>
  <w:num w:numId="16">
    <w:abstractNumId w:val="24"/>
  </w:num>
  <w:num w:numId="17">
    <w:abstractNumId w:val="20"/>
  </w:num>
  <w:num w:numId="18">
    <w:abstractNumId w:val="32"/>
  </w:num>
  <w:num w:numId="19">
    <w:abstractNumId w:val="18"/>
  </w:num>
  <w:num w:numId="20">
    <w:abstractNumId w:val="3"/>
  </w:num>
  <w:num w:numId="21">
    <w:abstractNumId w:val="13"/>
  </w:num>
  <w:num w:numId="22">
    <w:abstractNumId w:val="33"/>
  </w:num>
  <w:num w:numId="23">
    <w:abstractNumId w:val="23"/>
  </w:num>
  <w:num w:numId="24">
    <w:abstractNumId w:val="8"/>
  </w:num>
  <w:num w:numId="25">
    <w:abstractNumId w:val="29"/>
  </w:num>
  <w:num w:numId="26">
    <w:abstractNumId w:val="31"/>
  </w:num>
  <w:num w:numId="27">
    <w:abstractNumId w:val="4"/>
  </w:num>
  <w:num w:numId="28">
    <w:abstractNumId w:val="6"/>
  </w:num>
  <w:num w:numId="29">
    <w:abstractNumId w:val="17"/>
  </w:num>
  <w:num w:numId="30">
    <w:abstractNumId w:val="27"/>
  </w:num>
  <w:num w:numId="31">
    <w:abstractNumId w:val="25"/>
  </w:num>
  <w:num w:numId="32">
    <w:abstractNumId w:val="9"/>
  </w:num>
  <w:num w:numId="33">
    <w:abstractNumId w:val="0"/>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FhODMxYzc3NGNmOGMzYTYyYzg4M2RkMzU3YWRhYTkifQ=="/>
  </w:docVars>
  <w:rsids>
    <w:rsidRoot w:val="0021016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66A9"/>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666"/>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614"/>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B09"/>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16A"/>
    <w:rsid w:val="00210B15"/>
    <w:rsid w:val="002142EA"/>
    <w:rsid w:val="002204BB"/>
    <w:rsid w:val="00221B79"/>
    <w:rsid w:val="00221C6B"/>
    <w:rsid w:val="002253A1"/>
    <w:rsid w:val="00225CF8"/>
    <w:rsid w:val="0022794E"/>
    <w:rsid w:val="00233D64"/>
    <w:rsid w:val="0023482A"/>
    <w:rsid w:val="002359CB"/>
    <w:rsid w:val="00240A6B"/>
    <w:rsid w:val="00243540"/>
    <w:rsid w:val="0024497B"/>
    <w:rsid w:val="0024515B"/>
    <w:rsid w:val="00246021"/>
    <w:rsid w:val="0024666E"/>
    <w:rsid w:val="00247F52"/>
    <w:rsid w:val="00250B25"/>
    <w:rsid w:val="00250B56"/>
    <w:rsid w:val="00250BBE"/>
    <w:rsid w:val="002515C2"/>
    <w:rsid w:val="0025194F"/>
    <w:rsid w:val="0026148A"/>
    <w:rsid w:val="00262696"/>
    <w:rsid w:val="00263D25"/>
    <w:rsid w:val="002643C3"/>
    <w:rsid w:val="00264A0C"/>
    <w:rsid w:val="00266EEB"/>
    <w:rsid w:val="00267597"/>
    <w:rsid w:val="00267EF4"/>
    <w:rsid w:val="00270CB8"/>
    <w:rsid w:val="00272B08"/>
    <w:rsid w:val="002771AC"/>
    <w:rsid w:val="002807C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459"/>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22EA"/>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5581"/>
    <w:rsid w:val="00336C64"/>
    <w:rsid w:val="00337162"/>
    <w:rsid w:val="0034194F"/>
    <w:rsid w:val="00344605"/>
    <w:rsid w:val="003474AA"/>
    <w:rsid w:val="00350D1D"/>
    <w:rsid w:val="00352C83"/>
    <w:rsid w:val="00356BE1"/>
    <w:rsid w:val="003615D2"/>
    <w:rsid w:val="0036429C"/>
    <w:rsid w:val="00364A53"/>
    <w:rsid w:val="003654CB"/>
    <w:rsid w:val="00365AA9"/>
    <w:rsid w:val="00365F86"/>
    <w:rsid w:val="00365F87"/>
    <w:rsid w:val="00366E89"/>
    <w:rsid w:val="003705F4"/>
    <w:rsid w:val="00370D58"/>
    <w:rsid w:val="00371316"/>
    <w:rsid w:val="00376713"/>
    <w:rsid w:val="00377C76"/>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1C6"/>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1B1"/>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1669"/>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45BD"/>
    <w:rsid w:val="00586630"/>
    <w:rsid w:val="00587ADD"/>
    <w:rsid w:val="00591E27"/>
    <w:rsid w:val="00596160"/>
    <w:rsid w:val="005966E2"/>
    <w:rsid w:val="00597007"/>
    <w:rsid w:val="005A0966"/>
    <w:rsid w:val="005A11B7"/>
    <w:rsid w:val="005A260B"/>
    <w:rsid w:val="005A4A1B"/>
    <w:rsid w:val="005A7830"/>
    <w:rsid w:val="005A7FCE"/>
    <w:rsid w:val="005B0DB2"/>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382E"/>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507F"/>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556"/>
    <w:rsid w:val="00765C43"/>
    <w:rsid w:val="00765EFB"/>
    <w:rsid w:val="007671CA"/>
    <w:rsid w:val="00767C61"/>
    <w:rsid w:val="0077008A"/>
    <w:rsid w:val="00773C1F"/>
    <w:rsid w:val="00774DA4"/>
    <w:rsid w:val="00776599"/>
    <w:rsid w:val="0078114B"/>
    <w:rsid w:val="00781DD2"/>
    <w:rsid w:val="00783ECF"/>
    <w:rsid w:val="0078413A"/>
    <w:rsid w:val="007947A9"/>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46A"/>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4B32"/>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15F"/>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1657"/>
    <w:rsid w:val="009A21CD"/>
    <w:rsid w:val="009A278C"/>
    <w:rsid w:val="009A2BC2"/>
    <w:rsid w:val="009A42C1"/>
    <w:rsid w:val="009A5429"/>
    <w:rsid w:val="009A72AD"/>
    <w:rsid w:val="009B09E0"/>
    <w:rsid w:val="009B0BC5"/>
    <w:rsid w:val="009B1247"/>
    <w:rsid w:val="009B46F9"/>
    <w:rsid w:val="009B6029"/>
    <w:rsid w:val="009B61FD"/>
    <w:rsid w:val="009B6971"/>
    <w:rsid w:val="009C1F47"/>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97D99"/>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5913"/>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80"/>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08FA"/>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B4B"/>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1D86"/>
    <w:rsid w:val="00D0321C"/>
    <w:rsid w:val="00D035EC"/>
    <w:rsid w:val="00D04FBA"/>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3755D"/>
    <w:rsid w:val="00D4162B"/>
    <w:rsid w:val="00D4514F"/>
    <w:rsid w:val="00D451E2"/>
    <w:rsid w:val="00D45C68"/>
    <w:rsid w:val="00D45E89"/>
    <w:rsid w:val="00D45E8D"/>
    <w:rsid w:val="00D466AE"/>
    <w:rsid w:val="00D4734F"/>
    <w:rsid w:val="00D47C6E"/>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3DA"/>
    <w:rsid w:val="00DA1E08"/>
    <w:rsid w:val="00DA24F8"/>
    <w:rsid w:val="00DA28E8"/>
    <w:rsid w:val="00DA38D3"/>
    <w:rsid w:val="00DA3932"/>
    <w:rsid w:val="00DA3AFC"/>
    <w:rsid w:val="00DA5191"/>
    <w:rsid w:val="00DA64F8"/>
    <w:rsid w:val="00DA6C15"/>
    <w:rsid w:val="00DB0258"/>
    <w:rsid w:val="00DB38EE"/>
    <w:rsid w:val="00DB3BAB"/>
    <w:rsid w:val="00DB498B"/>
    <w:rsid w:val="00DB66CA"/>
    <w:rsid w:val="00DB6BCA"/>
    <w:rsid w:val="00DB6EA9"/>
    <w:rsid w:val="00DB73F7"/>
    <w:rsid w:val="00DC0321"/>
    <w:rsid w:val="00DC3067"/>
    <w:rsid w:val="00DC370B"/>
    <w:rsid w:val="00DC5B90"/>
    <w:rsid w:val="00DD00FF"/>
    <w:rsid w:val="00DD0619"/>
    <w:rsid w:val="00DD07FB"/>
    <w:rsid w:val="00DD25C6"/>
    <w:rsid w:val="00DD4FE5"/>
    <w:rsid w:val="00DD54B0"/>
    <w:rsid w:val="00DD57EE"/>
    <w:rsid w:val="00DD6BCC"/>
    <w:rsid w:val="00DE032D"/>
    <w:rsid w:val="00DE0A4B"/>
    <w:rsid w:val="00DE2410"/>
    <w:rsid w:val="00DE2939"/>
    <w:rsid w:val="00DE6E81"/>
    <w:rsid w:val="00DE703F"/>
    <w:rsid w:val="00DE7595"/>
    <w:rsid w:val="00DF1961"/>
    <w:rsid w:val="00DF44DE"/>
    <w:rsid w:val="00DF5F11"/>
    <w:rsid w:val="00E01138"/>
    <w:rsid w:val="00E01ADE"/>
    <w:rsid w:val="00E02DFB"/>
    <w:rsid w:val="00E030F9"/>
    <w:rsid w:val="00E0311A"/>
    <w:rsid w:val="00E03138"/>
    <w:rsid w:val="00E06404"/>
    <w:rsid w:val="00E065D2"/>
    <w:rsid w:val="00E11A85"/>
    <w:rsid w:val="00E12495"/>
    <w:rsid w:val="00E134A1"/>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3AB"/>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8D6"/>
    <w:rsid w:val="00F157A9"/>
    <w:rsid w:val="00F24F1C"/>
    <w:rsid w:val="00F25BB6"/>
    <w:rsid w:val="00F26B7E"/>
    <w:rsid w:val="00F27A3B"/>
    <w:rsid w:val="00F33817"/>
    <w:rsid w:val="00F420D5"/>
    <w:rsid w:val="00F42DAD"/>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3888"/>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B448C9"/>
    <w:rsid w:val="04675A50"/>
    <w:rsid w:val="05620E7D"/>
    <w:rsid w:val="0BFFD12F"/>
    <w:rsid w:val="0CE42555"/>
    <w:rsid w:val="0FB7C1B4"/>
    <w:rsid w:val="11165B17"/>
    <w:rsid w:val="12D14A5F"/>
    <w:rsid w:val="136715C8"/>
    <w:rsid w:val="16EF1DD3"/>
    <w:rsid w:val="187D517E"/>
    <w:rsid w:val="19FF7349"/>
    <w:rsid w:val="1B56554C"/>
    <w:rsid w:val="1BD847BD"/>
    <w:rsid w:val="1D4B5AB7"/>
    <w:rsid w:val="1F494353"/>
    <w:rsid w:val="1FA148EF"/>
    <w:rsid w:val="1FF4A009"/>
    <w:rsid w:val="1FFC89C8"/>
    <w:rsid w:val="2C0F2B59"/>
    <w:rsid w:val="2C7E065C"/>
    <w:rsid w:val="2EEF3C61"/>
    <w:rsid w:val="2F7CB7C4"/>
    <w:rsid w:val="30B67A9A"/>
    <w:rsid w:val="36EF433C"/>
    <w:rsid w:val="36FF12F5"/>
    <w:rsid w:val="385B61EA"/>
    <w:rsid w:val="3ACEAEE0"/>
    <w:rsid w:val="3BF2B150"/>
    <w:rsid w:val="3CBF74AE"/>
    <w:rsid w:val="3D9541AE"/>
    <w:rsid w:val="3DF5B93F"/>
    <w:rsid w:val="3EF30EE6"/>
    <w:rsid w:val="3EFF250B"/>
    <w:rsid w:val="3F65A318"/>
    <w:rsid w:val="3F6A68B8"/>
    <w:rsid w:val="3FFFBF65"/>
    <w:rsid w:val="40F50C31"/>
    <w:rsid w:val="45BF7A9A"/>
    <w:rsid w:val="464D5F6D"/>
    <w:rsid w:val="478E1059"/>
    <w:rsid w:val="4A8976F8"/>
    <w:rsid w:val="4AFD8508"/>
    <w:rsid w:val="4DFFEB78"/>
    <w:rsid w:val="4F6A0DFA"/>
    <w:rsid w:val="50E85C87"/>
    <w:rsid w:val="51DF7E61"/>
    <w:rsid w:val="53FF5E02"/>
    <w:rsid w:val="549E52D6"/>
    <w:rsid w:val="55F913C1"/>
    <w:rsid w:val="56BA210A"/>
    <w:rsid w:val="59F79907"/>
    <w:rsid w:val="5A758020"/>
    <w:rsid w:val="5DFCA41B"/>
    <w:rsid w:val="5EFFB72D"/>
    <w:rsid w:val="5FD71322"/>
    <w:rsid w:val="5FF742AC"/>
    <w:rsid w:val="5FFA7C39"/>
    <w:rsid w:val="61DF0A44"/>
    <w:rsid w:val="64E660D9"/>
    <w:rsid w:val="651363E4"/>
    <w:rsid w:val="65EB96F4"/>
    <w:rsid w:val="663F40ED"/>
    <w:rsid w:val="66707FE7"/>
    <w:rsid w:val="677381C9"/>
    <w:rsid w:val="67FFB39E"/>
    <w:rsid w:val="6A7D7D3F"/>
    <w:rsid w:val="6BDFFEB0"/>
    <w:rsid w:val="6C5B585B"/>
    <w:rsid w:val="6D6FC4B3"/>
    <w:rsid w:val="6E260AFE"/>
    <w:rsid w:val="6EFE4DFB"/>
    <w:rsid w:val="6F7616FF"/>
    <w:rsid w:val="6FEEE8E9"/>
    <w:rsid w:val="6FFF319F"/>
    <w:rsid w:val="6FFFC49F"/>
    <w:rsid w:val="70E936CD"/>
    <w:rsid w:val="715F580A"/>
    <w:rsid w:val="735F839D"/>
    <w:rsid w:val="75C712B5"/>
    <w:rsid w:val="75FDFF42"/>
    <w:rsid w:val="75FFD752"/>
    <w:rsid w:val="787EE00A"/>
    <w:rsid w:val="78FD6DDA"/>
    <w:rsid w:val="797F3D25"/>
    <w:rsid w:val="79D5CC28"/>
    <w:rsid w:val="7ABBB2BE"/>
    <w:rsid w:val="7AFEA308"/>
    <w:rsid w:val="7B7D53B6"/>
    <w:rsid w:val="7BF41ECB"/>
    <w:rsid w:val="7BFFCF1A"/>
    <w:rsid w:val="7C2A32C5"/>
    <w:rsid w:val="7C7AFF05"/>
    <w:rsid w:val="7CB551D5"/>
    <w:rsid w:val="7DAEEC0C"/>
    <w:rsid w:val="7DBC8A1D"/>
    <w:rsid w:val="7DC6A268"/>
    <w:rsid w:val="7DF7F949"/>
    <w:rsid w:val="7DFB910A"/>
    <w:rsid w:val="7E6A408C"/>
    <w:rsid w:val="7EDB41EA"/>
    <w:rsid w:val="7F5BDE64"/>
    <w:rsid w:val="7F7F1620"/>
    <w:rsid w:val="7FBE8413"/>
    <w:rsid w:val="7FBEC8A6"/>
    <w:rsid w:val="7FD93C6A"/>
    <w:rsid w:val="7FFAD58A"/>
    <w:rsid w:val="92EFA103"/>
    <w:rsid w:val="978D2B9E"/>
    <w:rsid w:val="9EC47234"/>
    <w:rsid w:val="9FB4234D"/>
    <w:rsid w:val="A64DEB32"/>
    <w:rsid w:val="AF765B25"/>
    <w:rsid w:val="AF7F3348"/>
    <w:rsid w:val="BAED17A3"/>
    <w:rsid w:val="BB9F0E9B"/>
    <w:rsid w:val="BBE27904"/>
    <w:rsid w:val="BDBCD5F0"/>
    <w:rsid w:val="BDFB7A0E"/>
    <w:rsid w:val="BEBF95C3"/>
    <w:rsid w:val="BEFF63AE"/>
    <w:rsid w:val="BF6E2771"/>
    <w:rsid w:val="BFFA0445"/>
    <w:rsid w:val="CD5935EB"/>
    <w:rsid w:val="CEE6F062"/>
    <w:rsid w:val="CFBDEFBF"/>
    <w:rsid w:val="D1DD0BE7"/>
    <w:rsid w:val="D4FF4A61"/>
    <w:rsid w:val="D77E31B9"/>
    <w:rsid w:val="D7B316A7"/>
    <w:rsid w:val="D7CF080E"/>
    <w:rsid w:val="D9B744E3"/>
    <w:rsid w:val="DA1BB518"/>
    <w:rsid w:val="DD5B65EE"/>
    <w:rsid w:val="DDBE643D"/>
    <w:rsid w:val="DDF76BC0"/>
    <w:rsid w:val="DED7DD47"/>
    <w:rsid w:val="DF7E5D5C"/>
    <w:rsid w:val="DFBF5B8D"/>
    <w:rsid w:val="DFF6901C"/>
    <w:rsid w:val="DFFB5C3D"/>
    <w:rsid w:val="E07A3FD1"/>
    <w:rsid w:val="E46F0620"/>
    <w:rsid w:val="E7FF71EA"/>
    <w:rsid w:val="E8D233E3"/>
    <w:rsid w:val="E93F1498"/>
    <w:rsid w:val="EA694DAA"/>
    <w:rsid w:val="EB71095D"/>
    <w:rsid w:val="ED6FB412"/>
    <w:rsid w:val="EDF7C597"/>
    <w:rsid w:val="EE5B0D85"/>
    <w:rsid w:val="EE7F32A5"/>
    <w:rsid w:val="EECF9EBE"/>
    <w:rsid w:val="EF597B20"/>
    <w:rsid w:val="EFBEA7B9"/>
    <w:rsid w:val="F3F9D3A0"/>
    <w:rsid w:val="F5FC874B"/>
    <w:rsid w:val="F61F1079"/>
    <w:rsid w:val="F73FC08E"/>
    <w:rsid w:val="F7CF480D"/>
    <w:rsid w:val="FABF8656"/>
    <w:rsid w:val="FAF7E4C2"/>
    <w:rsid w:val="FB1CA5FD"/>
    <w:rsid w:val="FBBF468F"/>
    <w:rsid w:val="FBFE69D0"/>
    <w:rsid w:val="FBFFCEB0"/>
    <w:rsid w:val="FDBFC9C2"/>
    <w:rsid w:val="FEFDB73C"/>
    <w:rsid w:val="FEFF2211"/>
    <w:rsid w:val="FF0F8351"/>
    <w:rsid w:val="FF3C8771"/>
    <w:rsid w:val="FF778466"/>
    <w:rsid w:val="FF7E8224"/>
    <w:rsid w:val="FF7F9860"/>
    <w:rsid w:val="FFAFE188"/>
    <w:rsid w:val="FFCEEF1B"/>
    <w:rsid w:val="FFDB9519"/>
    <w:rsid w:val="FFDF80A4"/>
    <w:rsid w:val="FFF54070"/>
    <w:rsid w:val="FFFB4814"/>
    <w:rsid w:val="FFFEFBE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semiHidden="0" w:name="caption"/>
    <w:lsdException w:qFormat="1" w:unhideWhenUsed="0" w:uiPriority="99" w:semiHidden="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caption"/>
    <w:basedOn w:val="1"/>
    <w:next w:val="1"/>
    <w:unhideWhenUsed/>
    <w:qFormat/>
    <w:uiPriority w:val="35"/>
    <w:rPr>
      <w:rFonts w:eastAsia="黑体" w:asciiTheme="majorHAnsi" w:hAnsiTheme="majorHAnsi" w:cstheme="majorBidi"/>
      <w:sz w:val="20"/>
      <w:szCs w:val="20"/>
    </w:rPr>
  </w:style>
  <w:style w:type="paragraph" w:styleId="14">
    <w:name w:val="annotation text"/>
    <w:basedOn w:val="1"/>
    <w:semiHidden/>
    <w:unhideWhenUsed/>
    <w:qFormat/>
    <w:uiPriority w:val="99"/>
    <w:pPr>
      <w:jc w:val="left"/>
    </w:pPr>
  </w:style>
  <w:style w:type="paragraph" w:styleId="15">
    <w:name w:val="Body Text"/>
    <w:basedOn w:val="1"/>
    <w:link w:val="90"/>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9"/>
    <w:semiHidden/>
    <w:unhideWhenUsed/>
    <w:qFormat/>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qFormat/>
    <w:uiPriority w:val="99"/>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Normal (Web)"/>
    <w:basedOn w:val="1"/>
    <w:qFormat/>
    <w:uiPriority w:val="0"/>
    <w:pPr>
      <w:keepNext w:val="0"/>
      <w:keepLines w:val="0"/>
      <w:widowControl w:val="0"/>
      <w:suppressLineNumbers w:val="0"/>
      <w:spacing w:before="0" w:beforeAutospacing="0" w:after="0" w:afterAutospacing="0"/>
      <w:ind w:left="0" w:right="0"/>
      <w:jc w:val="both"/>
    </w:pPr>
    <w:rPr>
      <w:rFonts w:hint="default" w:ascii="Calibri" w:hAnsi="Calibri" w:eastAsia="宋体" w:cs="Times New Roman"/>
      <w:kern w:val="2"/>
      <w:sz w:val="24"/>
      <w:szCs w:val="24"/>
      <w:lang w:val="en-US" w:eastAsia="zh-CN" w:bidi="ar"/>
    </w:rPr>
  </w:style>
  <w:style w:type="paragraph" w:styleId="28">
    <w:name w:val="Title"/>
    <w:basedOn w:val="1"/>
    <w:link w:val="52"/>
    <w:qFormat/>
    <w:uiPriority w:val="0"/>
    <w:pPr>
      <w:spacing w:before="240" w:after="60"/>
      <w:jc w:val="center"/>
      <w:outlineLvl w:val="0"/>
    </w:pPr>
    <w:rPr>
      <w:rFonts w:ascii="Arial" w:hAnsi="Arial" w:cs="Arial"/>
      <w:b/>
      <w:bCs/>
      <w:sz w:val="32"/>
      <w:szCs w:val="32"/>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b/>
      <w:bCs/>
      <w:kern w:val="44"/>
      <w:sz w:val="44"/>
      <w:szCs w:val="44"/>
    </w:rPr>
  </w:style>
  <w:style w:type="character" w:customStyle="1" w:styleId="39">
    <w:name w:val="标题 2 字符"/>
    <w:link w:val="3"/>
    <w:qFormat/>
    <w:uiPriority w:val="0"/>
    <w:rPr>
      <w:rFonts w:ascii="Arial" w:hAnsi="Arial" w:eastAsia="黑体"/>
      <w:b/>
      <w:bCs/>
      <w:kern w:val="2"/>
      <w:sz w:val="32"/>
      <w:szCs w:val="32"/>
    </w:rPr>
  </w:style>
  <w:style w:type="character" w:customStyle="1" w:styleId="40">
    <w:name w:val="标题 3 字符"/>
    <w:link w:val="4"/>
    <w:qFormat/>
    <w:uiPriority w:val="0"/>
    <w:rPr>
      <w:b/>
      <w:bCs/>
      <w:kern w:val="2"/>
      <w:sz w:val="32"/>
      <w:szCs w:val="32"/>
    </w:rPr>
  </w:style>
  <w:style w:type="character" w:customStyle="1" w:styleId="41">
    <w:name w:val="标题 4 字符"/>
    <w:link w:val="5"/>
    <w:qFormat/>
    <w:uiPriority w:val="0"/>
    <w:rPr>
      <w:rFonts w:ascii="Arial" w:hAnsi="Arial" w:eastAsia="黑体"/>
      <w:b/>
      <w:bCs/>
      <w:kern w:val="2"/>
      <w:sz w:val="28"/>
      <w:szCs w:val="28"/>
    </w:rPr>
  </w:style>
  <w:style w:type="character" w:customStyle="1" w:styleId="42">
    <w:name w:val="标题 5 字符"/>
    <w:link w:val="6"/>
    <w:qFormat/>
    <w:uiPriority w:val="0"/>
    <w:rPr>
      <w:b/>
      <w:bCs/>
      <w:kern w:val="2"/>
      <w:sz w:val="28"/>
      <w:szCs w:val="28"/>
    </w:rPr>
  </w:style>
  <w:style w:type="character" w:customStyle="1" w:styleId="43">
    <w:name w:val="标题 6 字符"/>
    <w:link w:val="7"/>
    <w:qFormat/>
    <w:uiPriority w:val="0"/>
    <w:rPr>
      <w:rFonts w:ascii="Arial" w:hAnsi="Arial" w:eastAsia="黑体"/>
      <w:b/>
      <w:bCs/>
      <w:kern w:val="2"/>
      <w:sz w:val="24"/>
      <w:szCs w:val="24"/>
    </w:rPr>
  </w:style>
  <w:style w:type="character" w:customStyle="1" w:styleId="44">
    <w:name w:val="标题 7 字符"/>
    <w:link w:val="8"/>
    <w:qFormat/>
    <w:uiPriority w:val="0"/>
    <w:rPr>
      <w:b/>
      <w:bCs/>
      <w:kern w:val="2"/>
      <w:sz w:val="24"/>
      <w:szCs w:val="24"/>
    </w:rPr>
  </w:style>
  <w:style w:type="character" w:customStyle="1" w:styleId="45">
    <w:name w:val="标题 8 字符"/>
    <w:link w:val="9"/>
    <w:qFormat/>
    <w:uiPriority w:val="0"/>
    <w:rPr>
      <w:rFonts w:ascii="Arial" w:hAnsi="Arial" w:eastAsia="黑体"/>
      <w:kern w:val="2"/>
      <w:sz w:val="24"/>
      <w:szCs w:val="24"/>
    </w:rPr>
  </w:style>
  <w:style w:type="character" w:customStyle="1" w:styleId="46">
    <w:name w:val="标题 9 字符"/>
    <w:link w:val="10"/>
    <w:qFormat/>
    <w:uiPriority w:val="0"/>
    <w:rPr>
      <w:rFonts w:ascii="Arial" w:hAnsi="Arial" w:eastAsia="黑体"/>
      <w:kern w:val="2"/>
      <w:sz w:val="21"/>
      <w:szCs w:val="21"/>
    </w:rPr>
  </w:style>
  <w:style w:type="character" w:customStyle="1" w:styleId="47">
    <w:name w:val="页眉 字符"/>
    <w:link w:val="20"/>
    <w:qFormat/>
    <w:uiPriority w:val="99"/>
    <w:rPr>
      <w:kern w:val="2"/>
      <w:sz w:val="18"/>
      <w:szCs w:val="18"/>
    </w:rPr>
  </w:style>
  <w:style w:type="character" w:customStyle="1" w:styleId="48">
    <w:name w:val="页脚 字符"/>
    <w:link w:val="19"/>
    <w:qFormat/>
    <w:uiPriority w:val="99"/>
    <w:rPr>
      <w:rFonts w:ascii="宋体"/>
      <w:kern w:val="2"/>
      <w:sz w:val="18"/>
      <w:szCs w:val="18"/>
    </w:rPr>
  </w:style>
  <w:style w:type="character" w:customStyle="1" w:styleId="49">
    <w:name w:val="批注框文本 字符"/>
    <w:link w:val="18"/>
    <w:semiHidden/>
    <w:qFormat/>
    <w:uiPriority w:val="99"/>
    <w:rPr>
      <w:kern w:val="2"/>
      <w:sz w:val="18"/>
      <w:szCs w:val="18"/>
    </w:rPr>
  </w:style>
  <w:style w:type="paragraph" w:styleId="50">
    <w:name w:val="Quote"/>
    <w:basedOn w:val="1"/>
    <w:next w:val="1"/>
    <w:link w:val="51"/>
    <w:qFormat/>
    <w:uiPriority w:val="29"/>
    <w:rPr>
      <w:i/>
      <w:iCs/>
      <w:color w:val="000000"/>
    </w:rPr>
  </w:style>
  <w:style w:type="character" w:customStyle="1" w:styleId="51">
    <w:name w:val="引用 字符"/>
    <w:link w:val="50"/>
    <w:qFormat/>
    <w:uiPriority w:val="29"/>
    <w:rPr>
      <w:i/>
      <w:iCs/>
      <w:color w:val="000000"/>
      <w:kern w:val="2"/>
      <w:sz w:val="21"/>
      <w:szCs w:val="21"/>
    </w:rPr>
  </w:style>
  <w:style w:type="character" w:customStyle="1" w:styleId="52">
    <w:name w:val="标题 字符"/>
    <w:link w:val="28"/>
    <w:qFormat/>
    <w:uiPriority w:val="0"/>
    <w:rPr>
      <w:rFonts w:ascii="Arial" w:hAnsi="Arial" w:cs="Arial"/>
      <w:b/>
      <w:bCs/>
      <w:kern w:val="2"/>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5"/>
    <w:qFormat/>
    <w:uiPriority w:val="0"/>
    <w:rPr>
      <w:kern w:val="2"/>
      <w:sz w:val="21"/>
      <w:szCs w:val="21"/>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ind w:left="0" w:firstLine="0"/>
    </w:pPr>
  </w:style>
  <w:style w:type="paragraph" w:customStyle="1" w:styleId="95">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pPr>
  </w:style>
  <w:style w:type="paragraph" w:customStyle="1" w:styleId="98">
    <w:name w:val="标准文件_三级条标题"/>
    <w:basedOn w:val="69"/>
    <w:next w:val="60"/>
    <w:qFormat/>
    <w:uiPriority w:val="0"/>
    <w:pPr>
      <w:widowControl/>
      <w:numPr>
        <w:ilvl w:val="4"/>
      </w:numPr>
      <w:ind w:left="0"/>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semiHidden/>
    <w:qFormat/>
    <w:uiPriority w:val="0"/>
    <w:rPr>
      <w:rFonts w:ascii="宋体"/>
      <w:kern w:val="2"/>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1"/>
    <w:semiHidden/>
    <w:qFormat/>
    <w:uiPriority w:val="99"/>
    <w:rPr>
      <w:color w:val="808080"/>
    </w:rPr>
  </w:style>
  <w:style w:type="paragraph" w:customStyle="1" w:styleId="191">
    <w:name w:val="标准文件_二级项2"/>
    <w:basedOn w:val="60"/>
    <w:qFormat/>
    <w:uiPriority w:val="0"/>
    <w:pPr>
      <w:numPr>
        <w:ilvl w:val="1"/>
        <w:numId w:val="21"/>
      </w:numPr>
      <w:ind w:firstLine="0" w:firstLineChars="0"/>
    </w:pPr>
  </w:style>
  <w:style w:type="paragraph" w:customStyle="1" w:styleId="192">
    <w:name w:val="标准文件_三级项2"/>
    <w:basedOn w:val="60"/>
    <w:qFormat/>
    <w:uiPriority w:val="0"/>
    <w:pPr>
      <w:numPr>
        <w:ilvl w:val="0"/>
        <w:numId w:val="30"/>
      </w:numPr>
      <w:spacing w:line="300" w:lineRule="exact"/>
      <w:ind w:firstLineChars="0"/>
    </w:pPr>
    <w:rPr>
      <w:rFonts w:ascii="Times New Roman"/>
    </w:rPr>
  </w:style>
  <w:style w:type="paragraph" w:customStyle="1" w:styleId="193">
    <w:name w:val="标准文件_一级项2"/>
    <w:basedOn w:val="60"/>
    <w:qFormat/>
    <w:uiPriority w:val="0"/>
    <w:pPr>
      <w:numPr>
        <w:ilvl w:val="0"/>
        <w:numId w:val="31"/>
      </w:numPr>
      <w:spacing w:line="300" w:lineRule="exact"/>
      <w:ind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table" w:customStyle="1" w:styleId="234">
    <w:name w:val="Bordered &amp; Lined - Accent 1"/>
    <w:basedOn w:val="29"/>
    <w:qFormat/>
    <w:uiPriority w:val="99"/>
    <w:rPr>
      <w:rFonts w:ascii="Times New Roman" w:hAnsi="Times New Roman"/>
      <w:color w:val="404040"/>
    </w:rPr>
    <w:tblPr>
      <w:tblBorders>
        <w:top w:val="single" w:color="244175" w:themeColor="accent1" w:themeShade="95" w:sz="4" w:space="0"/>
        <w:left w:val="single" w:color="244175" w:themeColor="accent1" w:themeShade="95" w:sz="4" w:space="0"/>
        <w:bottom w:val="single" w:color="244175" w:themeColor="accent1" w:themeShade="95" w:sz="4" w:space="0"/>
        <w:right w:val="single" w:color="244175" w:themeColor="accent1" w:themeShade="95" w:sz="4" w:space="0"/>
        <w:insideH w:val="single" w:color="244175" w:themeColor="accent1" w:themeShade="95" w:sz="4" w:space="0"/>
        <w:insideV w:val="single" w:color="244175" w:themeColor="accent1" w:themeShade="95" w:sz="4" w:space="0"/>
      </w:tblBorders>
    </w:tblPr>
    <w:tblStylePr w:type="firstRow">
      <w:rPr>
        <w:rFonts w:ascii="Arial" w:hAnsi="Arial"/>
        <w:color w:val="F2F2F2"/>
        <w:sz w:val="22"/>
      </w:rPr>
      <w:tcPr>
        <w:shd w:val="clear" w:color="537DC8" w:themeColor="accent1" w:themeTint="EA" w:fill="537DC8" w:themeFill="accent1" w:themeFillTint="EA"/>
      </w:tcPr>
    </w:tblStylePr>
    <w:tblStylePr w:type="lastRow">
      <w:rPr>
        <w:rFonts w:ascii="Arial" w:hAnsi="Arial"/>
        <w:color w:val="F2F2F2"/>
        <w:sz w:val="22"/>
      </w:rPr>
      <w:tcPr>
        <w:shd w:val="clear" w:color="537DC8" w:themeColor="accent1" w:themeTint="EA" w:fill="537DC8" w:themeFill="accent1" w:themeFillTint="EA"/>
      </w:tcPr>
    </w:tblStylePr>
    <w:tblStylePr w:type="firstCol">
      <w:rPr>
        <w:rFonts w:ascii="Arial" w:hAnsi="Arial"/>
        <w:color w:val="F2F2F2"/>
        <w:sz w:val="22"/>
      </w:rPr>
      <w:tcPr>
        <w:shd w:val="clear" w:color="537DC8" w:themeColor="accent1" w:themeTint="EA" w:fill="537DC8" w:themeFill="accent1" w:themeFillTint="EA"/>
      </w:tcPr>
    </w:tblStylePr>
    <w:tblStylePr w:type="lastCol">
      <w:rPr>
        <w:rFonts w:ascii="Arial" w:hAnsi="Arial"/>
        <w:color w:val="F2F2F2"/>
        <w:sz w:val="22"/>
      </w:r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4D2EC" w:themeColor="accent1" w:themeTint="50" w:fill="C4D2EC" w:themeFill="accent1" w:themeFillTint="50"/>
      </w:tcPr>
    </w:tblStylePr>
  </w:style>
  <w:style w:type="paragraph" w:customStyle="1" w:styleId="235">
    <w:name w:val="Table Text"/>
    <w:basedOn w:val="1"/>
    <w:semiHidden/>
    <w:qFormat/>
    <w:uiPriority w:val="0"/>
    <w:rPr>
      <w:rFonts w:ascii="Arial" w:hAnsi="Arial" w:eastAsia="Arial" w:cs="Arial"/>
      <w:lang w:eastAsia="en-US"/>
    </w:rPr>
  </w:style>
  <w:style w:type="table" w:customStyle="1" w:styleId="236">
    <w:name w:val="Table Normal"/>
    <w:basedOn w:val="29"/>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tmp\webword_149100142\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2ED6F17678A48F68AA39FA2D1081844"/>
        <w:style w:val=""/>
        <w:category>
          <w:name w:val="常规"/>
          <w:gallery w:val="placeholder"/>
        </w:category>
        <w:types>
          <w:type w:val="bbPlcHdr"/>
        </w:types>
        <w:behaviors>
          <w:behavior w:val="content"/>
        </w:behaviors>
        <w:description w:val=""/>
        <w:guid w:val="{14265915-241E-4AD7-8186-19682EBFE6DF}"/>
      </w:docPartPr>
      <w:docPartBody>
        <w:p w14:paraId="3CAB5B07">
          <w:pPr>
            <w:pStyle w:val="5"/>
            <w:rPr>
              <w:rFonts w:hint="eastAsia"/>
            </w:rPr>
          </w:pPr>
          <w:r>
            <w:rPr>
              <w:rStyle w:val="4"/>
              <w:rFonts w:hint="eastAsia"/>
            </w:rPr>
            <w:t>单击或点击此处输入文字。</w:t>
          </w:r>
        </w:p>
      </w:docPartBody>
    </w:docPart>
    <w:docPart>
      <w:docPartPr>
        <w:name w:val="7A1B2E65DE86480FB8ABD90F9D043EC1"/>
        <w:style w:val=""/>
        <w:category>
          <w:name w:val="常规"/>
          <w:gallery w:val="placeholder"/>
        </w:category>
        <w:types>
          <w:type w:val="bbPlcHdr"/>
        </w:types>
        <w:behaviors>
          <w:behavior w:val="content"/>
        </w:behaviors>
        <w:description w:val=""/>
        <w:guid w:val="{BFC1C9A4-6745-4D50-839F-91B0B05DAF12}"/>
      </w:docPartPr>
      <w:docPartBody>
        <w:p w14:paraId="0B146EB1">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5A3"/>
    <w:rsid w:val="00242455"/>
    <w:rsid w:val="002507C4"/>
    <w:rsid w:val="00267D94"/>
    <w:rsid w:val="00272D9E"/>
    <w:rsid w:val="003E21A7"/>
    <w:rsid w:val="004D4A1C"/>
    <w:rsid w:val="005864DF"/>
    <w:rsid w:val="005D3A73"/>
    <w:rsid w:val="00783CD6"/>
    <w:rsid w:val="008575A3"/>
    <w:rsid w:val="00906C39"/>
    <w:rsid w:val="00907E9C"/>
    <w:rsid w:val="00915DAC"/>
    <w:rsid w:val="009C1F47"/>
    <w:rsid w:val="009C2F93"/>
    <w:rsid w:val="00B10CE8"/>
    <w:rsid w:val="00BA1779"/>
    <w:rsid w:val="00CD4CF4"/>
    <w:rsid w:val="00CF03BB"/>
    <w:rsid w:val="00D237EE"/>
    <w:rsid w:val="00DF3403"/>
    <w:rsid w:val="00E65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2ED6F17678A48F68AA39FA2D10818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862C33B797B4F51851412260F6D610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A1B2E65DE86480FB8ABD90F9D043EC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Company>PCMI</Company>
  <Pages>37</Pages>
  <Words>11926</Words>
  <Characters>12622</Characters>
  <Lines>1</Lines>
  <Paragraphs>1</Paragraphs>
  <TotalTime>0</TotalTime>
  <ScaleCrop>false</ScaleCrop>
  <LinksUpToDate>false</LinksUpToDate>
  <CharactersWithSpaces>12960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2025-07-18T15:56:00Z</dcterms:created>
  <dc:creator>Administrator</dc:creator>
  <dc:description>&lt;config cover="true" show_menu="true" version="1.0.0" doctype="SDKXY"&gt;_x000d_
&lt;/config&gt;</dc:description>
  <cp:lastModifiedBy>精益求精</cp:lastModifiedBy>
  <cp:lastPrinted>2025-07-18T16:15:00Z</cp:lastPrinted>
  <dcterms:modified xsi:type="dcterms:W3CDTF">2025-09-15T03:41:27Z</dcterms:modified>
  <dc:title>地方标准</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2052-12.1.0.21171</vt:lpwstr>
  </property>
  <property fmtid="{D5CDD505-2E9C-101B-9397-08002B2CF9AE}" pid="15" name="ICV">
    <vt:lpwstr>B1E547AC91E344DB888E4C3E894F5347_13</vt:lpwstr>
  </property>
  <property fmtid="{D5CDD505-2E9C-101B-9397-08002B2CF9AE}" pid="16" name="KSOTemplateDocerSaveRecord">
    <vt:lpwstr>eyJoZGlkIjoiMmIwNTdkODEyN2ZmMjc2OTcyOGJhMWViNzdjMGYwNmMiLCJ1c2VySWQiOiI0MjgzODM0MDIifQ==</vt:lpwstr>
  </property>
</Properties>
</file>