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24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985"/>
        <w:gridCol w:w="4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pPr>
              <w:pStyle w:val="19"/>
              <w:framePr w:wrap="notBeside" w:vAnchor="page" w:hAnchor="page" w:x="1372" w:y="568"/>
              <w:tabs>
                <w:tab w:val="clear" w:pos="4153"/>
                <w:tab w:val="clear" w:pos="8306"/>
              </w:tabs>
              <w:spacing w:line="240" w:lineRule="auto"/>
              <w:jc w:val="left"/>
              <w:rPr>
                <w:rFonts w:ascii="Times New Roman" w:hAnsi="Times New Roman" w:eastAsia="黑体"/>
                <w:color w:val="000000" w:themeColor="text1"/>
                <w:kern w:val="0"/>
                <w:sz w:val="21"/>
                <w:szCs w:val="21"/>
                <w14:textFill>
                  <w14:solidFill>
                    <w14:schemeClr w14:val="tx1"/>
                  </w14:solidFill>
                </w14:textFill>
              </w:rPr>
            </w:pPr>
            <w:r>
              <w:rPr>
                <w:rFonts w:ascii="Times New Roman" w:hAnsi="Times New Roman" w:eastAsia="黑体"/>
                <w:color w:val="000000" w:themeColor="text1"/>
                <w:kern w:val="0"/>
                <w:sz w:val="21"/>
                <w:szCs w:val="21"/>
                <w14:textFill>
                  <w14:solidFill>
                    <w14:schemeClr w14:val="tx1"/>
                  </w14:solidFill>
                </w14:textFill>
              </w:rPr>
              <w:t>ICS 65.020.01</w:t>
            </w:r>
          </w:p>
        </w:tc>
        <w:tc>
          <w:tcPr>
            <w:tcW w:w="425" w:type="dxa"/>
          </w:tcPr>
          <w:p>
            <w:pPr>
              <w:pStyle w:val="19"/>
              <w:framePr w:wrap="notBeside" w:vAnchor="page" w:hAnchor="page" w:x="1372" w:y="568"/>
              <w:tabs>
                <w:tab w:val="clear" w:pos="4153"/>
                <w:tab w:val="clear" w:pos="8306"/>
              </w:tabs>
              <w:spacing w:line="240" w:lineRule="auto"/>
              <w:jc w:val="both"/>
              <w:rPr>
                <w:rFonts w:ascii="Times New Roman" w:hAnsi="Times New Roman" w:eastAsia="黑体"/>
                <w:color w:val="000000" w:themeColor="text1"/>
                <w:kern w:val="0"/>
                <w:sz w:val="21"/>
                <w:szCs w:val="21"/>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pPr>
              <w:pStyle w:val="19"/>
              <w:framePr w:wrap="notBeside" w:vAnchor="page" w:hAnchor="page" w:x="1372" w:y="568"/>
              <w:tabs>
                <w:tab w:val="clear" w:pos="4153"/>
                <w:tab w:val="clear" w:pos="8306"/>
              </w:tabs>
              <w:spacing w:before="40" w:line="240" w:lineRule="auto"/>
              <w:jc w:val="left"/>
              <w:rPr>
                <w:rFonts w:ascii="Times New Roman" w:hAnsi="Times New Roman" w:eastAsia="黑体"/>
                <w:color w:val="000000" w:themeColor="text1"/>
                <w:kern w:val="0"/>
                <w:sz w:val="21"/>
                <w:szCs w:val="21"/>
                <w14:textFill>
                  <w14:solidFill>
                    <w14:schemeClr w14:val="tx1"/>
                  </w14:solidFill>
                </w14:textFill>
              </w:rPr>
            </w:pPr>
            <w:r>
              <w:rPr>
                <w:rFonts w:ascii="Times New Roman" w:hAnsi="Times New Roman" w:eastAsia="黑体"/>
                <w:color w:val="000000" w:themeColor="text1"/>
                <w:kern w:val="0"/>
                <w:sz w:val="21"/>
                <w:szCs w:val="21"/>
                <w14:textFill>
                  <w14:solidFill>
                    <w14:schemeClr w14:val="tx1"/>
                  </w14:solidFill>
                </w14:textFill>
              </w:rPr>
              <w:t>CCS B 04</w:t>
            </w:r>
          </w:p>
        </w:tc>
        <w:tc>
          <w:tcPr>
            <w:tcW w:w="425" w:type="dxa"/>
          </w:tcPr>
          <w:p>
            <w:pPr>
              <w:pStyle w:val="19"/>
              <w:framePr w:wrap="notBeside" w:vAnchor="page" w:hAnchor="page" w:x="1372" w:y="568"/>
              <w:tabs>
                <w:tab w:val="clear" w:pos="4153"/>
                <w:tab w:val="clear" w:pos="8306"/>
              </w:tabs>
              <w:spacing w:before="40" w:line="240" w:lineRule="auto"/>
              <w:jc w:val="left"/>
              <w:rPr>
                <w:rFonts w:ascii="Times New Roman" w:hAnsi="Times New Roman" w:eastAsia="黑体"/>
                <w:color w:val="000000" w:themeColor="text1"/>
                <w:kern w:val="0"/>
                <w:sz w:val="21"/>
                <w:szCs w:val="21"/>
                <w14:textFill>
                  <w14:solidFill>
                    <w14:schemeClr w14:val="tx1"/>
                  </w14:solidFill>
                </w14:textFill>
              </w:rPr>
            </w:pPr>
          </w:p>
        </w:tc>
      </w:tr>
    </w:tbl>
    <w:p>
      <w:pPr>
        <w:pStyle w:val="51"/>
        <w:framePr w:w="9639" w:h="624" w:hRule="exact" w:hSpace="181" w:vSpace="181" w:hAnchor="page" w:x="1305" w:y="2269"/>
        <w:rPr>
          <w:rFonts w:ascii="Times New Roman" w:eastAsia="黑体"/>
          <w:b w:val="0"/>
          <w:bCs w:val="0"/>
          <w:color w:val="000000" w:themeColor="text1"/>
          <w:w w:val="100"/>
          <w:sz w:val="48"/>
          <w:szCs w:val="48"/>
          <w14:textFill>
            <w14:solidFill>
              <w14:schemeClr w14:val="tx1"/>
            </w14:solidFill>
          </w14:textFill>
        </w:rPr>
      </w:pPr>
      <w:bookmarkStart w:id="0" w:name="_Hlk26473981"/>
      <w:r>
        <w:rPr>
          <w:rFonts w:ascii="Times New Roman" w:eastAsia="黑体"/>
          <w:b w:val="0"/>
          <w:color w:val="000000" w:themeColor="text1"/>
          <w:w w:val="100"/>
          <w:sz w:val="48"/>
          <w14:textFill>
            <w14:solidFill>
              <w14:schemeClr w14:val="tx1"/>
            </w14:solidFill>
          </w14:textFill>
        </w:rPr>
        <w:t>四川省</w:t>
      </w:r>
      <w:r>
        <w:rPr>
          <w:rFonts w:ascii="Times New Roman" w:eastAsia="黑体"/>
          <w:b w:val="0"/>
          <w:bCs w:val="0"/>
          <w:color w:val="000000" w:themeColor="text1"/>
          <w:w w:val="100"/>
          <w:sz w:val="48"/>
          <w:szCs w:val="48"/>
          <w14:textFill>
            <w14:solidFill>
              <w14:schemeClr w14:val="tx1"/>
            </w14:solidFill>
          </w14:textFill>
        </w:rPr>
        <w:t>地方标准</w:t>
      </w:r>
    </w:p>
    <w:bookmarkEnd w:id="0"/>
    <w:p>
      <w:pPr>
        <w:pStyle w:val="196"/>
        <w:widowControl w:val="0"/>
        <w:rPr>
          <w:rFonts w:hint="eastAsia" w:ascii="Times New Roman" w:eastAsia="黑体"/>
          <w:color w:val="000000" w:themeColor="text1"/>
          <w:lang w:val="en-US" w:eastAsia="zh-CN"/>
          <w14:textFill>
            <w14:solidFill>
              <w14:schemeClr w14:val="tx1"/>
            </w14:solidFill>
          </w14:textFill>
        </w:rPr>
      </w:pPr>
      <w:r>
        <w:rPr>
          <w:rFonts w:ascii="Times New Roman"/>
          <w:color w:val="000000" w:themeColor="text1"/>
          <w14:textFill>
            <w14:solidFill>
              <w14:schemeClr w14:val="tx1"/>
            </w14:solidFill>
          </w14:textFill>
        </w:rPr>
        <w:t>DB51/T XXXX—202</w:t>
      </w:r>
      <w:r>
        <w:rPr>
          <w:rFonts w:hint="eastAsia" w:ascii="Times New Roman"/>
          <w:color w:val="000000" w:themeColor="text1"/>
          <w:lang w:val="en-US" w:eastAsia="zh-CN"/>
          <w14:textFill>
            <w14:solidFill>
              <w14:schemeClr w14:val="tx1"/>
            </w14:solidFill>
          </w14:textFill>
        </w:rPr>
        <w:t>5</w:t>
      </w:r>
    </w:p>
    <w:p>
      <w:pPr>
        <w:pStyle w:val="50"/>
        <w:framePr w:w="0" w:hRule="auto" w:x="5614" w:y="398"/>
        <w:widowControl w:val="0"/>
        <w:ind w:left="424" w:leftChars="202" w:right="-1808" w:rightChars="-861"/>
        <w:jc w:val="both"/>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bookmarkStart w:id="1" w:name="c1"/>
      <w:r>
        <w:rPr>
          <w:color w:val="000000" w:themeColor="text1"/>
          <w14:textFill>
            <w14:solidFill>
              <w14:schemeClr w14:val="tx1"/>
            </w14:solidFill>
          </w14:textFill>
        </w:rPr>
        <w:fldChar w:fldCharType="begin">
          <w:ffData>
            <w:name w:val="c1"/>
            <w:enabled/>
            <w:calcOnExit w:val="0"/>
            <w:textInput>
              <w:default w:val="51"/>
              <w:maxLength w:val="8"/>
            </w:textInput>
          </w:ffData>
        </w:fldChar>
      </w:r>
      <w:r>
        <w:rPr>
          <w:color w:val="000000" w:themeColor="text1"/>
          <w14:textFill>
            <w14:solidFill>
              <w14:schemeClr w14:val="tx1"/>
            </w14:solidFill>
          </w14:textFill>
        </w:rPr>
        <w:instrText xml:space="preserve">FORMTEXT</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51</w:t>
      </w:r>
      <w:r>
        <w:rPr>
          <w:color w:val="000000" w:themeColor="text1"/>
          <w14:textFill>
            <w14:solidFill>
              <w14:schemeClr w14:val="tx1"/>
            </w14:solidFill>
          </w14:textFill>
        </w:rPr>
        <w:fldChar w:fldCharType="end"/>
      </w:r>
      <w:bookmarkEnd w:id="1"/>
    </w:p>
    <w:p>
      <w:pPr>
        <w:spacing w:line="240" w:lineRule="auto"/>
        <w:rPr>
          <w:rFonts w:ascii="Times New Roman" w:hAnsi="Times New Roman" w:eastAsia="黑体"/>
          <w:color w:val="000000" w:themeColor="text1"/>
          <w:kern w:val="0"/>
          <w:sz w:val="10"/>
          <w:szCs w:val="10"/>
          <w14:textFill>
            <w14:solidFill>
              <w14:schemeClr w14:val="tx1"/>
            </w14:solidFill>
          </w14:textFill>
        </w:rPr>
      </w:pPr>
      <w:r>
        <w:rPr>
          <w:rFonts w:ascii="Times New Roman" w:hAnsi="Times New Roman" w:eastAsia="黑体"/>
          <w:color w:val="000000" w:themeColor="text1"/>
          <w:kern w:val="0"/>
          <w:sz w:val="10"/>
          <w:szCs w:val="10"/>
          <w14:textFill>
            <w14:solidFill>
              <w14:schemeClr w14:val="tx1"/>
            </w14:solidFill>
          </w14:textFill>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1"/>
        <w:framePr w:w="10090" w:h="1685" w:hRule="exact" w:hSpace="0" w:vSpace="0" w:hAnchor="page" w:y="6408"/>
        <w:jc w:val="center"/>
        <w:rPr>
          <w:rFonts w:ascii="Times New Roman" w:eastAsia="黑体"/>
          <w:b w:val="0"/>
          <w:bCs w:val="0"/>
          <w:color w:val="000000" w:themeColor="text1"/>
          <w:w w:val="100"/>
          <w14:textFill>
            <w14:solidFill>
              <w14:schemeClr w14:val="tx1"/>
            </w14:solidFill>
          </w14:textFill>
        </w:rPr>
      </w:pPr>
    </w:p>
    <w:p>
      <w:pPr>
        <w:pStyle w:val="198"/>
        <w:framePr w:h="6974" w:hRule="exact" w:x="1419" w:anchorLock="1"/>
        <w:widowControl w:val="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农用无人飞机</w:t>
      </w:r>
      <w:r>
        <w:rPr>
          <w:rFonts w:hint="eastAsia" w:ascii="Times New Roman" w:hAnsi="Times New Roman"/>
          <w:color w:val="000000" w:themeColor="text1"/>
          <w14:textFill>
            <w14:solidFill>
              <w14:schemeClr w14:val="tx1"/>
            </w14:solidFill>
          </w14:textFill>
        </w:rPr>
        <w:t>施</w:t>
      </w:r>
      <w:r>
        <w:rPr>
          <w:rFonts w:hint="eastAsia" w:ascii="Times New Roman" w:hAnsi="Times New Roman"/>
          <w:color w:val="000000" w:themeColor="text1"/>
          <w:lang w:val="en-US" w:eastAsia="zh-CN"/>
          <w14:textFill>
            <w14:solidFill>
              <w14:schemeClr w14:val="tx1"/>
            </w14:solidFill>
          </w14:textFill>
        </w:rPr>
        <w:t>药</w:t>
      </w:r>
      <w:r>
        <w:rPr>
          <w:rFonts w:hint="eastAsia" w:ascii="Times New Roman" w:hAnsi="Times New Roman"/>
          <w:color w:val="000000" w:themeColor="text1"/>
          <w14:textFill>
            <w14:solidFill>
              <w14:schemeClr w14:val="tx1"/>
            </w14:solidFill>
          </w14:textFill>
        </w:rPr>
        <w:t>施</w:t>
      </w:r>
      <w:r>
        <w:rPr>
          <w:rFonts w:hint="eastAsia" w:ascii="Times New Roman" w:hAnsi="Times New Roman"/>
          <w:color w:val="000000" w:themeColor="text1"/>
          <w:lang w:val="en-US" w:eastAsia="zh-CN"/>
          <w14:textFill>
            <w14:solidFill>
              <w14:schemeClr w14:val="tx1"/>
            </w14:solidFill>
          </w14:textFill>
        </w:rPr>
        <w:t>肥</w:t>
      </w:r>
      <w:r>
        <w:rPr>
          <w:rFonts w:ascii="Times New Roman" w:hAnsi="Times New Roman"/>
          <w:color w:val="000000" w:themeColor="text1"/>
          <w14:textFill>
            <w14:solidFill>
              <w14:schemeClr w14:val="tx1"/>
            </w14:solidFill>
          </w14:textFill>
        </w:rPr>
        <w:t>作业技术规程</w:t>
      </w:r>
    </w:p>
    <w:p>
      <w:pPr>
        <w:pStyle w:val="57"/>
        <w:framePr w:h="6974" w:hRule="exact" w:wrap="around" w:vAnchor="page" w:hAnchor="page" w:x="1499" w:y="7170" w:anchorLock="1"/>
        <w:widowControl w:val="0"/>
        <w:ind w:firstLine="420"/>
        <w:rPr>
          <w:rFonts w:ascii="Times New Roman"/>
          <w:color w:val="000000" w:themeColor="text1"/>
          <w14:textFill>
            <w14:solidFill>
              <w14:schemeClr w14:val="tx1"/>
            </w14:solidFill>
          </w14:textFill>
        </w:rPr>
      </w:pPr>
    </w:p>
    <w:p>
      <w:pPr>
        <w:pStyle w:val="57"/>
        <w:widowControl w:val="0"/>
        <w:ind w:firstLine="420"/>
        <w:rPr>
          <w:rFonts w:ascii="Times New Roman"/>
          <w:color w:val="000000" w:themeColor="text1"/>
          <w14:textFill>
            <w14:solidFill>
              <w14:schemeClr w14:val="tx1"/>
            </w14:solidFill>
          </w14:textFill>
        </w:rPr>
      </w:pPr>
    </w:p>
    <w:p>
      <w:pPr>
        <w:pStyle w:val="51"/>
        <w:framePr w:w="10090" w:h="1685" w:hRule="exact" w:hSpace="0" w:vSpace="0" w:hAnchor="page" w:y="6408"/>
        <w:pBdr>
          <w:top w:val="none" w:color="auto" w:sz="0" w:space="0"/>
          <w:left w:val="none" w:color="auto" w:sz="0" w:space="0"/>
          <w:bottom w:val="none" w:color="auto" w:sz="0" w:space="0"/>
          <w:right w:val="none" w:color="auto" w:sz="0" w:space="0"/>
        </w:pBdr>
        <w:jc w:val="center"/>
        <w:rPr>
          <w:rFonts w:ascii="Times New Roman" w:eastAsia="黑体"/>
          <w:b w:val="0"/>
          <w:bCs w:val="0"/>
          <w:color w:val="000000" w:themeColor="text1"/>
          <w:w w:val="100"/>
          <w14:textFill>
            <w14:solidFill>
              <w14:schemeClr w14:val="tx1"/>
            </w14:solidFill>
          </w14:textFill>
        </w:rPr>
      </w:pPr>
    </w:p>
    <w:p>
      <w:pPr>
        <w:pStyle w:val="198"/>
        <w:framePr w:h="6974" w:hRule="exact" w:x="1419" w:anchorLock="1"/>
        <w:widowControl w:val="0"/>
        <w:pBdr>
          <w:top w:val="none" w:color="auto" w:sz="0" w:space="0"/>
          <w:left w:val="none" w:color="auto" w:sz="0" w:space="0"/>
          <w:bottom w:val="none" w:color="auto" w:sz="0" w:space="0"/>
          <w:right w:val="none" w:color="auto" w:sz="0" w:space="0"/>
        </w:pBd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US" w:eastAsia="zh-CN"/>
          <w14:textFill>
            <w14:solidFill>
              <w14:schemeClr w14:val="tx1"/>
            </w14:solidFill>
          </w14:textFill>
        </w:rPr>
        <w:t>农用无人飞机</w:t>
      </w:r>
      <w:r>
        <w:rPr>
          <w:rFonts w:hint="eastAsia" w:ascii="Times New Roman" w:hAnsi="Times New Roman"/>
          <w:color w:val="000000" w:themeColor="text1"/>
          <w14:textFill>
            <w14:solidFill>
              <w14:schemeClr w14:val="tx1"/>
            </w14:solidFill>
          </w14:textFill>
        </w:rPr>
        <w:t>施</w:t>
      </w:r>
      <w:r>
        <w:rPr>
          <w:rFonts w:hint="eastAsia" w:ascii="Times New Roman" w:hAnsi="Times New Roman"/>
          <w:color w:val="000000" w:themeColor="text1"/>
          <w:lang w:val="en-US" w:eastAsia="zh-CN"/>
          <w14:textFill>
            <w14:solidFill>
              <w14:schemeClr w14:val="tx1"/>
            </w14:solidFill>
          </w14:textFill>
        </w:rPr>
        <w:t>药</w:t>
      </w:r>
      <w:r>
        <w:rPr>
          <w:rFonts w:hint="eastAsia" w:ascii="Times New Roman" w:hAnsi="Times New Roman"/>
          <w:color w:val="000000" w:themeColor="text1"/>
          <w14:textFill>
            <w14:solidFill>
              <w14:schemeClr w14:val="tx1"/>
            </w14:solidFill>
          </w14:textFill>
        </w:rPr>
        <w:t>施</w:t>
      </w:r>
      <w:r>
        <w:rPr>
          <w:rFonts w:hint="eastAsia" w:ascii="Times New Roman" w:hAnsi="Times New Roman"/>
          <w:color w:val="000000" w:themeColor="text1"/>
          <w:lang w:val="en-US" w:eastAsia="zh-CN"/>
          <w14:textFill>
            <w14:solidFill>
              <w14:schemeClr w14:val="tx1"/>
            </w14:solidFill>
          </w14:textFill>
        </w:rPr>
        <w:t>肥</w:t>
      </w:r>
      <w:r>
        <w:rPr>
          <w:rFonts w:ascii="Times New Roman" w:hAnsi="Times New Roman"/>
          <w:color w:val="000000" w:themeColor="text1"/>
          <w14:textFill>
            <w14:solidFill>
              <w14:schemeClr w14:val="tx1"/>
            </w14:solidFill>
          </w14:textFill>
        </w:rPr>
        <w:t>作业技术规程</w:t>
      </w:r>
    </w:p>
    <w:p>
      <w:pPr>
        <w:pStyle w:val="57"/>
        <w:framePr w:h="6974" w:hRule="exact" w:wrap="around" w:vAnchor="page" w:hAnchor="page" w:x="1499" w:y="7170" w:anchorLock="1"/>
        <w:widowControl w:val="0"/>
        <w:pBdr>
          <w:top w:val="none" w:color="auto" w:sz="0" w:space="0"/>
          <w:left w:val="none" w:color="auto" w:sz="0" w:space="0"/>
          <w:bottom w:val="none" w:color="auto" w:sz="0" w:space="0"/>
          <w:right w:val="none" w:color="auto" w:sz="0" w:space="0"/>
        </w:pBdr>
        <w:ind w:firstLine="420"/>
        <w:rPr>
          <w:rFonts w:ascii="Times New Roman"/>
          <w:color w:val="000000" w:themeColor="text1"/>
          <w14:textFill>
            <w14:solidFill>
              <w14:schemeClr w14:val="tx1"/>
            </w14:solidFill>
          </w14:textFill>
        </w:rPr>
      </w:pPr>
    </w:p>
    <w:p>
      <w:pPr>
        <w:pStyle w:val="57"/>
        <w:framePr w:w="9639" w:h="4456" w:hRule="exact" w:wrap="around" w:vAnchor="page" w:hAnchor="page" w:x="1486" w:y="7516" w:anchorLock="1"/>
        <w:widowControl w:val="0"/>
        <w:pBdr>
          <w:top w:val="none" w:color="auto" w:sz="0" w:space="0"/>
          <w:left w:val="none" w:color="auto" w:sz="0" w:space="0"/>
          <w:bottom w:val="none" w:color="auto" w:sz="0" w:space="0"/>
          <w:right w:val="none" w:color="auto" w:sz="0" w:space="0"/>
        </w:pBdr>
        <w:ind w:firstLine="420"/>
        <w:rPr>
          <w:rFonts w:ascii="Times New Roman"/>
          <w:color w:val="000000" w:themeColor="text1"/>
          <w14:textFill>
            <w14:solidFill>
              <w14:schemeClr w14:val="tx1"/>
            </w14:solidFill>
          </w14:textFill>
        </w:rPr>
      </w:pPr>
    </w:p>
    <w:p>
      <w:pPr>
        <w:framePr w:w="9639" w:h="4456" w:hRule="exact" w:wrap="around" w:vAnchor="page" w:hAnchor="page" w:x="1486" w:y="7516" w:anchorLock="1"/>
        <w:jc w:val="center"/>
        <w:rPr>
          <w:rFonts w:ascii="Segoe UI" w:hAnsi="Segoe UI" w:eastAsia="Segoe UI" w:cs="Segoe UI"/>
          <w:i w:val="0"/>
          <w:iCs w:val="0"/>
          <w:caps w:val="0"/>
          <w:color w:val="404040"/>
          <w:spacing w:val="0"/>
          <w:sz w:val="28"/>
          <w:szCs w:val="28"/>
        </w:rPr>
      </w:pPr>
      <w:r>
        <w:rPr>
          <w:rFonts w:hint="eastAsia" w:ascii="Segoe UI" w:hAnsi="Segoe UI" w:eastAsia="Segoe UI" w:cs="Segoe UI"/>
          <w:i w:val="0"/>
          <w:iCs w:val="0"/>
          <w:caps w:val="0"/>
          <w:color w:val="404040"/>
          <w:spacing w:val="0"/>
          <w:sz w:val="28"/>
          <w:szCs w:val="28"/>
        </w:rPr>
        <w:t>Technical code of practice for</w:t>
      </w:r>
      <w:r>
        <w:rPr>
          <w:rFonts w:ascii="Segoe UI" w:hAnsi="Segoe UI" w:eastAsia="Segoe UI" w:cs="Segoe UI"/>
          <w:i w:val="0"/>
          <w:iCs w:val="0"/>
          <w:caps w:val="0"/>
          <w:color w:val="404040"/>
          <w:spacing w:val="0"/>
          <w:sz w:val="28"/>
          <w:szCs w:val="28"/>
        </w:rPr>
        <w:t xml:space="preserve"> </w:t>
      </w:r>
      <w:r>
        <w:rPr>
          <w:rFonts w:hint="eastAsia" w:ascii="Segoe UI" w:hAnsi="Segoe UI" w:eastAsia="宋体" w:cs="Segoe UI"/>
          <w:i w:val="0"/>
          <w:iCs w:val="0"/>
          <w:caps w:val="0"/>
          <w:color w:val="404040"/>
          <w:spacing w:val="0"/>
          <w:sz w:val="28"/>
          <w:szCs w:val="28"/>
          <w:lang w:val="en-US" w:eastAsia="zh-CN"/>
        </w:rPr>
        <w:t>p</w:t>
      </w:r>
      <w:r>
        <w:rPr>
          <w:rFonts w:ascii="Segoe UI" w:hAnsi="Segoe UI" w:eastAsia="Segoe UI" w:cs="Segoe UI"/>
          <w:i w:val="0"/>
          <w:iCs w:val="0"/>
          <w:caps w:val="0"/>
          <w:color w:val="404040"/>
          <w:spacing w:val="0"/>
          <w:sz w:val="28"/>
          <w:szCs w:val="28"/>
        </w:rPr>
        <w:t xml:space="preserve">esticide and </w:t>
      </w:r>
      <w:r>
        <w:rPr>
          <w:rFonts w:hint="eastAsia" w:ascii="Segoe UI" w:hAnsi="Segoe UI" w:eastAsia="宋体" w:cs="Segoe UI"/>
          <w:i w:val="0"/>
          <w:iCs w:val="0"/>
          <w:caps w:val="0"/>
          <w:color w:val="404040"/>
          <w:spacing w:val="0"/>
          <w:sz w:val="28"/>
          <w:szCs w:val="28"/>
          <w:lang w:val="en-US" w:eastAsia="zh-CN"/>
        </w:rPr>
        <w:t>f</w:t>
      </w:r>
      <w:r>
        <w:rPr>
          <w:rFonts w:ascii="Segoe UI" w:hAnsi="Segoe UI" w:eastAsia="Segoe UI" w:cs="Segoe UI"/>
          <w:i w:val="0"/>
          <w:iCs w:val="0"/>
          <w:caps w:val="0"/>
          <w:color w:val="404040"/>
          <w:spacing w:val="0"/>
          <w:sz w:val="28"/>
          <w:szCs w:val="28"/>
        </w:rPr>
        <w:t xml:space="preserve">ertilizer </w:t>
      </w:r>
      <w:r>
        <w:rPr>
          <w:rFonts w:hint="eastAsia" w:ascii="Segoe UI" w:hAnsi="Segoe UI" w:eastAsia="宋体" w:cs="Segoe UI"/>
          <w:i w:val="0"/>
          <w:iCs w:val="0"/>
          <w:caps w:val="0"/>
          <w:color w:val="404040"/>
          <w:spacing w:val="0"/>
          <w:sz w:val="28"/>
          <w:szCs w:val="28"/>
          <w:lang w:val="en-US" w:eastAsia="zh-CN"/>
        </w:rPr>
        <w:t>a</w:t>
      </w:r>
      <w:r>
        <w:rPr>
          <w:rFonts w:ascii="Segoe UI" w:hAnsi="Segoe UI" w:eastAsia="Segoe UI" w:cs="Segoe UI"/>
          <w:i w:val="0"/>
          <w:iCs w:val="0"/>
          <w:caps w:val="0"/>
          <w:color w:val="404040"/>
          <w:spacing w:val="0"/>
          <w:sz w:val="28"/>
          <w:szCs w:val="28"/>
        </w:rPr>
        <w:t xml:space="preserve">pplication </w:t>
      </w:r>
      <w:r>
        <w:rPr>
          <w:rFonts w:hint="eastAsia" w:ascii="Segoe UI" w:hAnsi="Segoe UI" w:eastAsia="宋体" w:cs="Segoe UI"/>
          <w:i w:val="0"/>
          <w:iCs w:val="0"/>
          <w:caps w:val="0"/>
          <w:color w:val="404040"/>
          <w:spacing w:val="0"/>
          <w:sz w:val="28"/>
          <w:szCs w:val="28"/>
          <w:lang w:val="en-US" w:eastAsia="zh-CN"/>
        </w:rPr>
        <w:t>o</w:t>
      </w:r>
      <w:r>
        <w:rPr>
          <w:rFonts w:ascii="Segoe UI" w:hAnsi="Segoe UI" w:eastAsia="Segoe UI" w:cs="Segoe UI"/>
          <w:i w:val="0"/>
          <w:iCs w:val="0"/>
          <w:caps w:val="0"/>
          <w:color w:val="404040"/>
          <w:spacing w:val="0"/>
          <w:sz w:val="28"/>
          <w:szCs w:val="28"/>
        </w:rPr>
        <w:t>perations</w:t>
      </w:r>
    </w:p>
    <w:p>
      <w:pPr>
        <w:framePr w:w="9639" w:h="4456" w:hRule="exact" w:wrap="around" w:vAnchor="page" w:hAnchor="page" w:x="1486" w:y="7516" w:anchorLock="1"/>
        <w:jc w:val="center"/>
        <w:rPr>
          <w:rFonts w:ascii="Times New Roman" w:hAnsi="Times New Roman"/>
          <w:color w:val="000000" w:themeColor="text1"/>
          <w:kern w:val="0"/>
          <w:sz w:val="28"/>
          <w:szCs w:val="28"/>
          <w14:textFill>
            <w14:solidFill>
              <w14:schemeClr w14:val="tx1"/>
            </w14:solidFill>
          </w14:textFill>
        </w:rPr>
      </w:pPr>
      <w:r>
        <w:rPr>
          <w:rFonts w:hint="eastAsia" w:ascii="Segoe UI" w:hAnsi="Segoe UI" w:eastAsia="宋体" w:cs="Segoe UI"/>
          <w:i w:val="0"/>
          <w:iCs w:val="0"/>
          <w:caps w:val="0"/>
          <w:color w:val="404040"/>
          <w:spacing w:val="0"/>
          <w:sz w:val="28"/>
          <w:szCs w:val="28"/>
          <w:lang w:val="en-US" w:eastAsia="zh-CN"/>
        </w:rPr>
        <w:t>u</w:t>
      </w:r>
      <w:r>
        <w:rPr>
          <w:rFonts w:ascii="Segoe UI" w:hAnsi="Segoe UI" w:eastAsia="Segoe UI" w:cs="Segoe UI"/>
          <w:i w:val="0"/>
          <w:iCs w:val="0"/>
          <w:caps w:val="0"/>
          <w:color w:val="404040"/>
          <w:spacing w:val="0"/>
          <w:sz w:val="28"/>
          <w:szCs w:val="28"/>
        </w:rPr>
        <w:t xml:space="preserve">sing </w:t>
      </w:r>
      <w:r>
        <w:rPr>
          <w:rFonts w:hint="eastAsia" w:ascii="Segoe UI" w:hAnsi="Segoe UI" w:eastAsia="宋体" w:cs="Segoe UI"/>
          <w:i w:val="0"/>
          <w:iCs w:val="0"/>
          <w:caps w:val="0"/>
          <w:color w:val="404040"/>
          <w:spacing w:val="0"/>
          <w:sz w:val="28"/>
          <w:szCs w:val="28"/>
          <w:lang w:val="en-US" w:eastAsia="zh-CN"/>
        </w:rPr>
        <w:t>a</w:t>
      </w:r>
      <w:r>
        <w:rPr>
          <w:rFonts w:ascii="Segoe UI" w:hAnsi="Segoe UI" w:eastAsia="Segoe UI" w:cs="Segoe UI"/>
          <w:i w:val="0"/>
          <w:iCs w:val="0"/>
          <w:caps w:val="0"/>
          <w:color w:val="404040"/>
          <w:spacing w:val="0"/>
          <w:sz w:val="28"/>
          <w:szCs w:val="28"/>
        </w:rPr>
        <w:t xml:space="preserve">gricultural </w:t>
      </w:r>
      <w:r>
        <w:rPr>
          <w:rFonts w:hint="eastAsia" w:ascii="Segoe UI" w:hAnsi="Segoe UI" w:eastAsia="宋体" w:cs="Segoe UI"/>
          <w:i w:val="0"/>
          <w:iCs w:val="0"/>
          <w:caps w:val="0"/>
          <w:color w:val="404040"/>
          <w:spacing w:val="0"/>
          <w:sz w:val="28"/>
          <w:szCs w:val="28"/>
          <w:lang w:val="en-US" w:eastAsia="zh-CN"/>
        </w:rPr>
        <w:t>u</w:t>
      </w:r>
      <w:r>
        <w:rPr>
          <w:rFonts w:ascii="Segoe UI" w:hAnsi="Segoe UI" w:eastAsia="Segoe UI" w:cs="Segoe UI"/>
          <w:i w:val="0"/>
          <w:iCs w:val="0"/>
          <w:caps w:val="0"/>
          <w:color w:val="404040"/>
          <w:spacing w:val="0"/>
          <w:sz w:val="28"/>
          <w:szCs w:val="28"/>
        </w:rPr>
        <w:t xml:space="preserve">nmanned </w:t>
      </w:r>
      <w:r>
        <w:rPr>
          <w:rFonts w:hint="eastAsia" w:ascii="Segoe UI" w:hAnsi="Segoe UI" w:eastAsia="宋体" w:cs="Segoe UI"/>
          <w:i w:val="0"/>
          <w:iCs w:val="0"/>
          <w:caps w:val="0"/>
          <w:color w:val="404040"/>
          <w:spacing w:val="0"/>
          <w:sz w:val="28"/>
          <w:szCs w:val="28"/>
          <w:lang w:val="en-US" w:eastAsia="zh-CN"/>
        </w:rPr>
        <w:t>a</w:t>
      </w:r>
      <w:r>
        <w:rPr>
          <w:rFonts w:ascii="Segoe UI" w:hAnsi="Segoe UI" w:eastAsia="Segoe UI" w:cs="Segoe UI"/>
          <w:i w:val="0"/>
          <w:iCs w:val="0"/>
          <w:caps w:val="0"/>
          <w:color w:val="404040"/>
          <w:spacing w:val="0"/>
          <w:sz w:val="28"/>
          <w:szCs w:val="28"/>
        </w:rPr>
        <w:t xml:space="preserve">erial </w:t>
      </w:r>
      <w:r>
        <w:rPr>
          <w:rFonts w:hint="eastAsia" w:ascii="Segoe UI" w:hAnsi="Segoe UI" w:eastAsia="宋体" w:cs="Segoe UI"/>
          <w:i w:val="0"/>
          <w:iCs w:val="0"/>
          <w:caps w:val="0"/>
          <w:color w:val="404040"/>
          <w:spacing w:val="0"/>
          <w:sz w:val="28"/>
          <w:szCs w:val="28"/>
          <w:lang w:val="en-US" w:eastAsia="zh-CN"/>
        </w:rPr>
        <w:t>v</w:t>
      </w:r>
      <w:r>
        <w:rPr>
          <w:rFonts w:ascii="Segoe UI" w:hAnsi="Segoe UI" w:eastAsia="Segoe UI" w:cs="Segoe UI"/>
          <w:i w:val="0"/>
          <w:iCs w:val="0"/>
          <w:caps w:val="0"/>
          <w:color w:val="404040"/>
          <w:spacing w:val="0"/>
          <w:sz w:val="28"/>
          <w:szCs w:val="28"/>
        </w:rPr>
        <w:t>ehicles (UAVs)</w:t>
      </w:r>
    </w:p>
    <w:p>
      <w:pPr>
        <w:pStyle w:val="126"/>
        <w:framePr w:w="9639" w:h="4456" w:hRule="exact" w:wrap="around" w:vAnchor="page" w:hAnchor="page" w:x="1486" w:y="7516" w:anchorLock="1"/>
        <w:spacing w:before="440" w:after="160"/>
        <w:textAlignment w:val="bottom"/>
        <w:rPr>
          <w:color w:val="000000" w:themeColor="text1"/>
          <w:sz w:val="24"/>
          <w:szCs w:val="28"/>
          <w14:textFill>
            <w14:solidFill>
              <w14:schemeClr w14:val="tx1"/>
            </w14:solidFill>
          </w14:textFill>
        </w:rPr>
      </w:pPr>
      <w:r>
        <w:rPr>
          <w:color w:val="000000" w:themeColor="text1"/>
          <w:sz w:val="24"/>
          <w:szCs w:val="28"/>
          <w14:textFill>
            <w14:solidFill>
              <w14:schemeClr w14:val="tx1"/>
            </w14:solidFill>
          </w14:textFill>
        </w:rPr>
        <w:t>（</w:t>
      </w:r>
      <w:r>
        <w:rPr>
          <w:rFonts w:hint="eastAsia"/>
          <w:color w:val="000000" w:themeColor="text1"/>
          <w:sz w:val="24"/>
          <w:szCs w:val="28"/>
          <w:lang w:val="en-US" w:eastAsia="zh-CN"/>
          <w14:textFill>
            <w14:solidFill>
              <w14:schemeClr w14:val="tx1"/>
            </w14:solidFill>
          </w14:textFill>
        </w:rPr>
        <w:t>征求意见稿</w:t>
      </w:r>
      <w:r>
        <w:rPr>
          <w:color w:val="000000" w:themeColor="text1"/>
          <w:sz w:val="24"/>
          <w:szCs w:val="28"/>
          <w14:textFill>
            <w14:solidFill>
              <w14:schemeClr w14:val="tx1"/>
            </w14:solidFill>
          </w14:textFill>
        </w:rPr>
        <w:t>）</w:t>
      </w:r>
    </w:p>
    <w:p>
      <w:pPr>
        <w:pStyle w:val="126"/>
        <w:framePr w:w="9639" w:h="4456" w:hRule="exact" w:wrap="around" w:vAnchor="page" w:hAnchor="page" w:x="1486" w:y="7516" w:anchorLock="1"/>
        <w:spacing w:before="440" w:after="160"/>
        <w:textAlignment w:val="bottom"/>
        <w:rPr>
          <w:color w:val="000000" w:themeColor="text1"/>
          <w:sz w:val="24"/>
          <w:szCs w:val="28"/>
          <w14:textFill>
            <w14:solidFill>
              <w14:schemeClr w14:val="tx1"/>
            </w14:solidFill>
          </w14:textFill>
        </w:rPr>
      </w:pPr>
    </w:p>
    <w:p>
      <w:pPr>
        <w:pStyle w:val="194"/>
        <w:framePr w:y="14176"/>
        <w:widowControl w:val="0"/>
        <w:rPr>
          <w:color w:val="000000" w:themeColor="text1"/>
          <w14:textFill>
            <w14:solidFill>
              <w14:schemeClr w14:val="tx1"/>
            </w14:solidFill>
          </w14:textFill>
        </w:rPr>
      </w:pPr>
      <w:r>
        <w:rPr>
          <w:color w:val="000000" w:themeColor="text1"/>
          <w14:textFill>
            <w14:solidFill>
              <w14:schemeClr w14:val="tx1"/>
            </w14:solidFill>
          </w14:textFill>
        </w:rPr>
        <w:t>202</w:t>
      </w:r>
      <w:r>
        <w:rPr>
          <w:rFonts w:hint="eastAsia"/>
          <w:color w:val="000000" w:themeColor="text1"/>
          <w:lang w:val="en-US" w:eastAsia="zh-CN"/>
          <w14:textFill>
            <w14:solidFill>
              <w14:schemeClr w14:val="tx1"/>
            </w14:solidFill>
          </w14:textFill>
        </w:rPr>
        <w:t>5</w:t>
      </w:r>
      <w:r>
        <w:rPr>
          <w:color w:val="000000" w:themeColor="text1"/>
          <w14:textFill>
            <w14:solidFill>
              <w14:schemeClr w14:val="tx1"/>
            </w14:solidFill>
          </w14:textFill>
        </w:rPr>
        <w:t>-XX-XX发布</w:t>
      </w:r>
    </w:p>
    <w:p>
      <w:pPr>
        <w:pStyle w:val="195"/>
        <w:framePr w:y="14176"/>
        <w:widowControl w:val="0"/>
        <w:rPr>
          <w:color w:val="000000" w:themeColor="text1"/>
          <w14:textFill>
            <w14:solidFill>
              <w14:schemeClr w14:val="tx1"/>
            </w14:solidFill>
          </w14:textFill>
        </w:rPr>
      </w:pPr>
      <w:r>
        <w:rPr>
          <w:color w:val="000000" w:themeColor="text1"/>
          <w14:textFill>
            <w14:solidFill>
              <w14:schemeClr w14:val="tx1"/>
            </w14:solidFill>
          </w14:textFill>
        </w:rPr>
        <w:t>202</w:t>
      </w:r>
      <w:r>
        <w:rPr>
          <w:rFonts w:hint="eastAsia"/>
          <w:color w:val="000000" w:themeColor="text1"/>
          <w:lang w:val="en-US" w:eastAsia="zh-CN"/>
          <w14:textFill>
            <w14:solidFill>
              <w14:schemeClr w14:val="tx1"/>
            </w14:solidFill>
          </w14:textFill>
        </w:rPr>
        <w:t>5</w:t>
      </w:r>
      <w:r>
        <w:rPr>
          <w:color w:val="000000" w:themeColor="text1"/>
          <w14:textFill>
            <w14:solidFill>
              <w14:schemeClr w14:val="tx1"/>
            </w14:solidFill>
          </w14:textFill>
        </w:rPr>
        <w:t>-XX-XX实施</w:t>
      </w:r>
    </w:p>
    <w:p>
      <w:pPr>
        <w:pStyle w:val="152"/>
        <w:framePr w:h="584" w:hRule="exact" w:hSpace="181" w:vSpace="181" w:y="15027"/>
        <w:widowControl w:val="0"/>
        <w:rPr>
          <w:rFonts w:ascii="Times New Roman"/>
          <w:snapToGrid w:val="0"/>
          <w:color w:val="000000" w:themeColor="text1"/>
          <w14:textFill>
            <w14:solidFill>
              <w14:schemeClr w14:val="tx1"/>
            </w14:solidFill>
          </w14:textFill>
        </w:rPr>
      </w:pPr>
      <w:r>
        <w:rPr>
          <w:rFonts w:ascii="Times New Roman"/>
          <w:snapToGrid w:val="0"/>
          <w:color w:val="000000" w:themeColor="text1"/>
          <w:spacing w:val="40"/>
          <w:w w:val="100"/>
          <w:kern w:val="0"/>
          <w:fitText w:val="4320" w:id="1183461165"/>
          <w14:textFill>
            <w14:solidFill>
              <w14:schemeClr w14:val="tx1"/>
            </w14:solidFill>
          </w14:textFill>
        </w:rPr>
        <w:t>四川省市场监督管理</w:t>
      </w:r>
      <w:r>
        <w:rPr>
          <w:rFonts w:ascii="Times New Roman"/>
          <w:snapToGrid w:val="0"/>
          <w:color w:val="000000" w:themeColor="text1"/>
          <w:spacing w:val="0"/>
          <w:w w:val="100"/>
          <w:kern w:val="0"/>
          <w:fitText w:val="4320" w:id="1183461165"/>
          <w14:textFill>
            <w14:solidFill>
              <w14:schemeClr w14:val="tx1"/>
            </w14:solidFill>
          </w14:textFill>
        </w:rPr>
        <w:t>局</w:t>
      </w:r>
      <w:r>
        <w:rPr>
          <w:rFonts w:ascii="Times New Roman"/>
          <w:snapToGrid w:val="0"/>
          <w:color w:val="000000" w:themeColor="text1"/>
          <w:w w:val="100"/>
          <w:sz w:val="28"/>
          <w14:textFill>
            <w14:solidFill>
              <w14:schemeClr w14:val="tx1"/>
            </w14:solidFill>
          </w14:textFill>
        </w:rPr>
        <w:t>  </w:t>
      </w:r>
      <w:r>
        <w:rPr>
          <w:rStyle w:val="230"/>
          <w:rFonts w:ascii="Times New Roman"/>
          <w:snapToGrid w:val="0"/>
          <w:color w:val="000000" w:themeColor="text1"/>
          <w:spacing w:val="0"/>
          <w:position w:val="0"/>
          <w14:textFill>
            <w14:solidFill>
              <w14:schemeClr w14:val="tx1"/>
            </w14:solidFill>
          </w14:textFill>
        </w:rPr>
        <w:t>发布</w:t>
      </w:r>
    </w:p>
    <w:p>
      <w:pPr>
        <w:rPr>
          <w:rFonts w:ascii="Times New Roman" w:hAnsi="Times New Roman"/>
          <w:color w:val="000000" w:themeColor="text1"/>
          <w:kern w:val="0"/>
          <w:sz w:val="28"/>
          <w:szCs w:val="28"/>
          <w14:textFill>
            <w14:solidFill>
              <w14:schemeClr w14:val="tx1"/>
            </w14:solidFill>
          </w14:textFill>
        </w:rPr>
        <w:sectPr>
          <w:headerReference r:id="rId7" w:type="first"/>
          <w:footerReference r:id="rId9" w:type="first"/>
          <w:headerReference r:id="rId5" w:type="default"/>
          <w:headerReference r:id="rId6" w:type="even"/>
          <w:footerReference r:id="rId8" w:type="even"/>
          <w:type w:val="continuous"/>
          <w:pgSz w:w="11906" w:h="16838"/>
          <w:pgMar w:top="-338" w:right="1134" w:bottom="1021" w:left="1134" w:header="0" w:footer="0" w:gutter="284"/>
          <w:pgNumType w:fmt="upperRoman"/>
          <w:cols w:space="425" w:num="1"/>
          <w:titlePg/>
          <w:docGrid w:linePitch="312" w:charSpace="0"/>
        </w:sectPr>
      </w:pPr>
      <w:r>
        <w:rPr>
          <w:rFonts w:ascii="Times New Roman" w:hAnsi="Times New Roman"/>
          <w:color w:val="000000" w:themeColor="text1"/>
          <w:kern w:val="0"/>
          <w:sz w:val="28"/>
          <w:szCs w:val="28"/>
          <w14:textFill>
            <w14:solidFill>
              <w14:schemeClr w14:val="tx1"/>
            </w14:solidFill>
          </w14:textFill>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2"/>
        <w:spacing w:after="468"/>
        <w:rPr>
          <w:rFonts w:hint="eastAsia" w:ascii="Times New Roman" w:hAnsi="Times New Roman" w:eastAsia="黑体"/>
          <w:color w:val="000000" w:themeColor="text1"/>
          <w:kern w:val="0"/>
          <w:highlight w:val="yellow"/>
          <w:lang w:eastAsia="zh-CN"/>
          <w14:textFill>
            <w14:solidFill>
              <w14:schemeClr w14:val="tx1"/>
            </w14:solidFill>
          </w14:textFill>
        </w:rPr>
      </w:pPr>
      <w:bookmarkStart w:id="2" w:name="BookMark1"/>
      <w:r>
        <w:rPr>
          <w:rFonts w:ascii="Times New Roman" w:hAnsi="Times New Roman"/>
          <w:color w:val="000000" w:themeColor="text1"/>
          <w:kern w:val="0"/>
          <w:highlight w:val="none"/>
          <w14:textFill>
            <w14:solidFill>
              <w14:schemeClr w14:val="tx1"/>
            </w14:solidFill>
          </w14:textFill>
        </w:rPr>
        <w:t>目</w:t>
      </w:r>
      <w:r>
        <w:rPr>
          <w:rFonts w:hint="eastAsia" w:ascii="Times New Roman" w:hAnsi="Times New Roman"/>
          <w:color w:val="000000" w:themeColor="text1"/>
          <w:kern w:val="0"/>
          <w:highlight w:val="none"/>
          <w:lang w:eastAsia="zh-CN"/>
          <w14:textFill>
            <w14:solidFill>
              <w14:schemeClr w14:val="tx1"/>
            </w14:solidFill>
          </w14:textFill>
        </w:rPr>
        <w:t>　　</w:t>
      </w:r>
      <w:r>
        <w:rPr>
          <w:rFonts w:ascii="Times New Roman" w:hAnsi="Times New Roman"/>
          <w:color w:val="000000" w:themeColor="text1"/>
          <w:kern w:val="0"/>
          <w:highlight w:val="none"/>
          <w14:textFill>
            <w14:solidFill>
              <w14:schemeClr w14:val="tx1"/>
            </w14:solidFill>
          </w14:textFill>
        </w:rPr>
        <w:t>次</w:t>
      </w:r>
    </w:p>
    <w:p>
      <w:pPr>
        <w:pStyle w:val="20"/>
        <w:tabs>
          <w:tab w:val="right" w:leader="dot" w:pos="9354"/>
        </w:tabs>
        <w:rPr>
          <w:spacing w:val="0"/>
        </w:rPr>
      </w:pPr>
      <w:r>
        <w:rPr>
          <w:rFonts w:ascii="Times New Roman" w:hAnsi="Times New Roman"/>
          <w:color w:val="000000" w:themeColor="text1"/>
          <w:spacing w:val="0"/>
          <w:kern w:val="0"/>
          <w14:textFill>
            <w14:solidFill>
              <w14:schemeClr w14:val="tx1"/>
            </w14:solidFill>
          </w14:textFill>
        </w:rPr>
        <w:fldChar w:fldCharType="begin"/>
      </w:r>
      <w:r>
        <w:rPr>
          <w:rFonts w:ascii="Times New Roman" w:hAnsi="Times New Roman"/>
          <w:color w:val="000000" w:themeColor="text1"/>
          <w:spacing w:val="0"/>
          <w:kern w:val="0"/>
          <w14:textFill>
            <w14:solidFill>
              <w14:schemeClr w14:val="tx1"/>
            </w14:solidFill>
          </w14:textFill>
        </w:rPr>
        <w:instrText xml:space="preserve"> TOC \o "1-1" \h \t "标准文件_一级条标题,2,标准文件_附录一级条标题,2,"</w:instrText>
      </w:r>
      <w:r>
        <w:rPr>
          <w:rFonts w:ascii="Times New Roman" w:hAnsi="Times New Roman"/>
          <w:color w:val="000000" w:themeColor="text1"/>
          <w:spacing w:val="0"/>
          <w:kern w:val="0"/>
          <w14:textFill>
            <w14:solidFill>
              <w14:schemeClr w14:val="tx1"/>
            </w14:solidFill>
          </w14:textFill>
        </w:rPr>
        <w:fldChar w:fldCharType="separate"/>
      </w:r>
      <w:r>
        <w:rPr>
          <w:rFonts w:ascii="Times New Roman" w:hAnsi="Times New Roman"/>
          <w:color w:val="000000" w:themeColor="text1"/>
          <w:spacing w:val="0"/>
          <w:kern w:val="0"/>
          <w14:textFill>
            <w14:solidFill>
              <w14:schemeClr w14:val="tx1"/>
            </w14:solidFill>
          </w14:textFill>
        </w:rPr>
        <w:fldChar w:fldCharType="begin"/>
      </w:r>
      <w:r>
        <w:rPr>
          <w:rFonts w:ascii="Times New Roman" w:hAnsi="Times New Roman"/>
          <w:spacing w:val="0"/>
          <w:kern w:val="0"/>
        </w:rPr>
        <w:instrText xml:space="preserve"> HYPERLINK \l _Toc21172 </w:instrText>
      </w:r>
      <w:r>
        <w:rPr>
          <w:rFonts w:ascii="Times New Roman" w:hAnsi="Times New Roman"/>
          <w:spacing w:val="0"/>
          <w:kern w:val="0"/>
        </w:rPr>
        <w:fldChar w:fldCharType="separate"/>
      </w:r>
      <w:r>
        <w:rPr>
          <w:rFonts w:ascii="Times New Roman"/>
          <w:spacing w:val="0"/>
        </w:rPr>
        <w:t>前言</w:t>
      </w:r>
      <w:r>
        <w:rPr>
          <w:spacing w:val="0"/>
        </w:rPr>
        <w:tab/>
      </w:r>
      <w:r>
        <w:rPr>
          <w:spacing w:val="0"/>
        </w:rPr>
        <w:fldChar w:fldCharType="begin"/>
      </w:r>
      <w:r>
        <w:rPr>
          <w:spacing w:val="0"/>
        </w:rPr>
        <w:instrText xml:space="preserve"> PAGEREF _Toc21172 \h </w:instrText>
      </w:r>
      <w:r>
        <w:rPr>
          <w:spacing w:val="0"/>
        </w:rPr>
        <w:fldChar w:fldCharType="separate"/>
      </w:r>
      <w:r>
        <w:rPr>
          <w:spacing w:val="0"/>
        </w:rPr>
        <w:t>II</w:t>
      </w:r>
      <w:r>
        <w:rPr>
          <w:spacing w:val="0"/>
        </w:rPr>
        <w:fldChar w:fldCharType="end"/>
      </w:r>
      <w:r>
        <w:rPr>
          <w:rFonts w:ascii="Times New Roman" w:hAnsi="Times New Roman"/>
          <w:color w:val="000000" w:themeColor="text1"/>
          <w:spacing w:val="0"/>
          <w:kern w:val="0"/>
          <w14:textFill>
            <w14:solidFill>
              <w14:schemeClr w14:val="tx1"/>
            </w14:solidFill>
          </w14:textFill>
        </w:rPr>
        <w:fldChar w:fldCharType="end"/>
      </w:r>
    </w:p>
    <w:p>
      <w:pPr>
        <w:pStyle w:val="20"/>
        <w:tabs>
          <w:tab w:val="right" w:leader="dot" w:pos="9354"/>
        </w:tabs>
        <w:rPr>
          <w:spacing w:val="0"/>
        </w:rPr>
      </w:pPr>
      <w:r>
        <w:rPr>
          <w:rFonts w:ascii="Times New Roman" w:hAnsi="Times New Roman" w:eastAsia="宋体"/>
          <w:color w:val="000000" w:themeColor="text1"/>
          <w:spacing w:val="0"/>
          <w:kern w:val="0"/>
          <w14:textFill>
            <w14:solidFill>
              <w14:schemeClr w14:val="tx1"/>
            </w14:solidFill>
          </w14:textFill>
        </w:rPr>
        <w:fldChar w:fldCharType="begin"/>
      </w:r>
      <w:r>
        <w:rPr>
          <w:rFonts w:ascii="Times New Roman" w:hAnsi="Times New Roman" w:eastAsia="宋体"/>
          <w:spacing w:val="0"/>
          <w:kern w:val="0"/>
        </w:rPr>
        <w:instrText xml:space="preserve"> HYPERLINK \l _Toc29671 </w:instrText>
      </w:r>
      <w:r>
        <w:rPr>
          <w:rFonts w:ascii="Times New Roman" w:hAnsi="Times New Roman" w:eastAsia="宋体"/>
          <w:spacing w:val="0"/>
          <w:kern w:val="0"/>
        </w:rPr>
        <w:fldChar w:fldCharType="separate"/>
      </w:r>
      <w:r>
        <w:rPr>
          <w:rFonts w:hint="eastAsia" w:ascii="黑体" w:eastAsia="黑体"/>
          <w:i w:val="0"/>
          <w:spacing w:val="0"/>
        </w:rPr>
        <w:t xml:space="preserve">1 </w:t>
      </w:r>
      <w:r>
        <w:rPr>
          <w:rFonts w:ascii="Times New Roman"/>
          <w:spacing w:val="0"/>
        </w:rPr>
        <w:t>范围</w:t>
      </w:r>
      <w:r>
        <w:rPr>
          <w:spacing w:val="0"/>
        </w:rPr>
        <w:tab/>
      </w:r>
      <w:r>
        <w:rPr>
          <w:spacing w:val="0"/>
        </w:rPr>
        <w:fldChar w:fldCharType="begin"/>
      </w:r>
      <w:r>
        <w:rPr>
          <w:spacing w:val="0"/>
        </w:rPr>
        <w:instrText xml:space="preserve"> PAGEREF _Toc29671 \h </w:instrText>
      </w:r>
      <w:r>
        <w:rPr>
          <w:spacing w:val="0"/>
        </w:rPr>
        <w:fldChar w:fldCharType="separate"/>
      </w:r>
      <w:r>
        <w:rPr>
          <w:spacing w:val="0"/>
        </w:rPr>
        <w:t>1</w:t>
      </w:r>
      <w:r>
        <w:rPr>
          <w:spacing w:val="0"/>
        </w:rPr>
        <w:fldChar w:fldCharType="end"/>
      </w:r>
      <w:r>
        <w:rPr>
          <w:rFonts w:ascii="Times New Roman" w:hAnsi="Times New Roman" w:eastAsia="宋体"/>
          <w:color w:val="000000" w:themeColor="text1"/>
          <w:spacing w:val="0"/>
          <w:kern w:val="0"/>
          <w14:textFill>
            <w14:solidFill>
              <w14:schemeClr w14:val="tx1"/>
            </w14:solidFill>
          </w14:textFill>
        </w:rPr>
        <w:fldChar w:fldCharType="end"/>
      </w:r>
    </w:p>
    <w:p>
      <w:pPr>
        <w:pStyle w:val="20"/>
        <w:tabs>
          <w:tab w:val="right" w:leader="dot" w:pos="9354"/>
        </w:tabs>
        <w:rPr>
          <w:spacing w:val="0"/>
        </w:rPr>
      </w:pPr>
      <w:r>
        <w:rPr>
          <w:rFonts w:ascii="Times New Roman" w:hAnsi="Times New Roman" w:eastAsia="宋体"/>
          <w:color w:val="000000" w:themeColor="text1"/>
          <w:spacing w:val="0"/>
          <w:kern w:val="0"/>
          <w14:textFill>
            <w14:solidFill>
              <w14:schemeClr w14:val="tx1"/>
            </w14:solidFill>
          </w14:textFill>
        </w:rPr>
        <w:fldChar w:fldCharType="begin"/>
      </w:r>
      <w:r>
        <w:rPr>
          <w:rFonts w:ascii="Times New Roman" w:hAnsi="Times New Roman" w:eastAsia="宋体"/>
          <w:spacing w:val="0"/>
          <w:kern w:val="0"/>
        </w:rPr>
        <w:instrText xml:space="preserve"> HYPERLINK \l _Toc20506 </w:instrText>
      </w:r>
      <w:r>
        <w:rPr>
          <w:rFonts w:ascii="Times New Roman" w:hAnsi="Times New Roman" w:eastAsia="宋体"/>
          <w:spacing w:val="0"/>
          <w:kern w:val="0"/>
        </w:rPr>
        <w:fldChar w:fldCharType="separate"/>
      </w:r>
      <w:r>
        <w:rPr>
          <w:rFonts w:hint="eastAsia" w:ascii="黑体" w:eastAsia="黑体"/>
          <w:i w:val="0"/>
          <w:spacing w:val="0"/>
        </w:rPr>
        <w:t xml:space="preserve">2 </w:t>
      </w:r>
      <w:r>
        <w:rPr>
          <w:rFonts w:ascii="Times New Roman"/>
          <w:spacing w:val="0"/>
        </w:rPr>
        <w:t>规范性引用文件</w:t>
      </w:r>
      <w:r>
        <w:rPr>
          <w:spacing w:val="0"/>
        </w:rPr>
        <w:tab/>
      </w:r>
      <w:r>
        <w:rPr>
          <w:spacing w:val="0"/>
        </w:rPr>
        <w:fldChar w:fldCharType="begin"/>
      </w:r>
      <w:r>
        <w:rPr>
          <w:spacing w:val="0"/>
        </w:rPr>
        <w:instrText xml:space="preserve"> PAGEREF _Toc20506 \h </w:instrText>
      </w:r>
      <w:r>
        <w:rPr>
          <w:spacing w:val="0"/>
        </w:rPr>
        <w:fldChar w:fldCharType="separate"/>
      </w:r>
      <w:r>
        <w:rPr>
          <w:spacing w:val="0"/>
        </w:rPr>
        <w:t>1</w:t>
      </w:r>
      <w:r>
        <w:rPr>
          <w:spacing w:val="0"/>
        </w:rPr>
        <w:fldChar w:fldCharType="end"/>
      </w:r>
      <w:r>
        <w:rPr>
          <w:rFonts w:ascii="Times New Roman" w:hAnsi="Times New Roman" w:eastAsia="宋体"/>
          <w:color w:val="000000" w:themeColor="text1"/>
          <w:spacing w:val="0"/>
          <w:kern w:val="0"/>
          <w14:textFill>
            <w14:solidFill>
              <w14:schemeClr w14:val="tx1"/>
            </w14:solidFill>
          </w14:textFill>
        </w:rPr>
        <w:fldChar w:fldCharType="end"/>
      </w:r>
    </w:p>
    <w:p>
      <w:pPr>
        <w:pStyle w:val="20"/>
        <w:tabs>
          <w:tab w:val="right" w:leader="dot" w:pos="9354"/>
        </w:tabs>
        <w:rPr>
          <w:spacing w:val="0"/>
        </w:rPr>
      </w:pPr>
      <w:r>
        <w:rPr>
          <w:rFonts w:ascii="Times New Roman" w:hAnsi="Times New Roman" w:eastAsia="宋体"/>
          <w:color w:val="000000" w:themeColor="text1"/>
          <w:spacing w:val="0"/>
          <w:kern w:val="0"/>
          <w14:textFill>
            <w14:solidFill>
              <w14:schemeClr w14:val="tx1"/>
            </w14:solidFill>
          </w14:textFill>
        </w:rPr>
        <w:fldChar w:fldCharType="begin"/>
      </w:r>
      <w:r>
        <w:rPr>
          <w:rFonts w:ascii="Times New Roman" w:hAnsi="Times New Roman" w:eastAsia="宋体"/>
          <w:spacing w:val="0"/>
          <w:kern w:val="0"/>
        </w:rPr>
        <w:instrText xml:space="preserve"> HYPERLINK \l _Toc25353 </w:instrText>
      </w:r>
      <w:r>
        <w:rPr>
          <w:rFonts w:ascii="Times New Roman" w:hAnsi="Times New Roman" w:eastAsia="宋体"/>
          <w:spacing w:val="0"/>
          <w:kern w:val="0"/>
        </w:rPr>
        <w:fldChar w:fldCharType="separate"/>
      </w:r>
      <w:r>
        <w:rPr>
          <w:rFonts w:hint="eastAsia" w:ascii="黑体" w:eastAsia="黑体"/>
          <w:i w:val="0"/>
          <w:spacing w:val="0"/>
        </w:rPr>
        <w:t xml:space="preserve">3 </w:t>
      </w:r>
      <w:r>
        <w:rPr>
          <w:rFonts w:ascii="Times New Roman"/>
          <w:spacing w:val="0"/>
        </w:rPr>
        <w:t>术语和定义</w:t>
      </w:r>
      <w:r>
        <w:rPr>
          <w:spacing w:val="0"/>
        </w:rPr>
        <w:tab/>
      </w:r>
      <w:r>
        <w:rPr>
          <w:spacing w:val="0"/>
        </w:rPr>
        <w:fldChar w:fldCharType="begin"/>
      </w:r>
      <w:r>
        <w:rPr>
          <w:spacing w:val="0"/>
        </w:rPr>
        <w:instrText xml:space="preserve"> PAGEREF _Toc25353 \h </w:instrText>
      </w:r>
      <w:r>
        <w:rPr>
          <w:spacing w:val="0"/>
        </w:rPr>
        <w:fldChar w:fldCharType="separate"/>
      </w:r>
      <w:r>
        <w:rPr>
          <w:spacing w:val="0"/>
        </w:rPr>
        <w:t>1</w:t>
      </w:r>
      <w:r>
        <w:rPr>
          <w:spacing w:val="0"/>
        </w:rPr>
        <w:fldChar w:fldCharType="end"/>
      </w:r>
      <w:r>
        <w:rPr>
          <w:rFonts w:ascii="Times New Roman" w:hAnsi="Times New Roman" w:eastAsia="宋体"/>
          <w:color w:val="000000" w:themeColor="text1"/>
          <w:spacing w:val="0"/>
          <w:kern w:val="0"/>
          <w14:textFill>
            <w14:solidFill>
              <w14:schemeClr w14:val="tx1"/>
            </w14:solidFill>
          </w14:textFill>
        </w:rPr>
        <w:fldChar w:fldCharType="end"/>
      </w:r>
    </w:p>
    <w:p>
      <w:pPr>
        <w:pStyle w:val="20"/>
        <w:tabs>
          <w:tab w:val="right" w:leader="dot" w:pos="9354"/>
        </w:tabs>
        <w:rPr>
          <w:spacing w:val="0"/>
        </w:rPr>
      </w:pPr>
      <w:r>
        <w:rPr>
          <w:rFonts w:ascii="Times New Roman" w:hAnsi="Times New Roman" w:eastAsia="宋体"/>
          <w:color w:val="000000" w:themeColor="text1"/>
          <w:spacing w:val="0"/>
          <w:kern w:val="0"/>
          <w14:textFill>
            <w14:solidFill>
              <w14:schemeClr w14:val="tx1"/>
            </w14:solidFill>
          </w14:textFill>
        </w:rPr>
        <w:fldChar w:fldCharType="begin"/>
      </w:r>
      <w:r>
        <w:rPr>
          <w:rFonts w:ascii="Times New Roman" w:hAnsi="Times New Roman" w:eastAsia="宋体"/>
          <w:spacing w:val="0"/>
          <w:kern w:val="0"/>
        </w:rPr>
        <w:instrText xml:space="preserve"> HYPERLINK \l _Toc17945 </w:instrText>
      </w:r>
      <w:r>
        <w:rPr>
          <w:rFonts w:ascii="Times New Roman" w:hAnsi="Times New Roman" w:eastAsia="宋体"/>
          <w:spacing w:val="0"/>
          <w:kern w:val="0"/>
        </w:rPr>
        <w:fldChar w:fldCharType="separate"/>
      </w:r>
      <w:r>
        <w:rPr>
          <w:rFonts w:hint="eastAsia" w:ascii="黑体" w:eastAsia="黑体"/>
          <w:i w:val="0"/>
          <w:spacing w:val="0"/>
        </w:rPr>
        <w:t xml:space="preserve">4 </w:t>
      </w:r>
      <w:r>
        <w:rPr>
          <w:rFonts w:hint="eastAsia" w:ascii="Times New Roman"/>
          <w:spacing w:val="0"/>
        </w:rPr>
        <w:t>作业</w:t>
      </w:r>
      <w:r>
        <w:rPr>
          <w:rFonts w:ascii="Times New Roman"/>
          <w:spacing w:val="0"/>
        </w:rPr>
        <w:t>准备</w:t>
      </w:r>
      <w:r>
        <w:rPr>
          <w:spacing w:val="0"/>
        </w:rPr>
        <w:tab/>
      </w:r>
      <w:r>
        <w:rPr>
          <w:rFonts w:hint="eastAsia"/>
          <w:spacing w:val="0"/>
          <w:lang w:val="en-US" w:eastAsia="zh-CN"/>
        </w:rPr>
        <w:t>1</w:t>
      </w:r>
      <w:r>
        <w:rPr>
          <w:rFonts w:ascii="Times New Roman" w:hAnsi="Times New Roman" w:eastAsia="宋体"/>
          <w:color w:val="000000" w:themeColor="text1"/>
          <w:spacing w:val="0"/>
          <w:kern w:val="0"/>
          <w14:textFill>
            <w14:solidFill>
              <w14:schemeClr w14:val="tx1"/>
            </w14:solidFill>
          </w14:textFill>
        </w:rPr>
        <w:fldChar w:fldCharType="end"/>
      </w:r>
    </w:p>
    <w:p>
      <w:pPr>
        <w:pStyle w:val="20"/>
        <w:tabs>
          <w:tab w:val="right" w:leader="dot" w:pos="9354"/>
        </w:tabs>
        <w:rPr>
          <w:spacing w:val="0"/>
        </w:rPr>
      </w:pPr>
      <w:r>
        <w:rPr>
          <w:rFonts w:ascii="Times New Roman" w:hAnsi="Times New Roman" w:eastAsia="宋体"/>
          <w:color w:val="000000" w:themeColor="text1"/>
          <w:spacing w:val="0"/>
          <w:kern w:val="0"/>
          <w14:textFill>
            <w14:solidFill>
              <w14:schemeClr w14:val="tx1"/>
            </w14:solidFill>
          </w14:textFill>
        </w:rPr>
        <w:fldChar w:fldCharType="begin"/>
      </w:r>
      <w:r>
        <w:rPr>
          <w:rFonts w:ascii="Times New Roman" w:hAnsi="Times New Roman" w:eastAsia="宋体"/>
          <w:spacing w:val="0"/>
          <w:kern w:val="0"/>
        </w:rPr>
        <w:instrText xml:space="preserve"> HYPERLINK \l _Toc21119 </w:instrText>
      </w:r>
      <w:r>
        <w:rPr>
          <w:rFonts w:ascii="Times New Roman" w:hAnsi="Times New Roman" w:eastAsia="宋体"/>
          <w:spacing w:val="0"/>
          <w:kern w:val="0"/>
        </w:rPr>
        <w:fldChar w:fldCharType="separate"/>
      </w:r>
      <w:r>
        <w:rPr>
          <w:rFonts w:hint="eastAsia" w:ascii="黑体" w:eastAsia="黑体"/>
          <w:i w:val="0"/>
          <w:spacing w:val="0"/>
        </w:rPr>
        <w:t xml:space="preserve">5 </w:t>
      </w:r>
      <w:r>
        <w:rPr>
          <w:rFonts w:hint="eastAsia" w:ascii="Times New Roman"/>
          <w:spacing w:val="0"/>
        </w:rPr>
        <w:t>作业</w:t>
      </w:r>
      <w:r>
        <w:rPr>
          <w:rFonts w:hint="eastAsia" w:ascii="Times New Roman"/>
          <w:spacing w:val="0"/>
          <w:lang w:val="en-US" w:eastAsia="zh-CN"/>
        </w:rPr>
        <w:t>实施</w:t>
      </w:r>
      <w:r>
        <w:rPr>
          <w:spacing w:val="0"/>
        </w:rPr>
        <w:tab/>
      </w:r>
      <w:r>
        <w:rPr>
          <w:rFonts w:hint="eastAsia"/>
          <w:spacing w:val="0"/>
          <w:lang w:val="en-US" w:eastAsia="zh-CN"/>
        </w:rPr>
        <w:t>2</w:t>
      </w:r>
      <w:r>
        <w:rPr>
          <w:rFonts w:ascii="Times New Roman" w:hAnsi="Times New Roman" w:eastAsia="宋体"/>
          <w:color w:val="000000" w:themeColor="text1"/>
          <w:spacing w:val="0"/>
          <w:kern w:val="0"/>
          <w14:textFill>
            <w14:solidFill>
              <w14:schemeClr w14:val="tx1"/>
            </w14:solidFill>
          </w14:textFill>
        </w:rPr>
        <w:fldChar w:fldCharType="end"/>
      </w:r>
    </w:p>
    <w:p>
      <w:pPr>
        <w:pStyle w:val="20"/>
        <w:tabs>
          <w:tab w:val="right" w:leader="dot" w:pos="9354"/>
        </w:tabs>
        <w:rPr>
          <w:spacing w:val="0"/>
        </w:rPr>
      </w:pPr>
      <w:r>
        <w:rPr>
          <w:rFonts w:ascii="Times New Roman" w:hAnsi="Times New Roman" w:eastAsia="宋体"/>
          <w:color w:val="000000" w:themeColor="text1"/>
          <w:spacing w:val="0"/>
          <w:kern w:val="0"/>
          <w14:textFill>
            <w14:solidFill>
              <w14:schemeClr w14:val="tx1"/>
            </w14:solidFill>
          </w14:textFill>
        </w:rPr>
        <w:fldChar w:fldCharType="begin"/>
      </w:r>
      <w:r>
        <w:rPr>
          <w:rFonts w:ascii="Times New Roman" w:hAnsi="Times New Roman" w:eastAsia="宋体"/>
          <w:spacing w:val="0"/>
          <w:kern w:val="0"/>
        </w:rPr>
        <w:instrText xml:space="preserve"> HYPERLINK \l _Toc27846 </w:instrText>
      </w:r>
      <w:r>
        <w:rPr>
          <w:rFonts w:ascii="Times New Roman" w:hAnsi="Times New Roman" w:eastAsia="宋体"/>
          <w:spacing w:val="0"/>
          <w:kern w:val="0"/>
        </w:rPr>
        <w:fldChar w:fldCharType="separate"/>
      </w:r>
      <w:r>
        <w:rPr>
          <w:rFonts w:hint="eastAsia" w:ascii="黑体" w:eastAsia="黑体"/>
          <w:i w:val="0"/>
          <w:spacing w:val="0"/>
        </w:rPr>
        <w:t xml:space="preserve">6 </w:t>
      </w:r>
      <w:r>
        <w:rPr>
          <w:rFonts w:hint="eastAsia" w:ascii="Times New Roman"/>
          <w:spacing w:val="0"/>
        </w:rPr>
        <w:t>作业记录</w:t>
      </w:r>
      <w:r>
        <w:rPr>
          <w:rFonts w:hint="eastAsia" w:ascii="Times New Roman"/>
          <w:spacing w:val="0"/>
          <w:lang w:val="en-US" w:eastAsia="zh-CN"/>
        </w:rPr>
        <w:t>及评估</w:t>
      </w:r>
      <w:r>
        <w:rPr>
          <w:spacing w:val="0"/>
        </w:rPr>
        <w:tab/>
      </w:r>
      <w:r>
        <w:rPr>
          <w:spacing w:val="0"/>
        </w:rPr>
        <w:fldChar w:fldCharType="begin"/>
      </w:r>
      <w:r>
        <w:rPr>
          <w:spacing w:val="0"/>
        </w:rPr>
        <w:instrText xml:space="preserve"> PAGEREF _Toc27846 \h </w:instrText>
      </w:r>
      <w:r>
        <w:rPr>
          <w:spacing w:val="0"/>
        </w:rPr>
        <w:fldChar w:fldCharType="separate"/>
      </w:r>
      <w:r>
        <w:rPr>
          <w:spacing w:val="0"/>
        </w:rPr>
        <w:t>4</w:t>
      </w:r>
      <w:r>
        <w:rPr>
          <w:spacing w:val="0"/>
        </w:rPr>
        <w:fldChar w:fldCharType="end"/>
      </w:r>
      <w:r>
        <w:rPr>
          <w:rFonts w:ascii="Times New Roman" w:hAnsi="Times New Roman" w:eastAsia="宋体"/>
          <w:color w:val="000000" w:themeColor="text1"/>
          <w:spacing w:val="0"/>
          <w:kern w:val="0"/>
          <w14:textFill>
            <w14:solidFill>
              <w14:schemeClr w14:val="tx1"/>
            </w14:solidFill>
          </w14:textFill>
        </w:rPr>
        <w:fldChar w:fldCharType="end"/>
      </w:r>
    </w:p>
    <w:p>
      <w:pPr>
        <w:pStyle w:val="20"/>
        <w:tabs>
          <w:tab w:val="right" w:leader="dot" w:pos="9354"/>
        </w:tabs>
        <w:rPr>
          <w:spacing w:val="0"/>
        </w:rPr>
      </w:pPr>
      <w:r>
        <w:rPr>
          <w:rFonts w:ascii="Times New Roman" w:hAnsi="Times New Roman" w:eastAsia="宋体"/>
          <w:color w:val="000000" w:themeColor="text1"/>
          <w:spacing w:val="0"/>
          <w:kern w:val="0"/>
          <w14:textFill>
            <w14:solidFill>
              <w14:schemeClr w14:val="tx1"/>
            </w14:solidFill>
          </w14:textFill>
        </w:rPr>
        <w:fldChar w:fldCharType="begin"/>
      </w:r>
      <w:r>
        <w:rPr>
          <w:rFonts w:ascii="Times New Roman" w:hAnsi="Times New Roman" w:eastAsia="宋体"/>
          <w:spacing w:val="0"/>
          <w:kern w:val="0"/>
        </w:rPr>
        <w:instrText xml:space="preserve"> HYPERLINK \l _Toc19133 </w:instrText>
      </w:r>
      <w:r>
        <w:rPr>
          <w:rFonts w:ascii="Times New Roman" w:hAnsi="Times New Roman" w:eastAsia="宋体"/>
          <w:spacing w:val="0"/>
          <w:kern w:val="0"/>
        </w:rPr>
        <w:fldChar w:fldCharType="separate"/>
      </w:r>
      <w:r>
        <w:rPr>
          <w:rFonts w:hint="eastAsia" w:ascii="Times New Roman"/>
          <w:spacing w:val="0"/>
        </w:rPr>
        <w:t xml:space="preserve">附录A </w:t>
      </w:r>
      <w:r>
        <w:rPr>
          <w:rFonts w:ascii="Times New Roman"/>
          <w:spacing w:val="0"/>
        </w:rPr>
        <w:t>（资料性） 四川省主要粮油作物重大病虫害防治常用药剂</w:t>
      </w:r>
      <w:r>
        <w:rPr>
          <w:spacing w:val="0"/>
        </w:rPr>
        <w:tab/>
      </w:r>
      <w:r>
        <w:rPr>
          <w:spacing w:val="0"/>
        </w:rPr>
        <w:fldChar w:fldCharType="begin"/>
      </w:r>
      <w:r>
        <w:rPr>
          <w:spacing w:val="0"/>
        </w:rPr>
        <w:instrText xml:space="preserve"> PAGEREF _Toc19133 \h </w:instrText>
      </w:r>
      <w:r>
        <w:rPr>
          <w:spacing w:val="0"/>
        </w:rPr>
        <w:fldChar w:fldCharType="separate"/>
      </w:r>
      <w:r>
        <w:rPr>
          <w:spacing w:val="0"/>
        </w:rPr>
        <w:t>5</w:t>
      </w:r>
      <w:r>
        <w:rPr>
          <w:spacing w:val="0"/>
        </w:rPr>
        <w:fldChar w:fldCharType="end"/>
      </w:r>
      <w:r>
        <w:rPr>
          <w:rFonts w:ascii="Times New Roman" w:hAnsi="Times New Roman" w:eastAsia="宋体"/>
          <w:color w:val="000000" w:themeColor="text1"/>
          <w:spacing w:val="0"/>
          <w:kern w:val="0"/>
          <w14:textFill>
            <w14:solidFill>
              <w14:schemeClr w14:val="tx1"/>
            </w14:solidFill>
          </w14:textFill>
        </w:rPr>
        <w:fldChar w:fldCharType="end"/>
      </w:r>
    </w:p>
    <w:p>
      <w:pPr>
        <w:pStyle w:val="20"/>
        <w:tabs>
          <w:tab w:val="right" w:leader="dot" w:pos="9354"/>
        </w:tabs>
        <w:rPr>
          <w:spacing w:val="0"/>
        </w:rPr>
      </w:pPr>
      <w:r>
        <w:rPr>
          <w:rFonts w:ascii="Times New Roman" w:hAnsi="Times New Roman" w:eastAsia="宋体"/>
          <w:color w:val="000000" w:themeColor="text1"/>
          <w:spacing w:val="0"/>
          <w:kern w:val="0"/>
          <w14:textFill>
            <w14:solidFill>
              <w14:schemeClr w14:val="tx1"/>
            </w14:solidFill>
          </w14:textFill>
        </w:rPr>
        <w:fldChar w:fldCharType="begin"/>
      </w:r>
      <w:r>
        <w:rPr>
          <w:rFonts w:ascii="Times New Roman" w:hAnsi="Times New Roman" w:eastAsia="宋体"/>
          <w:spacing w:val="0"/>
          <w:kern w:val="0"/>
        </w:rPr>
        <w:instrText xml:space="preserve"> HYPERLINK \l _Toc17450 </w:instrText>
      </w:r>
      <w:r>
        <w:rPr>
          <w:rFonts w:ascii="Times New Roman" w:hAnsi="Times New Roman" w:eastAsia="宋体"/>
          <w:spacing w:val="0"/>
          <w:kern w:val="0"/>
        </w:rPr>
        <w:fldChar w:fldCharType="separate"/>
      </w:r>
      <w:r>
        <w:rPr>
          <w:rFonts w:hint="eastAsia" w:ascii="Times New Roman"/>
          <w:spacing w:val="0"/>
        </w:rPr>
        <w:t xml:space="preserve">附录B </w:t>
      </w:r>
      <w:r>
        <w:rPr>
          <w:rFonts w:ascii="Times New Roman"/>
          <w:spacing w:val="0"/>
        </w:rPr>
        <w:t>（资料性） 施药情况记录表</w:t>
      </w:r>
      <w:r>
        <w:rPr>
          <w:spacing w:val="0"/>
        </w:rPr>
        <w:tab/>
      </w:r>
      <w:r>
        <w:rPr>
          <w:spacing w:val="0"/>
        </w:rPr>
        <w:fldChar w:fldCharType="begin"/>
      </w:r>
      <w:r>
        <w:rPr>
          <w:spacing w:val="0"/>
        </w:rPr>
        <w:instrText xml:space="preserve"> PAGEREF _Toc17450 \h </w:instrText>
      </w:r>
      <w:r>
        <w:rPr>
          <w:spacing w:val="0"/>
        </w:rPr>
        <w:fldChar w:fldCharType="separate"/>
      </w:r>
      <w:r>
        <w:rPr>
          <w:spacing w:val="0"/>
        </w:rPr>
        <w:t>7</w:t>
      </w:r>
      <w:r>
        <w:rPr>
          <w:spacing w:val="0"/>
        </w:rPr>
        <w:fldChar w:fldCharType="end"/>
      </w:r>
      <w:r>
        <w:rPr>
          <w:rFonts w:ascii="Times New Roman" w:hAnsi="Times New Roman" w:eastAsia="宋体"/>
          <w:color w:val="000000" w:themeColor="text1"/>
          <w:spacing w:val="0"/>
          <w:kern w:val="0"/>
          <w14:textFill>
            <w14:solidFill>
              <w14:schemeClr w14:val="tx1"/>
            </w14:solidFill>
          </w14:textFill>
        </w:rPr>
        <w:fldChar w:fldCharType="end"/>
      </w:r>
    </w:p>
    <w:p>
      <w:pPr>
        <w:pStyle w:val="92"/>
        <w:spacing w:after="468"/>
        <w:rPr>
          <w:rFonts w:ascii="Times New Roman" w:hAnsi="Times New Roman"/>
          <w:color w:val="000000" w:themeColor="text1"/>
          <w:kern w:val="0"/>
          <w14:textFill>
            <w14:solidFill>
              <w14:schemeClr w14:val="tx1"/>
            </w14:solidFill>
          </w14:textFill>
        </w:rPr>
        <w:sectPr>
          <w:headerReference r:id="rId10" w:type="default"/>
          <w:footerReference r:id="rId12" w:type="default"/>
          <w:headerReference r:id="rId11" w:type="even"/>
          <w:pgSz w:w="11906" w:h="16838"/>
          <w:pgMar w:top="1871" w:right="1134" w:bottom="1134" w:left="1134" w:header="1418" w:footer="1134" w:gutter="284"/>
          <w:pgNumType w:fmt="upperRoman" w:start="1"/>
          <w:cols w:space="425" w:num="1"/>
          <w:formProt w:val="0"/>
          <w:docGrid w:type="lines" w:linePitch="312" w:charSpace="0"/>
        </w:sectPr>
      </w:pPr>
      <w:r>
        <w:rPr>
          <w:rFonts w:ascii="Times New Roman" w:hAnsi="Times New Roman" w:eastAsia="宋体"/>
          <w:color w:val="000000" w:themeColor="text1"/>
          <w:spacing w:val="0"/>
          <w:kern w:val="0"/>
          <w14:textFill>
            <w14:solidFill>
              <w14:schemeClr w14:val="tx1"/>
            </w14:solidFill>
          </w14:textFill>
        </w:rPr>
        <w:fldChar w:fldCharType="end"/>
      </w:r>
    </w:p>
    <w:bookmarkEnd w:id="2"/>
    <w:p>
      <w:pPr>
        <w:pStyle w:val="90"/>
        <w:widowControl w:val="0"/>
        <w:numPr>
          <w:ilvl w:val="0"/>
          <w:numId w:val="0"/>
        </w:numPr>
        <w:spacing w:after="468"/>
        <w:rPr>
          <w:rFonts w:ascii="Times New Roman"/>
          <w:color w:val="000000" w:themeColor="text1"/>
          <w14:textFill>
            <w14:solidFill>
              <w14:schemeClr w14:val="tx1"/>
            </w14:solidFill>
          </w14:textFill>
        </w:rPr>
      </w:pPr>
      <w:bookmarkStart w:id="3" w:name="_Toc24137"/>
      <w:bookmarkStart w:id="4" w:name="_Toc54608088"/>
      <w:bookmarkStart w:id="5" w:name="_Toc21172"/>
      <w:bookmarkStart w:id="6" w:name="BookMark2"/>
      <w:r>
        <w:rPr>
          <w:rFonts w:ascii="Times New Roman"/>
          <w:color w:val="000000" w:themeColor="text1"/>
          <w14:textFill>
            <w14:solidFill>
              <w14:schemeClr w14:val="tx1"/>
            </w14:solidFill>
          </w14:textFill>
        </w:rPr>
        <w:t>前</w:t>
      </w:r>
      <w:r>
        <w:rPr>
          <w:rFonts w:hint="eastAsia" w:ascii="Times New Roman"/>
          <w:color w:val="000000" w:themeColor="text1"/>
          <w:lang w:eastAsia="zh-CN"/>
          <w14:textFill>
            <w14:solidFill>
              <w14:schemeClr w14:val="tx1"/>
            </w14:solidFill>
          </w14:textFill>
        </w:rPr>
        <w:t>　　</w:t>
      </w:r>
      <w:r>
        <w:rPr>
          <w:rFonts w:ascii="Times New Roman"/>
          <w:color w:val="000000" w:themeColor="text1"/>
          <w14:textFill>
            <w14:solidFill>
              <w14:schemeClr w14:val="tx1"/>
            </w14:solidFill>
          </w14:textFill>
        </w:rPr>
        <w:t>言</w:t>
      </w:r>
      <w:bookmarkEnd w:id="3"/>
      <w:bookmarkEnd w:id="4"/>
      <w:bookmarkEnd w:id="5"/>
    </w:p>
    <w:p>
      <w:pPr>
        <w:pStyle w:val="57"/>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本文件按照GB/T 1.1—2020《标准化工作导则  第1部分：标准化文件的结构和起草规则》的规定起草。</w:t>
      </w:r>
    </w:p>
    <w:p>
      <w:pPr>
        <w:pStyle w:val="57"/>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请注意本文件的某些内容可能涉及专利。本文件的发布机构不承担识别专利的责任。</w:t>
      </w:r>
    </w:p>
    <w:p>
      <w:pPr>
        <w:pStyle w:val="57"/>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本文件由四川省农业农村厅提出</w:t>
      </w:r>
      <w:r>
        <w:rPr>
          <w:rFonts w:hint="eastAsia" w:ascii="Times New Roman"/>
          <w:color w:val="000000" w:themeColor="text1"/>
          <w14:textFill>
            <w14:solidFill>
              <w14:schemeClr w14:val="tx1"/>
            </w14:solidFill>
          </w14:textFill>
        </w:rPr>
        <w:t>、</w:t>
      </w:r>
      <w:r>
        <w:rPr>
          <w:rFonts w:ascii="Times New Roman"/>
          <w:color w:val="000000" w:themeColor="text1"/>
          <w14:textFill>
            <w14:solidFill>
              <w14:schemeClr w14:val="tx1"/>
            </w14:solidFill>
          </w14:textFill>
        </w:rPr>
        <w:t>归口</w:t>
      </w:r>
      <w:r>
        <w:rPr>
          <w:rFonts w:hint="eastAsia" w:ascii="Times New Roman"/>
          <w:color w:val="000000" w:themeColor="text1"/>
          <w14:textFill>
            <w14:solidFill>
              <w14:schemeClr w14:val="tx1"/>
            </w14:solidFill>
          </w14:textFill>
        </w:rPr>
        <w:t>并解释</w:t>
      </w:r>
      <w:r>
        <w:rPr>
          <w:rFonts w:ascii="Times New Roman"/>
          <w:color w:val="000000" w:themeColor="text1"/>
          <w14:textFill>
            <w14:solidFill>
              <w14:schemeClr w14:val="tx1"/>
            </w14:solidFill>
          </w14:textFill>
        </w:rPr>
        <w:t>。</w:t>
      </w:r>
    </w:p>
    <w:p>
      <w:pPr>
        <w:pStyle w:val="57"/>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本文件起草单位：四川省农业机械化发展推广中心、四川省农业农村厅植物保护站、四川省农业科学院作物研究所、四川农业大学、四川省农业机械鉴定站、四川省农业机械研究设计院。</w:t>
      </w:r>
    </w:p>
    <w:p>
      <w:pPr>
        <w:pStyle w:val="57"/>
        <w:keepNext w:val="0"/>
        <w:pageBreakBefore w:val="0"/>
        <w:widowControl w:val="0"/>
        <w:topLinePunct w:val="0"/>
        <w:bidi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本文件主要起草人：</w:t>
      </w:r>
      <w:r>
        <w:rPr>
          <w:rFonts w:hint="eastAsia" w:ascii="Times New Roman"/>
          <w:color w:val="000000" w:themeColor="text1"/>
          <w:highlight w:val="none"/>
          <w14:textFill>
            <w14:solidFill>
              <w14:schemeClr w14:val="tx1"/>
            </w14:solidFill>
          </w14:textFill>
        </w:rPr>
        <w:t>马利、朱从桦</w:t>
      </w:r>
      <w:r>
        <w:rPr>
          <w:rFonts w:hint="eastAsia" w:ascii="Times New Roman"/>
          <w:color w:val="000000" w:themeColor="text1"/>
          <w:highlight w:val="none"/>
          <w:lang w:eastAsia="zh-CN"/>
          <w14:textFill>
            <w14:solidFill>
              <w14:schemeClr w14:val="tx1"/>
            </w14:solidFill>
          </w14:textFill>
        </w:rPr>
        <w:t>、</w:t>
      </w:r>
      <w:r>
        <w:rPr>
          <w:rFonts w:hint="eastAsia" w:ascii="Times New Roman"/>
          <w:color w:val="000000" w:themeColor="text1"/>
          <w:highlight w:val="none"/>
          <w:lang w:val="en-US" w:eastAsia="zh-CN"/>
          <w14:textFill>
            <w14:solidFill>
              <w14:schemeClr w14:val="tx1"/>
            </w14:solidFill>
          </w14:textFill>
        </w:rPr>
        <w:t>林方龙、张小军</w:t>
      </w:r>
      <w:r>
        <w:rPr>
          <w:rFonts w:hint="eastAsia" w:ascii="Times New Roman"/>
          <w:color w:val="000000" w:themeColor="text1"/>
          <w:highlight w:val="none"/>
          <w:lang w:eastAsia="zh-CN"/>
          <w14:textFill>
            <w14:solidFill>
              <w14:schemeClr w14:val="tx1"/>
            </w14:solidFill>
          </w14:textFill>
        </w:rPr>
        <w:t>、</w:t>
      </w:r>
      <w:r>
        <w:rPr>
          <w:rFonts w:hint="eastAsia" w:ascii="Times New Roman"/>
          <w:color w:val="000000" w:themeColor="text1"/>
          <w:highlight w:val="none"/>
          <w14:textFill>
            <w14:solidFill>
              <w14:schemeClr w14:val="tx1"/>
            </w14:solidFill>
          </w14:textFill>
        </w:rPr>
        <w:t>封传红、陈华保、张磊</w:t>
      </w:r>
      <w:r>
        <w:rPr>
          <w:rFonts w:hint="eastAsia" w:ascii="Times New Roman"/>
          <w:color w:val="000000" w:themeColor="text1"/>
          <w:highlight w:val="none"/>
          <w:lang w:eastAsia="zh-CN"/>
          <w14:textFill>
            <w14:solidFill>
              <w14:schemeClr w14:val="tx1"/>
            </w14:solidFill>
          </w14:textFill>
        </w:rPr>
        <w:t>、</w:t>
      </w:r>
      <w:r>
        <w:rPr>
          <w:rFonts w:hint="eastAsia" w:ascii="Times New Roman"/>
          <w:color w:val="000000" w:themeColor="text1"/>
          <w:highlight w:val="none"/>
          <w:lang w:val="en-US" w:eastAsia="zh-CN"/>
          <w14:textFill>
            <w14:solidFill>
              <w14:schemeClr w14:val="tx1"/>
            </w14:solidFill>
          </w14:textFill>
        </w:rPr>
        <w:t>王学贵、</w:t>
      </w:r>
      <w:r>
        <w:rPr>
          <w:rFonts w:hint="eastAsia" w:ascii="Times New Roman"/>
          <w:color w:val="000000" w:themeColor="text1"/>
          <w:highlight w:val="none"/>
          <w:lang w:eastAsia="zh-CN"/>
          <w14:textFill>
            <w14:solidFill>
              <w14:schemeClr w14:val="tx1"/>
            </w14:solidFill>
          </w14:textFill>
        </w:rPr>
        <w:t>周小波、</w:t>
      </w:r>
      <w:r>
        <w:rPr>
          <w:rFonts w:hint="eastAsia" w:ascii="Times New Roman"/>
          <w:color w:val="000000" w:themeColor="text1"/>
          <w:highlight w:val="none"/>
          <w:lang w:val="en-US" w:eastAsia="zh-CN"/>
          <w14:textFill>
            <w14:solidFill>
              <w14:schemeClr w14:val="tx1"/>
            </w14:solidFill>
          </w14:textFill>
        </w:rPr>
        <w:t>陈顺桃、</w:t>
      </w:r>
      <w:r>
        <w:rPr>
          <w:rFonts w:hint="eastAsia" w:ascii="Times New Roman"/>
          <w:color w:val="000000" w:themeColor="text1"/>
          <w:highlight w:val="none"/>
          <w14:textFill>
            <w14:solidFill>
              <w14:schemeClr w14:val="tx1"/>
            </w14:solidFill>
          </w14:textFill>
        </w:rPr>
        <w:t>李旭毅</w:t>
      </w:r>
      <w:r>
        <w:rPr>
          <w:rFonts w:hint="eastAsia" w:ascii="Times New Roman"/>
          <w:color w:val="000000" w:themeColor="text1"/>
          <w:highlight w:val="none"/>
          <w:lang w:eastAsia="zh-CN"/>
          <w14:textFill>
            <w14:solidFill>
              <w14:schemeClr w14:val="tx1"/>
            </w14:solidFill>
          </w14:textFill>
        </w:rPr>
        <w:t>、</w:t>
      </w:r>
      <w:r>
        <w:rPr>
          <w:rFonts w:hint="eastAsia" w:ascii="Times New Roman"/>
          <w:color w:val="000000" w:themeColor="text1"/>
          <w:highlight w:val="none"/>
          <w14:textFill>
            <w14:solidFill>
              <w14:schemeClr w14:val="tx1"/>
            </w14:solidFill>
          </w14:textFill>
        </w:rPr>
        <w:t>蒋春先、</w:t>
      </w:r>
      <w:r>
        <w:rPr>
          <w:rFonts w:hint="eastAsia" w:ascii="Times New Roman"/>
          <w:color w:val="000000" w:themeColor="text1"/>
          <w:highlight w:val="none"/>
          <w:lang w:val="en-US" w:eastAsia="zh-CN"/>
          <w14:textFill>
            <w14:solidFill>
              <w14:schemeClr w14:val="tx1"/>
            </w14:solidFill>
          </w14:textFill>
        </w:rPr>
        <w:t>谷剑</w:t>
      </w:r>
      <w:r>
        <w:rPr>
          <w:rFonts w:hint="eastAsia" w:ascii="Times New Roman"/>
          <w:color w:val="000000" w:themeColor="text1"/>
          <w:highlight w:val="none"/>
          <w:lang w:eastAsia="zh-CN"/>
          <w14:textFill>
            <w14:solidFill>
              <w14:schemeClr w14:val="tx1"/>
            </w14:solidFill>
          </w14:textFill>
        </w:rPr>
        <w:t>、</w:t>
      </w:r>
      <w:r>
        <w:rPr>
          <w:rFonts w:hint="eastAsia" w:ascii="Times New Roman"/>
          <w:color w:val="000000" w:themeColor="text1"/>
          <w:highlight w:val="none"/>
          <w:lang w:val="en-US" w:eastAsia="zh-CN"/>
          <w14:textFill>
            <w14:solidFill>
              <w14:schemeClr w14:val="tx1"/>
            </w14:solidFill>
          </w14:textFill>
        </w:rPr>
        <w:t>税静</w:t>
      </w:r>
      <w:r>
        <w:rPr>
          <w:rFonts w:hint="eastAsia" w:ascii="Times New Roman"/>
          <w:color w:val="000000" w:themeColor="text1"/>
          <w:highlight w:val="none"/>
          <w:lang w:eastAsia="zh-CN"/>
          <w14:textFill>
            <w14:solidFill>
              <w14:schemeClr w14:val="tx1"/>
            </w14:solidFill>
          </w14:textFill>
        </w:rPr>
        <w:t>、</w:t>
      </w:r>
      <w:r>
        <w:rPr>
          <w:rFonts w:hint="eastAsia" w:ascii="Times New Roman"/>
          <w:color w:val="000000" w:themeColor="text1"/>
          <w:highlight w:val="none"/>
          <w:lang w:val="en-US" w:eastAsia="zh-CN"/>
          <w14:textFill>
            <w14:solidFill>
              <w14:schemeClr w14:val="tx1"/>
            </w14:solidFill>
          </w14:textFill>
        </w:rPr>
        <w:t>王剑、王川、钟萍</w:t>
      </w:r>
      <w:r>
        <w:rPr>
          <w:rFonts w:hint="eastAsia" w:ascii="Times New Roman"/>
          <w:color w:val="000000" w:themeColor="text1"/>
          <w:highlight w:val="none"/>
          <w:lang w:eastAsia="zh-CN"/>
          <w14:textFill>
            <w14:solidFill>
              <w14:schemeClr w14:val="tx1"/>
            </w14:solidFill>
          </w14:textFill>
        </w:rPr>
        <w:t>、</w:t>
      </w:r>
      <w:r>
        <w:rPr>
          <w:rFonts w:hint="eastAsia" w:ascii="Times New Roman"/>
          <w:color w:val="000000" w:themeColor="text1"/>
          <w:highlight w:val="none"/>
          <w:lang w:val="en-US" w:eastAsia="zh-CN"/>
          <w14:textFill>
            <w14:solidFill>
              <w14:schemeClr w14:val="tx1"/>
            </w14:solidFill>
          </w14:textFill>
        </w:rPr>
        <w:t>李朝苏、刘兴旺、褚红春、彭丽华、郑本川、黄玲芝、付裕强、李涛、杨志刚、丁亮、唐贵群。</w:t>
      </w:r>
    </w:p>
    <w:bookmarkEnd w:id="6"/>
    <w:p>
      <w:pPr>
        <w:spacing w:line="20" w:lineRule="exact"/>
        <w:jc w:val="center"/>
        <w:rPr>
          <w:rFonts w:ascii="Times New Roman" w:hAnsi="Times New Roman" w:eastAsia="黑体"/>
          <w:color w:val="000000" w:themeColor="text1"/>
          <w:kern w:val="0"/>
          <w:sz w:val="32"/>
          <w:szCs w:val="32"/>
          <w14:textFill>
            <w14:solidFill>
              <w14:schemeClr w14:val="tx1"/>
            </w14:solidFill>
          </w14:textFill>
        </w:rPr>
      </w:pPr>
      <w:bookmarkStart w:id="7" w:name="BookMark4"/>
    </w:p>
    <w:p>
      <w:pPr>
        <w:spacing w:line="20" w:lineRule="exact"/>
        <w:jc w:val="center"/>
        <w:rPr>
          <w:rFonts w:ascii="Times New Roman" w:hAnsi="Times New Roman" w:eastAsia="黑体"/>
          <w:color w:val="000000" w:themeColor="text1"/>
          <w:kern w:val="0"/>
          <w:sz w:val="32"/>
          <w:szCs w:val="32"/>
          <w14:textFill>
            <w14:solidFill>
              <w14:schemeClr w14:val="tx1"/>
            </w14:solidFill>
          </w14:textFill>
        </w:rPr>
      </w:pPr>
    </w:p>
    <w:p>
      <w:pPr>
        <w:pStyle w:val="178"/>
        <w:widowControl w:val="0"/>
        <w:spacing w:before="312" w:beforeLines="100" w:after="686" w:afterLines="220"/>
        <w:rPr>
          <w:rFonts w:ascii="Times New Roman" w:hAnsi="Times New Roman"/>
          <w:color w:val="000000" w:themeColor="text1"/>
          <w:kern w:val="0"/>
          <w14:textFill>
            <w14:solidFill>
              <w14:schemeClr w14:val="tx1"/>
            </w14:solidFill>
          </w14:textFill>
        </w:rPr>
      </w:pPr>
      <w:bookmarkStart w:id="8" w:name="NEW_STAND_NAME"/>
      <w:r>
        <w:rPr>
          <w:rFonts w:hint="eastAsia" w:ascii="Times New Roman" w:hAnsi="Times New Roman"/>
          <w:color w:val="000000" w:themeColor="text1"/>
          <w:lang w:val="en-US" w:eastAsia="zh-CN"/>
          <w14:textFill>
            <w14:solidFill>
              <w14:schemeClr w14:val="tx1"/>
            </w14:solidFill>
          </w14:textFill>
        </w:rPr>
        <w:t>农用无人飞机</w:t>
      </w:r>
      <w:r>
        <w:rPr>
          <w:rFonts w:hint="eastAsia" w:ascii="Times New Roman" w:hAnsi="Times New Roman"/>
          <w:color w:val="000000" w:themeColor="text1"/>
          <w:kern w:val="0"/>
          <w:lang w:eastAsia="zh-CN"/>
          <w14:textFill>
            <w14:solidFill>
              <w14:schemeClr w14:val="tx1"/>
            </w14:solidFill>
          </w14:textFill>
        </w:rPr>
        <w:t>施药施肥</w:t>
      </w:r>
      <w:r>
        <w:rPr>
          <w:rFonts w:ascii="Times New Roman" w:hAnsi="Times New Roman"/>
          <w:color w:val="000000" w:themeColor="text1"/>
          <w:kern w:val="0"/>
          <w14:textFill>
            <w14:solidFill>
              <w14:schemeClr w14:val="tx1"/>
            </w14:solidFill>
          </w14:textFill>
        </w:rPr>
        <w:t>作业技术规程</w:t>
      </w:r>
    </w:p>
    <w:bookmarkEnd w:id="8"/>
    <w:p>
      <w:pPr>
        <w:pStyle w:val="105"/>
        <w:spacing w:before="312" w:after="312"/>
        <w:rPr>
          <w:rFonts w:ascii="Times New Roman"/>
          <w:color w:val="000000" w:themeColor="text1"/>
          <w14:textFill>
            <w14:solidFill>
              <w14:schemeClr w14:val="tx1"/>
            </w14:solidFill>
          </w14:textFill>
        </w:rPr>
      </w:pPr>
      <w:bookmarkStart w:id="9" w:name="_Toc26718930"/>
      <w:bookmarkStart w:id="10" w:name="_Toc24884211"/>
      <w:bookmarkStart w:id="11" w:name="_Toc17233325"/>
      <w:bookmarkStart w:id="12" w:name="_Toc29671"/>
      <w:bookmarkStart w:id="13" w:name="_Toc17233333"/>
      <w:bookmarkStart w:id="14" w:name="_Toc54608089"/>
      <w:bookmarkStart w:id="15" w:name="_Toc26986771"/>
      <w:bookmarkStart w:id="16" w:name="_Toc24884218"/>
      <w:bookmarkStart w:id="17" w:name="_Toc29735"/>
      <w:bookmarkStart w:id="18" w:name="_Toc26648465"/>
      <w:bookmarkStart w:id="19" w:name="_Toc26986530"/>
      <w:r>
        <w:rPr>
          <w:rFonts w:ascii="Times New Roman"/>
          <w:color w:val="000000" w:themeColor="text1"/>
          <w14:textFill>
            <w14:solidFill>
              <w14:schemeClr w14:val="tx1"/>
            </w14:solidFill>
          </w14:textFill>
        </w:rPr>
        <w:t>范围</w:t>
      </w:r>
      <w:bookmarkEnd w:id="9"/>
      <w:bookmarkEnd w:id="10"/>
      <w:bookmarkEnd w:id="11"/>
      <w:bookmarkEnd w:id="12"/>
      <w:bookmarkEnd w:id="13"/>
      <w:bookmarkEnd w:id="14"/>
      <w:bookmarkEnd w:id="15"/>
      <w:bookmarkEnd w:id="16"/>
      <w:bookmarkEnd w:id="17"/>
      <w:bookmarkEnd w:id="18"/>
      <w:bookmarkEnd w:id="19"/>
    </w:p>
    <w:p>
      <w:pPr>
        <w:pStyle w:val="232"/>
        <w:rPr>
          <w:rFonts w:ascii="Times New Roman"/>
          <w:color w:val="000000" w:themeColor="text1"/>
          <w14:textFill>
            <w14:solidFill>
              <w14:schemeClr w14:val="tx1"/>
            </w14:solidFill>
          </w14:textFill>
        </w:rPr>
      </w:pPr>
      <w:bookmarkStart w:id="20" w:name="_Toc24884212"/>
      <w:bookmarkStart w:id="21" w:name="_Toc17233334"/>
      <w:bookmarkStart w:id="22" w:name="_Toc24884219"/>
      <w:bookmarkStart w:id="23" w:name="_Toc26648466"/>
      <w:bookmarkStart w:id="24" w:name="_Toc17233326"/>
      <w:r>
        <w:rPr>
          <w:rFonts w:ascii="Times New Roman"/>
          <w:color w:val="000000" w:themeColor="text1"/>
          <w14:textFill>
            <w14:solidFill>
              <w14:schemeClr w14:val="tx1"/>
            </w14:solidFill>
          </w14:textFill>
        </w:rPr>
        <w:t>本文件规定了</w:t>
      </w:r>
      <w:r>
        <w:rPr>
          <w:rFonts w:hint="eastAsia" w:ascii="Times New Roman"/>
          <w:color w:val="000000" w:themeColor="text1"/>
          <w:lang w:val="en-US" w:eastAsia="zh-CN"/>
          <w14:textFill>
            <w14:solidFill>
              <w14:schemeClr w14:val="tx1"/>
            </w14:solidFill>
          </w14:textFill>
        </w:rPr>
        <w:t>多旋翼</w:t>
      </w:r>
      <w:r>
        <w:rPr>
          <w:rFonts w:hint="eastAsia" w:ascii="Times New Roman"/>
          <w:color w:val="000000" w:themeColor="text1"/>
          <w:lang w:eastAsia="zh-CN"/>
          <w14:textFill>
            <w14:solidFill>
              <w14:schemeClr w14:val="tx1"/>
            </w14:solidFill>
          </w14:textFill>
        </w:rPr>
        <w:t>农用无人飞机施药施肥</w:t>
      </w:r>
      <w:r>
        <w:rPr>
          <w:rFonts w:hint="eastAsia" w:ascii="Times New Roman"/>
          <w:color w:val="000000" w:themeColor="text1"/>
          <w:lang w:val="en-US" w:eastAsia="zh-CN"/>
          <w14:textFill>
            <w14:solidFill>
              <w14:schemeClr w14:val="tx1"/>
            </w14:solidFill>
          </w14:textFill>
        </w:rPr>
        <w:t>的</w:t>
      </w:r>
      <w:r>
        <w:rPr>
          <w:rFonts w:ascii="Times New Roman"/>
          <w:color w:val="000000" w:themeColor="text1"/>
          <w14:textFill>
            <w14:solidFill>
              <w14:schemeClr w14:val="tx1"/>
            </w14:solidFill>
          </w14:textFill>
        </w:rPr>
        <w:t>作业</w:t>
      </w:r>
      <w:r>
        <w:rPr>
          <w:rFonts w:hint="eastAsia" w:ascii="Times New Roman"/>
          <w:color w:val="000000" w:themeColor="text1"/>
          <w:lang w:val="en-US" w:eastAsia="zh-CN"/>
          <w14:textFill>
            <w14:solidFill>
              <w14:schemeClr w14:val="tx1"/>
            </w14:solidFill>
          </w14:textFill>
        </w:rPr>
        <w:t>要求</w:t>
      </w:r>
      <w:r>
        <w:rPr>
          <w:rFonts w:hint="eastAsia" w:ascii="Times New Roman"/>
          <w:color w:val="000000" w:themeColor="text1"/>
          <w14:textFill>
            <w14:solidFill>
              <w14:schemeClr w14:val="tx1"/>
            </w14:solidFill>
          </w14:textFill>
        </w:rPr>
        <w:t>和安全保障</w:t>
      </w:r>
      <w:r>
        <w:rPr>
          <w:rFonts w:ascii="Times New Roman"/>
          <w:color w:val="000000" w:themeColor="text1"/>
          <w14:textFill>
            <w14:solidFill>
              <w14:schemeClr w14:val="tx1"/>
            </w14:solidFill>
          </w14:textFill>
        </w:rPr>
        <w:t>。</w:t>
      </w:r>
    </w:p>
    <w:p>
      <w:pPr>
        <w:pStyle w:val="57"/>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本文件适用于四川地区</w:t>
      </w:r>
      <w:r>
        <w:rPr>
          <w:rFonts w:hint="eastAsia" w:ascii="Times New Roman"/>
          <w:color w:val="000000" w:themeColor="text1"/>
          <w14:textFill>
            <w14:solidFill>
              <w14:schemeClr w14:val="tx1"/>
            </w14:solidFill>
          </w14:textFill>
        </w:rPr>
        <w:t>主要粮油作物（水稻、小麦、玉米、油菜、大豆）</w:t>
      </w:r>
      <w:r>
        <w:rPr>
          <w:rFonts w:hint="eastAsia" w:ascii="Times New Roman"/>
          <w:color w:val="000000" w:themeColor="text1"/>
          <w:lang w:eastAsia="zh-CN"/>
          <w14:textFill>
            <w14:solidFill>
              <w14:schemeClr w14:val="tx1"/>
            </w14:solidFill>
          </w14:textFill>
        </w:rPr>
        <w:t>农用无人飞机施药施肥</w:t>
      </w:r>
      <w:r>
        <w:rPr>
          <w:rFonts w:ascii="Times New Roman"/>
          <w:color w:val="000000" w:themeColor="text1"/>
          <w14:textFill>
            <w14:solidFill>
              <w14:schemeClr w14:val="tx1"/>
            </w14:solidFill>
          </w14:textFill>
        </w:rPr>
        <w:t>。</w:t>
      </w:r>
    </w:p>
    <w:p>
      <w:pPr>
        <w:pStyle w:val="105"/>
        <w:spacing w:before="312" w:after="312"/>
        <w:rPr>
          <w:rFonts w:ascii="Times New Roman"/>
          <w:color w:val="000000" w:themeColor="text1"/>
          <w14:textFill>
            <w14:solidFill>
              <w14:schemeClr w14:val="tx1"/>
            </w14:solidFill>
          </w14:textFill>
        </w:rPr>
      </w:pPr>
      <w:bookmarkStart w:id="25" w:name="_Toc26718931"/>
      <w:bookmarkStart w:id="26" w:name="_Toc26986772"/>
      <w:bookmarkStart w:id="27" w:name="_Toc26986531"/>
      <w:bookmarkStart w:id="28" w:name="_Toc54608090"/>
      <w:bookmarkStart w:id="29" w:name="_Toc10126"/>
      <w:bookmarkStart w:id="30" w:name="_Toc20506"/>
      <w:r>
        <w:rPr>
          <w:rFonts w:ascii="Times New Roman"/>
          <w:color w:val="000000" w:themeColor="text1"/>
          <w14:textFill>
            <w14:solidFill>
              <w14:schemeClr w14:val="tx1"/>
            </w14:solidFill>
          </w14:textFill>
        </w:rPr>
        <w:t>规范性引用文件</w:t>
      </w:r>
      <w:bookmarkEnd w:id="20"/>
      <w:bookmarkEnd w:id="21"/>
      <w:bookmarkEnd w:id="22"/>
      <w:bookmarkEnd w:id="23"/>
      <w:bookmarkEnd w:id="24"/>
      <w:bookmarkEnd w:id="25"/>
      <w:bookmarkEnd w:id="26"/>
      <w:bookmarkEnd w:id="27"/>
      <w:bookmarkEnd w:id="28"/>
      <w:bookmarkEnd w:id="29"/>
      <w:bookmarkEnd w:id="30"/>
    </w:p>
    <w:p>
      <w:pPr>
        <w:pStyle w:val="232"/>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32"/>
        <w:rPr>
          <w:rFonts w:hint="default" w:ascii="Times New Roman"/>
          <w:color w:val="000000" w:themeColor="text1"/>
          <w:lang w:val="en-US" w:eastAsia="zh-CN"/>
          <w14:textFill>
            <w14:solidFill>
              <w14:schemeClr w14:val="tx1"/>
            </w14:solidFill>
          </w14:textFill>
        </w:rPr>
      </w:pPr>
      <w:r>
        <w:rPr>
          <w:rFonts w:ascii="Times New Roman"/>
          <w:color w:val="000000" w:themeColor="text1"/>
          <w14:textFill>
            <w14:solidFill>
              <w14:schemeClr w14:val="tx1"/>
            </w14:solidFill>
          </w14:textFill>
        </w:rPr>
        <w:t xml:space="preserve">GB/T 8321  </w:t>
      </w:r>
      <w:r>
        <w:rPr>
          <w:rFonts w:hint="eastAsia" w:ascii="Times New Roman"/>
          <w:color w:val="000000" w:themeColor="text1"/>
          <w:lang w:val="en-US" w:eastAsia="zh-CN"/>
          <w14:textFill>
            <w14:solidFill>
              <w14:schemeClr w14:val="tx1"/>
            </w14:solidFill>
          </w14:textFill>
        </w:rPr>
        <w:t xml:space="preserve"> </w:t>
      </w:r>
      <w:r>
        <w:rPr>
          <w:rFonts w:ascii="Times New Roman"/>
          <w:color w:val="000000" w:themeColor="text1"/>
          <w14:textFill>
            <w14:solidFill>
              <w14:schemeClr w14:val="tx1"/>
            </w14:solidFill>
          </w14:textFill>
        </w:rPr>
        <w:t>农药合理使用准则</w:t>
      </w:r>
    </w:p>
    <w:p>
      <w:pPr>
        <w:pStyle w:val="232"/>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GB/T 25415  航空施用农药操作准则</w:t>
      </w:r>
    </w:p>
    <w:p>
      <w:pPr>
        <w:pStyle w:val="232"/>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 xml:space="preserve">GB/T 38931 </w:t>
      </w:r>
      <w:r>
        <w:rPr>
          <w:rFonts w:hint="eastAsia" w:ascii="Times New Roman"/>
          <w:color w:val="000000" w:themeColor="text1"/>
          <w:lang w:val="en-US" w:eastAsia="zh-CN"/>
          <w14:textFill>
            <w14:solidFill>
              <w14:schemeClr w14:val="tx1"/>
            </w14:solidFill>
          </w14:textFill>
        </w:rPr>
        <w:t xml:space="preserve"> </w:t>
      </w:r>
      <w:r>
        <w:rPr>
          <w:rFonts w:hint="eastAsia" w:ascii="Times New Roman"/>
          <w:color w:val="000000" w:themeColor="text1"/>
          <w14:textFill>
            <w14:solidFill>
              <w14:schemeClr w14:val="tx1"/>
            </w14:solidFill>
          </w14:textFill>
        </w:rPr>
        <w:t>民用轻小型</w:t>
      </w:r>
      <w:r>
        <w:rPr>
          <w:rFonts w:hint="eastAsia" w:ascii="Times New Roman"/>
          <w:color w:val="000000" w:themeColor="text1"/>
          <w:lang w:val="en-US" w:eastAsia="zh-CN"/>
          <w14:textFill>
            <w14:solidFill>
              <w14:schemeClr w14:val="tx1"/>
            </w14:solidFill>
          </w14:textFill>
        </w:rPr>
        <w:t>无人机</w:t>
      </w:r>
      <w:r>
        <w:rPr>
          <w:rFonts w:hint="eastAsia" w:ascii="Times New Roman"/>
          <w:color w:val="000000" w:themeColor="text1"/>
          <w14:textFill>
            <w14:solidFill>
              <w14:schemeClr w14:val="tx1"/>
            </w14:solidFill>
          </w14:textFill>
        </w:rPr>
        <w:t>系统安全性通用要求</w:t>
      </w:r>
    </w:p>
    <w:p>
      <w:pPr>
        <w:pStyle w:val="232"/>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 xml:space="preserve">NY/T 1276  </w:t>
      </w:r>
      <w:r>
        <w:rPr>
          <w:rFonts w:hint="eastAsia" w:ascii="Times New Roman"/>
          <w:color w:val="000000" w:themeColor="text1"/>
          <w:lang w:val="en-US" w:eastAsia="zh-CN"/>
          <w14:textFill>
            <w14:solidFill>
              <w14:schemeClr w14:val="tx1"/>
            </w14:solidFill>
          </w14:textFill>
        </w:rPr>
        <w:t xml:space="preserve"> </w:t>
      </w:r>
      <w:r>
        <w:rPr>
          <w:rFonts w:ascii="Times New Roman"/>
          <w:color w:val="000000" w:themeColor="text1"/>
          <w14:textFill>
            <w14:solidFill>
              <w14:schemeClr w14:val="tx1"/>
            </w14:solidFill>
          </w14:textFill>
        </w:rPr>
        <w:t>农药安全使用规范  总则</w:t>
      </w:r>
    </w:p>
    <w:p>
      <w:pPr>
        <w:pStyle w:val="232"/>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 xml:space="preserve">NY/T 3213  </w:t>
      </w:r>
      <w:r>
        <w:rPr>
          <w:rFonts w:hint="eastAsia" w:ascii="Times New Roman"/>
          <w:color w:val="000000" w:themeColor="text1"/>
          <w:lang w:val="en-US" w:eastAsia="zh-CN"/>
          <w14:textFill>
            <w14:solidFill>
              <w14:schemeClr w14:val="tx1"/>
            </w14:solidFill>
          </w14:textFill>
        </w:rPr>
        <w:t xml:space="preserve"> </w:t>
      </w:r>
      <w:r>
        <w:rPr>
          <w:rFonts w:ascii="Times New Roman"/>
          <w:color w:val="000000" w:themeColor="text1"/>
          <w14:textFill>
            <w14:solidFill>
              <w14:schemeClr w14:val="tx1"/>
            </w14:solidFill>
          </w14:textFill>
        </w:rPr>
        <w:t>植保无人飞机 质量评价技术规范</w:t>
      </w:r>
    </w:p>
    <w:p>
      <w:pPr>
        <w:pStyle w:val="232"/>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 xml:space="preserve">NY/T 4259  </w:t>
      </w:r>
      <w:r>
        <w:rPr>
          <w:rFonts w:hint="eastAsia" w:ascii="Times New Roman"/>
          <w:color w:val="000000" w:themeColor="text1"/>
          <w:lang w:val="en-US" w:eastAsia="zh-CN"/>
          <w14:textFill>
            <w14:solidFill>
              <w14:schemeClr w14:val="tx1"/>
            </w14:solidFill>
          </w14:textFill>
        </w:rPr>
        <w:t xml:space="preserve"> </w:t>
      </w:r>
      <w:r>
        <w:rPr>
          <w:rFonts w:ascii="Times New Roman"/>
          <w:color w:val="000000" w:themeColor="text1"/>
          <w14:textFill>
            <w14:solidFill>
              <w14:schemeClr w14:val="tx1"/>
            </w14:solidFill>
          </w14:textFill>
        </w:rPr>
        <w:t>植保</w:t>
      </w:r>
      <w:r>
        <w:rPr>
          <w:rFonts w:hint="eastAsia" w:ascii="Times New Roman"/>
          <w:color w:val="000000" w:themeColor="text1"/>
          <w:lang w:val="en-US" w:eastAsia="zh-CN"/>
          <w14:textFill>
            <w14:solidFill>
              <w14:schemeClr w14:val="tx1"/>
            </w14:solidFill>
          </w14:textFill>
        </w:rPr>
        <w:t>无人飞机</w:t>
      </w:r>
      <w:r>
        <w:rPr>
          <w:rFonts w:ascii="Times New Roman"/>
          <w:color w:val="000000" w:themeColor="text1"/>
          <w14:textFill>
            <w14:solidFill>
              <w14:schemeClr w14:val="tx1"/>
            </w14:solidFill>
          </w14:textFill>
        </w:rPr>
        <w:t xml:space="preserve"> 安全施药技术规程</w:t>
      </w:r>
    </w:p>
    <w:p>
      <w:pPr>
        <w:pStyle w:val="105"/>
        <w:spacing w:before="312" w:after="312"/>
        <w:rPr>
          <w:rFonts w:ascii="Times New Roman"/>
          <w:color w:val="000000" w:themeColor="text1"/>
          <w14:textFill>
            <w14:solidFill>
              <w14:schemeClr w14:val="tx1"/>
            </w14:solidFill>
          </w14:textFill>
        </w:rPr>
      </w:pPr>
      <w:bookmarkStart w:id="31" w:name="_Toc25353"/>
      <w:bookmarkStart w:id="32" w:name="_Toc54608091"/>
      <w:bookmarkStart w:id="33" w:name="_Toc20611"/>
      <w:r>
        <w:rPr>
          <w:rFonts w:ascii="Times New Roman"/>
          <w:color w:val="000000" w:themeColor="text1"/>
          <w14:textFill>
            <w14:solidFill>
              <w14:schemeClr w14:val="tx1"/>
            </w14:solidFill>
          </w14:textFill>
        </w:rPr>
        <w:t>术语和定义</w:t>
      </w:r>
      <w:bookmarkEnd w:id="31"/>
      <w:bookmarkEnd w:id="32"/>
      <w:bookmarkEnd w:id="33"/>
    </w:p>
    <w:p>
      <w:pPr>
        <w:pStyle w:val="232"/>
        <w:rPr>
          <w:rFonts w:ascii="Times New Roman"/>
          <w:color w:val="000000" w:themeColor="text1"/>
          <w14:textFill>
            <w14:solidFill>
              <w14:schemeClr w14:val="tx1"/>
            </w14:solidFill>
          </w14:textFill>
        </w:rPr>
      </w:pPr>
      <w:bookmarkStart w:id="34" w:name="_Toc26986532"/>
      <w:bookmarkEnd w:id="34"/>
      <w:r>
        <w:rPr>
          <w:rFonts w:ascii="Times New Roman"/>
          <w:color w:val="000000" w:themeColor="text1"/>
          <w14:textFill>
            <w14:solidFill>
              <w14:schemeClr w14:val="tx1"/>
            </w14:solidFill>
          </w14:textFill>
        </w:rPr>
        <w:t>下列术语和定义适用于本文件。</w:t>
      </w:r>
    </w:p>
    <w:p>
      <w:pPr>
        <w:pStyle w:val="106"/>
        <w:spacing w:before="156" w:after="156" w:line="240" w:lineRule="exact"/>
        <w:rPr>
          <w:rFonts w:ascii="Times New Roman"/>
          <w:color w:val="000000" w:themeColor="text1"/>
          <w14:textFill>
            <w14:solidFill>
              <w14:schemeClr w14:val="tx1"/>
            </w14:solidFill>
          </w14:textFill>
        </w:rPr>
      </w:pPr>
      <w:bookmarkStart w:id="35" w:name="_Toc153964066"/>
      <w:bookmarkEnd w:id="35"/>
      <w:bookmarkStart w:id="36" w:name="_Toc153967233"/>
      <w:bookmarkEnd w:id="36"/>
      <w:bookmarkStart w:id="37" w:name="_Toc16081"/>
      <w:bookmarkEnd w:id="37"/>
      <w:bookmarkStart w:id="38" w:name="_Toc19714"/>
      <w:bookmarkEnd w:id="38"/>
      <w:bookmarkStart w:id="39" w:name="_Toc8586"/>
      <w:bookmarkEnd w:id="39"/>
    </w:p>
    <w:p>
      <w:pPr>
        <w:pStyle w:val="224"/>
        <w:widowControl w:val="0"/>
        <w:numPr>
          <w:ilvl w:val="0"/>
          <w:numId w:val="0"/>
        </w:numPr>
        <w:spacing w:line="240" w:lineRule="exact"/>
        <w:ind w:left="420"/>
        <w:rPr>
          <w:rFonts w:hint="eastAsia" w:ascii="Times New Roman" w:eastAsia="黑体"/>
          <w:i w:val="0"/>
          <w:iCs w:val="0"/>
          <w:color w:val="000000" w:themeColor="text1"/>
          <w:highlight w:val="yellow"/>
          <w:lang w:eastAsia="zh-CN"/>
          <w14:textFill>
            <w14:solidFill>
              <w14:schemeClr w14:val="tx1"/>
            </w14:solidFill>
          </w14:textFill>
        </w:rPr>
      </w:pPr>
      <w:bookmarkStart w:id="40" w:name="_Toc30081"/>
      <w:bookmarkEnd w:id="40"/>
      <w:bookmarkStart w:id="41" w:name="_Toc153967234"/>
      <w:bookmarkEnd w:id="41"/>
      <w:bookmarkStart w:id="42" w:name="_Toc3115"/>
      <w:bookmarkEnd w:id="42"/>
      <w:bookmarkStart w:id="43" w:name="_Toc1470"/>
      <w:bookmarkEnd w:id="43"/>
      <w:bookmarkStart w:id="44" w:name="_Toc153964067"/>
      <w:bookmarkEnd w:id="44"/>
      <w:r>
        <w:rPr>
          <w:rFonts w:ascii="Times New Roman" w:eastAsia="黑体"/>
          <w:color w:val="000000" w:themeColor="text1"/>
          <w14:textFill>
            <w14:solidFill>
              <w14:schemeClr w14:val="tx1"/>
            </w14:solidFill>
          </w14:textFill>
        </w:rPr>
        <w:t xml:space="preserve">作业高度 </w:t>
      </w:r>
      <w:r>
        <w:rPr>
          <w:rFonts w:ascii="Times New Roman" w:eastAsia="黑体"/>
          <w:i w:val="0"/>
          <w:iCs w:val="0"/>
          <w:color w:val="000000" w:themeColor="text1"/>
          <w14:textFill>
            <w14:solidFill>
              <w14:schemeClr w14:val="tx1"/>
            </w14:solidFill>
          </w14:textFill>
        </w:rPr>
        <w:t>flight height</w:t>
      </w:r>
    </w:p>
    <w:p>
      <w:pPr>
        <w:pStyle w:val="57"/>
        <w:widowControl w:val="0"/>
        <w:ind w:firstLine="420"/>
        <w:rPr>
          <w:rFonts w:ascii="Times New Roman"/>
          <w:color w:val="000000" w:themeColor="text1"/>
          <w:szCs w:val="22"/>
          <w14:textFill>
            <w14:solidFill>
              <w14:schemeClr w14:val="tx1"/>
            </w14:solidFill>
          </w14:textFill>
        </w:rPr>
      </w:pPr>
      <w:r>
        <w:rPr>
          <w:rFonts w:hint="eastAsia" w:ascii="Times New Roman"/>
          <w:color w:val="000000" w:themeColor="text1"/>
          <w:szCs w:val="22"/>
          <w:lang w:eastAsia="zh-CN"/>
          <w14:textFill>
            <w14:solidFill>
              <w14:schemeClr w14:val="tx1"/>
            </w14:solidFill>
          </w14:textFill>
        </w:rPr>
        <w:t>农用无人飞机</w:t>
      </w:r>
      <w:r>
        <w:rPr>
          <w:rFonts w:ascii="Times New Roman"/>
          <w:color w:val="000000" w:themeColor="text1"/>
          <w:szCs w:val="22"/>
          <w14:textFill>
            <w14:solidFill>
              <w14:schemeClr w14:val="tx1"/>
            </w14:solidFill>
          </w14:textFill>
        </w:rPr>
        <w:t>施药、</w:t>
      </w:r>
      <w:r>
        <w:rPr>
          <w:rFonts w:hint="eastAsia" w:ascii="Times New Roman"/>
          <w:color w:val="000000" w:themeColor="text1"/>
          <w:szCs w:val="22"/>
          <w:lang w:val="en-US" w:eastAsia="zh-CN"/>
          <w14:textFill>
            <w14:solidFill>
              <w14:schemeClr w14:val="tx1"/>
            </w14:solidFill>
          </w14:textFill>
        </w:rPr>
        <w:t>施</w:t>
      </w:r>
      <w:r>
        <w:rPr>
          <w:rFonts w:ascii="Times New Roman"/>
          <w:color w:val="000000" w:themeColor="text1"/>
          <w:szCs w:val="22"/>
          <w14:textFill>
            <w14:solidFill>
              <w14:schemeClr w14:val="tx1"/>
            </w14:solidFill>
          </w14:textFill>
        </w:rPr>
        <w:t>肥时喷</w:t>
      </w:r>
      <w:r>
        <w:rPr>
          <w:rFonts w:hint="eastAsia" w:ascii="Times New Roman"/>
          <w:color w:val="000000" w:themeColor="text1"/>
          <w:szCs w:val="22"/>
          <w:lang w:val="en-US" w:eastAsia="zh-CN"/>
          <w14:textFill>
            <w14:solidFill>
              <w14:schemeClr w14:val="tx1"/>
            </w14:solidFill>
          </w14:textFill>
        </w:rPr>
        <w:t>头或喷洒口</w:t>
      </w:r>
      <w:r>
        <w:rPr>
          <w:rFonts w:ascii="Times New Roman"/>
          <w:color w:val="000000" w:themeColor="text1"/>
          <w:szCs w:val="22"/>
          <w14:textFill>
            <w14:solidFill>
              <w14:schemeClr w14:val="tx1"/>
            </w14:solidFill>
          </w14:textFill>
        </w:rPr>
        <w:t>与作物冠层的相对距离，单位为米（m）。</w:t>
      </w:r>
    </w:p>
    <w:p>
      <w:pPr>
        <w:pStyle w:val="106"/>
        <w:spacing w:before="156" w:after="156" w:line="240" w:lineRule="exact"/>
        <w:rPr>
          <w:rFonts w:ascii="Times New Roman"/>
          <w:color w:val="000000" w:themeColor="text1"/>
          <w14:textFill>
            <w14:solidFill>
              <w14:schemeClr w14:val="tx1"/>
            </w14:solidFill>
          </w14:textFill>
        </w:rPr>
      </w:pPr>
      <w:bookmarkStart w:id="45" w:name="_Toc13187"/>
      <w:bookmarkEnd w:id="45"/>
      <w:bookmarkStart w:id="46" w:name="_Toc26297"/>
      <w:bookmarkEnd w:id="46"/>
      <w:bookmarkStart w:id="47" w:name="_Toc32694"/>
      <w:bookmarkEnd w:id="47"/>
      <w:bookmarkStart w:id="48" w:name="_Toc153967235"/>
      <w:bookmarkEnd w:id="48"/>
      <w:bookmarkStart w:id="49" w:name="_Toc153964068"/>
      <w:bookmarkEnd w:id="49"/>
      <w:bookmarkStart w:id="50" w:name="_Toc6508"/>
      <w:bookmarkStart w:id="51" w:name="_Toc10119"/>
      <w:bookmarkStart w:id="52" w:name="_Toc14393"/>
      <w:bookmarkStart w:id="53" w:name="_Toc11479"/>
      <w:bookmarkStart w:id="54" w:name="_Toc5540"/>
      <w:bookmarkStart w:id="55" w:name="_Toc27809"/>
      <w:bookmarkStart w:id="56" w:name="_Toc20687"/>
    </w:p>
    <w:p>
      <w:pPr>
        <w:pStyle w:val="224"/>
        <w:widowControl w:val="0"/>
        <w:numPr>
          <w:ilvl w:val="0"/>
          <w:numId w:val="0"/>
        </w:numPr>
        <w:spacing w:line="240" w:lineRule="exact"/>
        <w:ind w:left="420"/>
        <w:rPr>
          <w:rFonts w:ascii="Times New Roman" w:eastAsia="黑体"/>
          <w:i/>
          <w:iCs/>
          <w:color w:val="000000" w:themeColor="text1"/>
          <w14:textFill>
            <w14:solidFill>
              <w14:schemeClr w14:val="tx1"/>
            </w14:solidFill>
          </w14:textFill>
        </w:rPr>
      </w:pPr>
      <w:r>
        <w:rPr>
          <w:rFonts w:hint="eastAsia" w:ascii="Times New Roman" w:eastAsia="黑体"/>
          <w:color w:val="000000" w:themeColor="text1"/>
          <w:lang w:val="en-US" w:eastAsia="zh-CN"/>
          <w14:textFill>
            <w14:solidFill>
              <w14:schemeClr w14:val="tx1"/>
            </w14:solidFill>
          </w14:textFill>
        </w:rPr>
        <w:t>作业</w:t>
      </w:r>
      <w:r>
        <w:rPr>
          <w:rFonts w:ascii="Times New Roman" w:eastAsia="黑体"/>
          <w:color w:val="000000" w:themeColor="text1"/>
          <w14:textFill>
            <w14:solidFill>
              <w14:schemeClr w14:val="tx1"/>
            </w14:solidFill>
          </w14:textFill>
        </w:rPr>
        <w:t xml:space="preserve">速度 </w:t>
      </w:r>
      <w:r>
        <w:rPr>
          <w:rFonts w:ascii="Times New Roman" w:eastAsia="黑体"/>
          <w:i w:val="0"/>
          <w:iCs w:val="0"/>
          <w:color w:val="000000" w:themeColor="text1"/>
          <w14:textFill>
            <w14:solidFill>
              <w14:schemeClr w14:val="tx1"/>
            </w14:solidFill>
          </w14:textFill>
        </w:rPr>
        <w:t>flight speed</w:t>
      </w:r>
      <w:bookmarkEnd w:id="50"/>
      <w:bookmarkEnd w:id="51"/>
      <w:bookmarkEnd w:id="52"/>
      <w:bookmarkEnd w:id="53"/>
      <w:bookmarkEnd w:id="54"/>
      <w:bookmarkEnd w:id="55"/>
      <w:bookmarkEnd w:id="56"/>
    </w:p>
    <w:p>
      <w:pPr>
        <w:pStyle w:val="57"/>
        <w:ind w:firstLine="420"/>
        <w:rPr>
          <w:rFonts w:hint="eastAsia" w:ascii="Times New Roman"/>
          <w:color w:val="000000" w:themeColor="text1"/>
          <w:szCs w:val="22"/>
          <w:lang w:eastAsia="zh-CN"/>
          <w14:textFill>
            <w14:solidFill>
              <w14:schemeClr w14:val="tx1"/>
            </w14:solidFill>
          </w14:textFill>
        </w:rPr>
      </w:pPr>
      <w:r>
        <w:rPr>
          <w:rFonts w:hint="eastAsia" w:ascii="Times New Roman"/>
          <w:color w:val="000000" w:themeColor="text1"/>
          <w:szCs w:val="22"/>
          <w:lang w:eastAsia="zh-CN"/>
          <w14:textFill>
            <w14:solidFill>
              <w14:schemeClr w14:val="tx1"/>
            </w14:solidFill>
          </w14:textFill>
        </w:rPr>
        <w:t>农用无人飞机</w:t>
      </w:r>
      <w:r>
        <w:rPr>
          <w:rFonts w:ascii="Times New Roman"/>
          <w:color w:val="000000" w:themeColor="text1"/>
          <w:szCs w:val="22"/>
          <w14:textFill>
            <w14:solidFill>
              <w14:schemeClr w14:val="tx1"/>
            </w14:solidFill>
          </w14:textFill>
        </w:rPr>
        <w:t>施药</w:t>
      </w:r>
      <w:r>
        <w:rPr>
          <w:rFonts w:hint="eastAsia" w:ascii="Times New Roman"/>
          <w:color w:val="000000" w:themeColor="text1"/>
          <w:szCs w:val="22"/>
          <w:lang w:val="en-US" w:eastAsia="zh-CN"/>
          <w14:textFill>
            <w14:solidFill>
              <w14:schemeClr w14:val="tx1"/>
            </w14:solidFill>
          </w14:textFill>
        </w:rPr>
        <w:t>或施</w:t>
      </w:r>
      <w:r>
        <w:rPr>
          <w:rFonts w:ascii="Times New Roman"/>
          <w:color w:val="000000" w:themeColor="text1"/>
          <w:szCs w:val="22"/>
          <w14:textFill>
            <w14:solidFill>
              <w14:schemeClr w14:val="tx1"/>
            </w14:solidFill>
          </w14:textFill>
        </w:rPr>
        <w:t>肥时的行进速度，单位为米/秒（m/s）</w:t>
      </w:r>
      <w:r>
        <w:rPr>
          <w:rFonts w:hint="eastAsia" w:ascii="Times New Roman"/>
          <w:color w:val="000000" w:themeColor="text1"/>
          <w:szCs w:val="22"/>
          <w:lang w:eastAsia="zh-CN"/>
          <w14:textFill>
            <w14:solidFill>
              <w14:schemeClr w14:val="tx1"/>
            </w14:solidFill>
          </w14:textFill>
        </w:rPr>
        <w:t>。</w:t>
      </w:r>
    </w:p>
    <w:p>
      <w:pPr>
        <w:pStyle w:val="106"/>
        <w:spacing w:before="156" w:after="156" w:line="240" w:lineRule="exact"/>
        <w:rPr>
          <w:rFonts w:hint="default" w:ascii="Times New Roman"/>
          <w:color w:val="000000" w:themeColor="text1"/>
          <w:szCs w:val="20"/>
          <w:lang w:eastAsia="zh-CN"/>
          <w14:textFill>
            <w14:solidFill>
              <w14:schemeClr w14:val="tx1"/>
            </w14:solidFill>
          </w14:textFill>
        </w:rPr>
      </w:pPr>
    </w:p>
    <w:p>
      <w:pPr>
        <w:pStyle w:val="57"/>
        <w:ind w:firstLine="420"/>
        <w:rPr>
          <w:rFonts w:hint="default" w:ascii="Times New Roman"/>
          <w:i w:val="0"/>
          <w:iCs w:val="0"/>
          <w:color w:val="auto"/>
          <w:szCs w:val="20"/>
          <w:highlight w:val="yellow"/>
          <w:lang w:val="en-US" w:eastAsia="zh-CN"/>
        </w:rPr>
      </w:pPr>
      <w:r>
        <w:rPr>
          <w:rFonts w:hint="default" w:ascii="Times New Roman" w:eastAsia="黑体"/>
          <w:color w:val="000000" w:themeColor="text1"/>
          <w:szCs w:val="20"/>
          <w:lang w:val="en-US" w:eastAsia="zh-CN"/>
          <w14:textFill>
            <w14:solidFill>
              <w14:schemeClr w14:val="tx1"/>
            </w14:solidFill>
          </w14:textFill>
        </w:rPr>
        <w:t>间隔距离</w:t>
      </w:r>
      <w:r>
        <w:rPr>
          <w:rFonts w:hint="eastAsia" w:ascii="Times New Roman"/>
          <w:color w:val="auto"/>
          <w:szCs w:val="20"/>
          <w:lang w:val="en-US" w:eastAsia="zh-CN"/>
        </w:rPr>
        <w:t xml:space="preserve"> </w:t>
      </w:r>
      <w:r>
        <w:rPr>
          <w:rFonts w:hint="eastAsia" w:ascii="Times New Roman"/>
          <w:i w:val="0"/>
          <w:iCs w:val="0"/>
          <w:color w:val="auto"/>
          <w:szCs w:val="20"/>
          <w:lang w:val="en-US" w:eastAsia="zh-CN"/>
        </w:rPr>
        <w:t>safety distance</w:t>
      </w:r>
    </w:p>
    <w:p>
      <w:pPr>
        <w:pStyle w:val="57"/>
        <w:ind w:firstLine="420"/>
        <w:rPr>
          <w:rFonts w:hint="default" w:ascii="Times New Roman"/>
          <w:color w:val="000000" w:themeColor="text1"/>
          <w:szCs w:val="22"/>
          <w:lang w:val="en-US" w:eastAsia="zh-CN"/>
          <w14:textFill>
            <w14:solidFill>
              <w14:schemeClr w14:val="tx1"/>
            </w14:solidFill>
          </w14:textFill>
        </w:rPr>
      </w:pPr>
      <w:r>
        <w:rPr>
          <w:rFonts w:hint="eastAsia" w:ascii="Times New Roman"/>
          <w:color w:val="000000" w:themeColor="text1"/>
          <w:szCs w:val="22"/>
          <w:lang w:val="en-US" w:eastAsia="zh-CN"/>
          <w14:textFill>
            <w14:solidFill>
              <w14:schemeClr w14:val="tx1"/>
            </w14:solidFill>
          </w14:textFill>
        </w:rPr>
        <w:t>农用无人飞机在标准规定的环境及参数下，施药喷幅边缘与出现无效雾滴的最小距离，单位为米（m）。</w:t>
      </w:r>
    </w:p>
    <w:p>
      <w:pPr>
        <w:pStyle w:val="105"/>
        <w:spacing w:before="312" w:after="312"/>
        <w:rPr>
          <w:rFonts w:ascii="Times New Roman"/>
          <w:color w:val="000000" w:themeColor="text1"/>
          <w14:textFill>
            <w14:solidFill>
              <w14:schemeClr w14:val="tx1"/>
            </w14:solidFill>
          </w14:textFill>
        </w:rPr>
      </w:pPr>
      <w:bookmarkStart w:id="57" w:name="_Toc153964070"/>
      <w:bookmarkEnd w:id="57"/>
      <w:bookmarkStart w:id="58" w:name="_Toc10373"/>
      <w:bookmarkEnd w:id="58"/>
      <w:bookmarkStart w:id="59" w:name="_Toc7593"/>
      <w:bookmarkEnd w:id="59"/>
      <w:bookmarkStart w:id="60" w:name="_Toc11436"/>
      <w:bookmarkEnd w:id="60"/>
      <w:bookmarkStart w:id="61" w:name="_Toc153967237"/>
      <w:bookmarkEnd w:id="61"/>
      <w:bookmarkStart w:id="62" w:name="_Toc17712"/>
      <w:bookmarkStart w:id="63" w:name="_Toc17945"/>
      <w:bookmarkStart w:id="64" w:name="_Toc7227"/>
      <w:bookmarkStart w:id="65" w:name="_Toc18004"/>
      <w:bookmarkStart w:id="66" w:name="_Toc15388"/>
      <w:bookmarkStart w:id="67" w:name="_Toc16302"/>
      <w:bookmarkStart w:id="68" w:name="_Toc19651"/>
      <w:bookmarkStart w:id="69" w:name="_Toc23183"/>
      <w:r>
        <w:rPr>
          <w:rFonts w:hint="eastAsia" w:ascii="Times New Roman"/>
          <w:color w:val="000000" w:themeColor="text1"/>
          <w14:textFill>
            <w14:solidFill>
              <w14:schemeClr w14:val="tx1"/>
            </w14:solidFill>
          </w14:textFill>
        </w:rPr>
        <w:t>作业</w:t>
      </w:r>
      <w:r>
        <w:rPr>
          <w:rFonts w:ascii="Times New Roman"/>
          <w:color w:val="000000" w:themeColor="text1"/>
          <w14:textFill>
            <w14:solidFill>
              <w14:schemeClr w14:val="tx1"/>
            </w14:solidFill>
          </w14:textFill>
        </w:rPr>
        <w:t>准备</w:t>
      </w:r>
      <w:bookmarkEnd w:id="62"/>
      <w:bookmarkEnd w:id="63"/>
      <w:bookmarkEnd w:id="64"/>
      <w:bookmarkEnd w:id="65"/>
      <w:bookmarkEnd w:id="66"/>
      <w:bookmarkEnd w:id="67"/>
      <w:bookmarkEnd w:id="68"/>
      <w:bookmarkEnd w:id="69"/>
    </w:p>
    <w:p>
      <w:pPr>
        <w:pStyle w:val="106"/>
        <w:spacing w:before="156" w:after="156"/>
        <w:rPr>
          <w:rFonts w:ascii="Times New Roman"/>
          <w:color w:val="000000" w:themeColor="text1"/>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安全要求</w:t>
      </w:r>
    </w:p>
    <w:p>
      <w:pPr>
        <w:pStyle w:val="57"/>
      </w:pPr>
      <w:r>
        <w:rPr>
          <w:rFonts w:hint="eastAsia" w:ascii="Times New Roman"/>
          <w:color w:val="000000" w:themeColor="text1"/>
          <w:lang w:val="en-US" w:eastAsia="zh-CN"/>
          <w14:textFill>
            <w14:solidFill>
              <w14:schemeClr w14:val="tx1"/>
            </w14:solidFill>
          </w14:textFill>
        </w:rPr>
        <w:t>作业人员要求、</w:t>
      </w:r>
      <w:r>
        <w:rPr>
          <w:rFonts w:hint="eastAsia" w:ascii="Times New Roman"/>
          <w:color w:val="auto"/>
          <w:highlight w:val="none"/>
        </w:rPr>
        <w:t>作业区域</w:t>
      </w:r>
      <w:r>
        <w:rPr>
          <w:rFonts w:hint="eastAsia" w:ascii="Times New Roman"/>
          <w:color w:val="auto"/>
          <w:highlight w:val="none"/>
          <w:lang w:val="en-US" w:eastAsia="zh-CN"/>
        </w:rPr>
        <w:t>选择及安全警示</w:t>
      </w:r>
      <w:r>
        <w:rPr>
          <w:rFonts w:hint="eastAsia" w:ascii="Times New Roman"/>
          <w:color w:val="000000" w:themeColor="text1"/>
          <w:lang w:val="en-US" w:eastAsia="zh-CN"/>
          <w14:textFill>
            <w14:solidFill>
              <w14:schemeClr w14:val="tx1"/>
            </w14:solidFill>
          </w14:textFill>
        </w:rPr>
        <w:t>符合NY/T 4259的相关要求。</w:t>
      </w:r>
      <w:r>
        <w:rPr>
          <w:rFonts w:hint="eastAsia" w:ascii="Times New Roman"/>
          <w:color w:val="000000" w:themeColor="text1"/>
          <w14:textFill>
            <w14:solidFill>
              <w14:schemeClr w14:val="tx1"/>
            </w14:solidFill>
          </w14:textFill>
        </w:rPr>
        <w:t>人员应购买意外险等保险，且作业及服务内容在其保障范围内。</w:t>
      </w:r>
    </w:p>
    <w:p>
      <w:pPr>
        <w:pStyle w:val="106"/>
        <w:spacing w:before="156" w:after="156"/>
        <w:rPr>
          <w:rFonts w:ascii="Times New Roman"/>
          <w:color w:val="000000" w:themeColor="text1"/>
          <w14:textFill>
            <w14:solidFill>
              <w14:schemeClr w14:val="tx1"/>
            </w14:solidFill>
          </w14:textFill>
        </w:rPr>
      </w:pPr>
      <w:bookmarkStart w:id="70" w:name="_Toc19627"/>
      <w:bookmarkStart w:id="71" w:name="_Toc30965"/>
      <w:bookmarkStart w:id="72" w:name="_Toc11732"/>
      <w:bookmarkStart w:id="73" w:name="_Toc22262"/>
      <w:bookmarkStart w:id="74" w:name="_Toc22653"/>
      <w:bookmarkStart w:id="75" w:name="_Toc2075"/>
      <w:bookmarkStart w:id="76" w:name="_Toc20177"/>
      <w:bookmarkStart w:id="77" w:name="_Toc4050"/>
      <w:bookmarkStart w:id="78" w:name="_Toc30788"/>
      <w:bookmarkStart w:id="79" w:name="_Toc2774"/>
      <w:r>
        <w:rPr>
          <w:rFonts w:hint="eastAsia" w:ascii="Times New Roman"/>
          <w:color w:val="000000" w:themeColor="text1"/>
          <w:lang w:eastAsia="zh-CN"/>
          <w14:textFill>
            <w14:solidFill>
              <w14:schemeClr w14:val="tx1"/>
            </w14:solidFill>
          </w14:textFill>
        </w:rPr>
        <w:t>农用无人飞机</w:t>
      </w:r>
      <w:r>
        <w:rPr>
          <w:rFonts w:ascii="Times New Roman"/>
          <w:color w:val="000000" w:themeColor="text1"/>
          <w14:textFill>
            <w14:solidFill>
              <w14:schemeClr w14:val="tx1"/>
            </w14:solidFill>
          </w14:textFill>
        </w:rPr>
        <w:t>准备</w:t>
      </w:r>
      <w:bookmarkEnd w:id="70"/>
      <w:bookmarkEnd w:id="71"/>
      <w:bookmarkEnd w:id="72"/>
      <w:bookmarkEnd w:id="73"/>
      <w:bookmarkEnd w:id="74"/>
      <w:bookmarkEnd w:id="75"/>
      <w:bookmarkEnd w:id="76"/>
      <w:bookmarkEnd w:id="77"/>
      <w:bookmarkEnd w:id="78"/>
      <w:bookmarkEnd w:id="79"/>
    </w:p>
    <w:p>
      <w:pPr>
        <w:pStyle w:val="66"/>
        <w:spacing w:before="156" w:after="156"/>
        <w:rPr>
          <w:rFonts w:ascii="Times New Roman"/>
          <w:color w:val="000000" w:themeColor="text1"/>
          <w14:textFill>
            <w14:solidFill>
              <w14:schemeClr w14:val="tx1"/>
            </w14:solidFill>
          </w14:textFill>
        </w:rPr>
      </w:pPr>
      <w:bookmarkStart w:id="80" w:name="_Toc15269"/>
      <w:r>
        <w:rPr>
          <w:rFonts w:hint="eastAsia" w:ascii="Times New Roman"/>
          <w:color w:val="000000" w:themeColor="text1"/>
          <w:lang w:val="en-US" w:eastAsia="zh-CN"/>
          <w14:textFill>
            <w14:solidFill>
              <w14:schemeClr w14:val="tx1"/>
            </w14:solidFill>
          </w14:textFill>
        </w:rPr>
        <w:t>机具</w:t>
      </w:r>
      <w:r>
        <w:rPr>
          <w:rFonts w:ascii="Times New Roman"/>
          <w:color w:val="000000" w:themeColor="text1"/>
          <w14:textFill>
            <w14:solidFill>
              <w14:schemeClr w14:val="tx1"/>
            </w14:solidFill>
          </w14:textFill>
        </w:rPr>
        <w:t>选择</w:t>
      </w:r>
      <w:bookmarkEnd w:id="80"/>
    </w:p>
    <w:p>
      <w:pPr>
        <w:pStyle w:val="57"/>
        <w:ind w:firstLine="420"/>
        <w:rPr>
          <w:rFonts w:hint="default" w:ascii="Times New Roman"/>
          <w:color w:val="auto"/>
          <w:lang w:val="en-US"/>
        </w:rPr>
      </w:pPr>
      <w:r>
        <w:rPr>
          <w:rFonts w:hint="eastAsia" w:ascii="Times New Roman"/>
          <w:color w:val="auto"/>
        </w:rPr>
        <w:t>选择符合</w:t>
      </w:r>
      <w:r>
        <w:rPr>
          <w:rFonts w:ascii="Times New Roman"/>
          <w:color w:val="auto"/>
        </w:rPr>
        <w:t>GB/T 38931</w:t>
      </w:r>
      <w:r>
        <w:rPr>
          <w:rFonts w:hint="eastAsia" w:ascii="Times New Roman"/>
          <w:color w:val="auto"/>
          <w:lang w:eastAsia="zh-CN"/>
        </w:rPr>
        <w:t>、</w:t>
      </w:r>
      <w:r>
        <w:rPr>
          <w:rFonts w:ascii="Times New Roman"/>
          <w:color w:val="auto"/>
        </w:rPr>
        <w:t>NY/T 3213要求</w:t>
      </w:r>
      <w:r>
        <w:rPr>
          <w:rFonts w:hint="eastAsia" w:ascii="Times New Roman"/>
          <w:color w:val="auto"/>
          <w:lang w:val="en-US" w:eastAsia="zh-CN"/>
        </w:rPr>
        <w:t>的多旋翼</w:t>
      </w:r>
      <w:r>
        <w:rPr>
          <w:rFonts w:hint="eastAsia" w:ascii="Times New Roman"/>
          <w:color w:val="auto"/>
          <w:lang w:eastAsia="zh-CN"/>
        </w:rPr>
        <w:t>农用无人飞机，</w:t>
      </w:r>
      <w:r>
        <w:rPr>
          <w:rFonts w:hint="eastAsia" w:ascii="Times New Roman"/>
          <w:color w:val="auto"/>
          <w:lang w:val="en-US" w:eastAsia="zh-CN"/>
        </w:rPr>
        <w:t>施药载重不超过50</w:t>
      </w:r>
      <w:r>
        <w:rPr>
          <w:rFonts w:hint="eastAsia" w:ascii="Times New Roman"/>
          <w:color w:val="auto"/>
          <w:w w:val="25"/>
          <w:lang w:val="en-US" w:eastAsia="zh-CN"/>
        </w:rPr>
        <w:t xml:space="preserve"> </w:t>
      </w:r>
      <w:r>
        <w:rPr>
          <w:rFonts w:hint="eastAsia" w:ascii="Times New Roman"/>
          <w:color w:val="auto"/>
          <w:lang w:val="en-US" w:eastAsia="zh-CN"/>
        </w:rPr>
        <w:t>kg、施颗粒肥载重不超过150</w:t>
      </w:r>
      <w:r>
        <w:rPr>
          <w:rFonts w:hint="eastAsia" w:ascii="Times New Roman"/>
          <w:color w:val="auto"/>
          <w:w w:val="25"/>
          <w:lang w:val="en-US" w:eastAsia="zh-CN"/>
        </w:rPr>
        <w:t xml:space="preserve"> </w:t>
      </w:r>
      <w:r>
        <w:rPr>
          <w:rFonts w:hint="eastAsia" w:ascii="Times New Roman"/>
          <w:color w:val="auto"/>
          <w:lang w:val="en-US" w:eastAsia="zh-CN"/>
        </w:rPr>
        <w:t>kg，且无人机应购买意外险及第三方责任险。</w:t>
      </w:r>
    </w:p>
    <w:p>
      <w:pPr>
        <w:pStyle w:val="66"/>
        <w:spacing w:before="156" w:after="156"/>
        <w:rPr>
          <w:rFonts w:ascii="Times New Roman"/>
          <w:color w:val="000000" w:themeColor="text1"/>
          <w14:textFill>
            <w14:solidFill>
              <w14:schemeClr w14:val="tx1"/>
            </w14:solidFill>
          </w14:textFill>
        </w:rPr>
      </w:pPr>
      <w:bookmarkStart w:id="81" w:name="_Toc32089"/>
      <w:r>
        <w:rPr>
          <w:rFonts w:hint="eastAsia" w:ascii="Times New Roman"/>
          <w:color w:val="000000" w:themeColor="text1"/>
          <w:lang w:val="en-US" w:eastAsia="zh-CN"/>
          <w14:textFill>
            <w14:solidFill>
              <w14:schemeClr w14:val="tx1"/>
            </w14:solidFill>
          </w14:textFill>
        </w:rPr>
        <w:t>机具</w:t>
      </w:r>
      <w:r>
        <w:rPr>
          <w:rFonts w:ascii="Times New Roman"/>
          <w:color w:val="000000" w:themeColor="text1"/>
          <w14:textFill>
            <w14:solidFill>
              <w14:schemeClr w14:val="tx1"/>
            </w14:solidFill>
          </w14:textFill>
        </w:rPr>
        <w:t>检查</w:t>
      </w:r>
      <w:bookmarkEnd w:id="81"/>
    </w:p>
    <w:p>
      <w:pPr>
        <w:pStyle w:val="57"/>
        <w:ind w:firstLine="420"/>
        <w:rPr>
          <w:rFonts w:hint="eastAsia" w:ascii="Times New Roman"/>
          <w:color w:val="000000" w:themeColor="text1"/>
          <w:lang w:eastAsia="zh-CN"/>
          <w14:textFill>
            <w14:solidFill>
              <w14:schemeClr w14:val="tx1"/>
            </w14:solidFill>
          </w14:textFill>
        </w:rPr>
      </w:pPr>
      <w:r>
        <w:rPr>
          <w:rFonts w:ascii="Times New Roman"/>
          <w:color w:val="000000" w:themeColor="text1"/>
          <w14:textFill>
            <w14:solidFill>
              <w14:schemeClr w14:val="tx1"/>
            </w14:solidFill>
          </w14:textFill>
        </w:rPr>
        <w:t>检查</w:t>
      </w:r>
      <w:r>
        <w:rPr>
          <w:rFonts w:hint="eastAsia" w:ascii="Times New Roman"/>
          <w:color w:val="000000" w:themeColor="text1"/>
          <w:lang w:eastAsia="zh-CN"/>
          <w14:textFill>
            <w14:solidFill>
              <w14:schemeClr w14:val="tx1"/>
            </w14:solidFill>
          </w14:textFill>
        </w:rPr>
        <w:t>农用无人飞机</w:t>
      </w:r>
      <w:r>
        <w:rPr>
          <w:rFonts w:ascii="Times New Roman"/>
          <w:color w:val="000000" w:themeColor="text1"/>
          <w14:textFill>
            <w14:solidFill>
              <w14:schemeClr w14:val="tx1"/>
            </w14:solidFill>
          </w14:textFill>
        </w:rPr>
        <w:t>功能完整性，</w:t>
      </w:r>
      <w:r>
        <w:rPr>
          <w:rFonts w:hint="eastAsia" w:ascii="Times New Roman"/>
          <w:color w:val="000000" w:themeColor="text1"/>
          <w:lang w:val="en-US" w:eastAsia="zh-CN"/>
          <w14:textFill>
            <w14:solidFill>
              <w14:schemeClr w14:val="tx1"/>
            </w14:solidFill>
          </w14:textFill>
        </w:rPr>
        <w:t>做好</w:t>
      </w:r>
      <w:r>
        <w:rPr>
          <w:rFonts w:ascii="Times New Roman"/>
          <w:color w:val="000000" w:themeColor="text1"/>
          <w14:textFill>
            <w14:solidFill>
              <w14:schemeClr w14:val="tx1"/>
            </w14:solidFill>
          </w14:textFill>
        </w:rPr>
        <w:t>蓄电池充电，</w:t>
      </w:r>
      <w:r>
        <w:rPr>
          <w:rFonts w:hint="eastAsia" w:ascii="Times New Roman"/>
          <w:color w:val="000000" w:themeColor="text1"/>
          <w14:textFill>
            <w14:solidFill>
              <w14:schemeClr w14:val="tx1"/>
            </w14:solidFill>
          </w14:textFill>
        </w:rPr>
        <w:t>完成</w:t>
      </w:r>
      <w:r>
        <w:rPr>
          <w:rFonts w:ascii="Times New Roman"/>
          <w:color w:val="000000" w:themeColor="text1"/>
          <w14:textFill>
            <w14:solidFill>
              <w14:schemeClr w14:val="tx1"/>
            </w14:solidFill>
          </w14:textFill>
        </w:rPr>
        <w:t>起飞前校准</w:t>
      </w:r>
      <w:r>
        <w:rPr>
          <w:rFonts w:hint="eastAsia" w:ascii="Times New Roman"/>
          <w:color w:val="000000" w:themeColor="text1"/>
          <w:lang w:val="en-US" w:eastAsia="zh-CN"/>
          <w14:textFill>
            <w14:solidFill>
              <w14:schemeClr w14:val="tx1"/>
            </w14:solidFill>
          </w14:textFill>
        </w:rPr>
        <w:t>工作</w:t>
      </w:r>
      <w:r>
        <w:rPr>
          <w:rFonts w:ascii="Times New Roman"/>
          <w:color w:val="000000" w:themeColor="text1"/>
          <w14:textFill>
            <w14:solidFill>
              <w14:schemeClr w14:val="tx1"/>
            </w14:solidFill>
          </w14:textFill>
        </w:rPr>
        <w:t>。</w:t>
      </w:r>
    </w:p>
    <w:p>
      <w:pPr>
        <w:pStyle w:val="106"/>
        <w:spacing w:before="156" w:after="156"/>
        <w:rPr>
          <w:rFonts w:hint="default" w:ascii="Times New Roman"/>
          <w:color w:val="000000" w:themeColor="text1"/>
          <w:lang w:val="en-US" w:eastAsia="zh-CN"/>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作业要求</w:t>
      </w:r>
    </w:p>
    <w:p>
      <w:pPr>
        <w:pStyle w:val="66"/>
        <w:keepNext w:val="0"/>
        <w:keepLines w:val="0"/>
        <w:pageBreakBefore w:val="0"/>
        <w:widowControl w:val="0"/>
        <w:kinsoku/>
        <w:wordWrap/>
        <w:overflowPunct/>
        <w:topLinePunct w:val="0"/>
        <w:autoSpaceDE/>
        <w:autoSpaceDN/>
        <w:bidi w:val="0"/>
        <w:adjustRightInd/>
        <w:snapToGrid/>
        <w:spacing w:before="79" w:beforeLines="25" w:after="79" w:afterLines="25"/>
        <w:textAlignment w:val="auto"/>
        <w:rPr>
          <w:rFonts w:hint="eastAsia" w:ascii="Times New Roman"/>
          <w:color w:val="000000" w:themeColor="text1"/>
          <w:lang w:val="en-US" w:eastAsia="zh-CN"/>
          <w14:textFill>
            <w14:solidFill>
              <w14:schemeClr w14:val="tx1"/>
            </w14:solidFill>
          </w14:textFill>
        </w:rPr>
      </w:pPr>
      <w:bookmarkStart w:id="82" w:name="_Toc11377"/>
      <w:r>
        <w:rPr>
          <w:rFonts w:hint="eastAsia" w:ascii="Times New Roman"/>
          <w:color w:val="000000" w:themeColor="text1"/>
          <w:lang w:val="en-US" w:eastAsia="zh-CN"/>
          <w14:textFill>
            <w14:solidFill>
              <w14:schemeClr w14:val="tx1"/>
            </w14:solidFill>
          </w14:textFill>
        </w:rPr>
        <w:t>作业航线</w:t>
      </w:r>
      <w:bookmarkEnd w:id="82"/>
    </w:p>
    <w:p>
      <w:pPr>
        <w:pStyle w:val="57"/>
        <w:ind w:firstLine="420"/>
        <w:rPr>
          <w:rFonts w:hint="eastAsia" w:ascii="Times New Roman" w:eastAsia="宋体"/>
          <w:color w:val="000000" w:themeColor="text1"/>
          <w:lang w:eastAsia="zh-CN"/>
          <w14:textFill>
            <w14:solidFill>
              <w14:schemeClr w14:val="tx1"/>
            </w14:solidFill>
          </w14:textFill>
        </w:rPr>
      </w:pPr>
      <w:r>
        <w:rPr>
          <w:rFonts w:ascii="Times New Roman"/>
          <w:color w:val="000000" w:themeColor="text1"/>
          <w14:textFill>
            <w14:solidFill>
              <w14:schemeClr w14:val="tx1"/>
            </w14:solidFill>
          </w14:textFill>
        </w:rPr>
        <w:t>根据作业田块地型、作物种类、障碍物情况，合理设置起降点</w:t>
      </w:r>
      <w:r>
        <w:rPr>
          <w:rFonts w:hint="eastAsia" w:ascii="Times New Roman"/>
          <w:color w:val="000000" w:themeColor="text1"/>
          <w:lang w:val="en-US" w:eastAsia="zh-CN"/>
          <w14:textFill>
            <w14:solidFill>
              <w14:schemeClr w14:val="tx1"/>
            </w14:solidFill>
          </w14:textFill>
        </w:rPr>
        <w:t>并规划航线路径</w:t>
      </w:r>
      <w:r>
        <w:rPr>
          <w:rFonts w:ascii="Times New Roman"/>
          <w:color w:val="000000" w:themeColor="text1"/>
          <w14:textFill>
            <w14:solidFill>
              <w14:schemeClr w14:val="tx1"/>
            </w14:solidFill>
          </w14:textFill>
        </w:rPr>
        <w:t>；丘陵地区按照由低向高顺序沿等高线</w:t>
      </w:r>
      <w:r>
        <w:rPr>
          <w:rFonts w:hint="eastAsia" w:ascii="Times New Roman"/>
          <w:color w:val="000000" w:themeColor="text1"/>
          <w:lang w:val="en-US" w:eastAsia="zh-CN"/>
          <w14:textFill>
            <w14:solidFill>
              <w14:schemeClr w14:val="tx1"/>
            </w14:solidFill>
          </w14:textFill>
        </w:rPr>
        <w:t>规划</w:t>
      </w:r>
      <w:r>
        <w:rPr>
          <w:rFonts w:ascii="Times New Roman"/>
          <w:color w:val="000000" w:themeColor="text1"/>
          <w14:textFill>
            <w14:solidFill>
              <w14:schemeClr w14:val="tx1"/>
            </w14:solidFill>
          </w14:textFill>
        </w:rPr>
        <w:t>航线。</w:t>
      </w:r>
    </w:p>
    <w:p>
      <w:pPr>
        <w:pStyle w:val="66"/>
        <w:keepNext w:val="0"/>
        <w:keepLines w:val="0"/>
        <w:pageBreakBefore w:val="0"/>
        <w:widowControl w:val="0"/>
        <w:kinsoku/>
        <w:wordWrap/>
        <w:overflowPunct/>
        <w:topLinePunct w:val="0"/>
        <w:autoSpaceDE/>
        <w:autoSpaceDN/>
        <w:bidi w:val="0"/>
        <w:adjustRightInd/>
        <w:snapToGrid/>
        <w:spacing w:before="79" w:beforeLines="25" w:after="79" w:afterLines="25"/>
        <w:textAlignment w:val="auto"/>
        <w:rPr>
          <w:rFonts w:hint="default" w:ascii="Times New Roman"/>
          <w:color w:val="000000" w:themeColor="text1"/>
          <w:lang w:val="en-US" w:eastAsia="zh-CN"/>
          <w14:textFill>
            <w14:solidFill>
              <w14:schemeClr w14:val="tx1"/>
            </w14:solidFill>
          </w14:textFill>
        </w:rPr>
      </w:pPr>
      <w:bookmarkStart w:id="83" w:name="_Toc6063"/>
      <w:r>
        <w:rPr>
          <w:rFonts w:hint="eastAsia" w:ascii="Times New Roman"/>
          <w:color w:val="000000" w:themeColor="text1"/>
          <w:lang w:val="en-US" w:eastAsia="zh-CN"/>
          <w14:textFill>
            <w14:solidFill>
              <w14:schemeClr w14:val="tx1"/>
            </w14:solidFill>
          </w14:textFill>
        </w:rPr>
        <w:t>作业参数</w:t>
      </w:r>
      <w:bookmarkEnd w:id="83"/>
    </w:p>
    <w:p>
      <w:pPr>
        <w:pStyle w:val="57"/>
        <w:ind w:firstLine="420"/>
        <w:rPr>
          <w:rFonts w:ascii="Times New Roman"/>
          <w:color w:val="auto"/>
          <w:highlight w:val="none"/>
        </w:rPr>
      </w:pPr>
      <w:r>
        <w:rPr>
          <w:rFonts w:ascii="Times New Roman"/>
          <w:color w:val="000000" w:themeColor="text1"/>
          <w14:textFill>
            <w14:solidFill>
              <w14:schemeClr w14:val="tx1"/>
            </w14:solidFill>
          </w14:textFill>
        </w:rPr>
        <w:t>根据作物</w:t>
      </w:r>
      <w:r>
        <w:rPr>
          <w:rFonts w:hint="eastAsia" w:ascii="Times New Roman"/>
          <w:color w:val="auto"/>
        </w:rPr>
        <w:t>不同</w:t>
      </w:r>
      <w:r>
        <w:rPr>
          <w:rFonts w:hint="eastAsia" w:ascii="Times New Roman"/>
          <w:color w:val="auto"/>
          <w:lang w:val="en-US" w:eastAsia="zh-CN"/>
        </w:rPr>
        <w:t>阶段生育情况、</w:t>
      </w:r>
      <w:r>
        <w:rPr>
          <w:rFonts w:ascii="Times New Roman"/>
          <w:color w:val="auto"/>
        </w:rPr>
        <w:t>病虫</w:t>
      </w:r>
      <w:r>
        <w:rPr>
          <w:rFonts w:hint="eastAsia" w:ascii="Times New Roman"/>
          <w:color w:val="auto"/>
          <w:lang w:val="en-US" w:eastAsia="zh-CN"/>
        </w:rPr>
        <w:t>害发生特点及</w:t>
      </w:r>
      <w:r>
        <w:rPr>
          <w:rFonts w:hint="eastAsia" w:ascii="Times New Roman"/>
          <w:color w:val="auto"/>
        </w:rPr>
        <w:t>需肥</w:t>
      </w:r>
      <w:r>
        <w:rPr>
          <w:rFonts w:hint="eastAsia" w:ascii="Times New Roman"/>
          <w:color w:val="auto"/>
          <w:lang w:val="en-US" w:eastAsia="zh-CN"/>
        </w:rPr>
        <w:t>规律</w:t>
      </w:r>
      <w:r>
        <w:rPr>
          <w:rFonts w:ascii="Times New Roman"/>
          <w:color w:val="auto"/>
        </w:rPr>
        <w:t>，设置</w:t>
      </w:r>
      <w:r>
        <w:rPr>
          <w:rFonts w:hint="eastAsia" w:ascii="Times New Roman"/>
          <w:color w:val="auto"/>
          <w:lang w:val="en-US" w:eastAsia="zh-CN"/>
        </w:rPr>
        <w:t>农用无人机</w:t>
      </w:r>
      <w:r>
        <w:rPr>
          <w:rFonts w:ascii="Times New Roman"/>
          <w:color w:val="auto"/>
        </w:rPr>
        <w:t>适宜的</w:t>
      </w:r>
      <w:r>
        <w:rPr>
          <w:rFonts w:hint="eastAsia" w:ascii="Times New Roman"/>
          <w:color w:val="auto"/>
          <w:lang w:val="en-US" w:eastAsia="zh-CN"/>
        </w:rPr>
        <w:t>作业</w:t>
      </w:r>
      <w:r>
        <w:rPr>
          <w:rFonts w:ascii="Times New Roman"/>
          <w:color w:val="auto"/>
        </w:rPr>
        <w:t>高度、</w:t>
      </w:r>
      <w:r>
        <w:rPr>
          <w:rFonts w:hint="eastAsia" w:ascii="Times New Roman"/>
          <w:color w:val="auto"/>
          <w:lang w:val="en-US" w:eastAsia="zh-CN"/>
        </w:rPr>
        <w:t>作业</w:t>
      </w:r>
      <w:r>
        <w:rPr>
          <w:rFonts w:ascii="Times New Roman"/>
          <w:color w:val="auto"/>
        </w:rPr>
        <w:t>速度</w:t>
      </w:r>
      <w:r>
        <w:rPr>
          <w:rFonts w:hint="eastAsia" w:ascii="Times New Roman"/>
          <w:color w:val="auto"/>
          <w:lang w:eastAsia="zh-CN"/>
        </w:rPr>
        <w:t>、</w:t>
      </w:r>
      <w:r>
        <w:rPr>
          <w:rFonts w:hint="eastAsia" w:ascii="Times New Roman"/>
          <w:color w:val="auto"/>
          <w:lang w:val="en-US" w:eastAsia="zh-CN"/>
        </w:rPr>
        <w:t>间隔距离、用水</w:t>
      </w:r>
      <w:r>
        <w:rPr>
          <w:rFonts w:hint="eastAsia" w:ascii="Times New Roman"/>
          <w:color w:val="auto"/>
          <w:highlight w:val="none"/>
          <w:lang w:val="en-US" w:eastAsia="zh-CN"/>
        </w:rPr>
        <w:t>量、施肥量。</w:t>
      </w:r>
    </w:p>
    <w:p>
      <w:pPr>
        <w:pStyle w:val="66"/>
        <w:keepNext w:val="0"/>
        <w:keepLines w:val="0"/>
        <w:pageBreakBefore w:val="0"/>
        <w:widowControl w:val="0"/>
        <w:kinsoku/>
        <w:wordWrap/>
        <w:overflowPunct/>
        <w:topLinePunct w:val="0"/>
        <w:autoSpaceDE/>
        <w:autoSpaceDN/>
        <w:bidi w:val="0"/>
        <w:adjustRightInd/>
        <w:snapToGrid/>
        <w:spacing w:before="79" w:beforeLines="25" w:after="79" w:afterLines="25"/>
        <w:textAlignment w:val="auto"/>
        <w:rPr>
          <w:rFonts w:hint="eastAsia" w:ascii="Times New Roman"/>
          <w:color w:val="000000" w:themeColor="text1"/>
          <w:lang w:val="en-US" w:eastAsia="zh-CN"/>
          <w14:textFill>
            <w14:solidFill>
              <w14:schemeClr w14:val="tx1"/>
            </w14:solidFill>
          </w14:textFill>
        </w:rPr>
      </w:pPr>
      <w:bookmarkStart w:id="84" w:name="_Toc26252"/>
      <w:bookmarkStart w:id="85" w:name="_Toc25578"/>
      <w:bookmarkStart w:id="86" w:name="_Toc29484"/>
      <w:bookmarkStart w:id="87" w:name="_Toc6889"/>
      <w:bookmarkStart w:id="88" w:name="_Toc22638"/>
      <w:bookmarkStart w:id="89" w:name="_Toc21056"/>
      <w:bookmarkStart w:id="90" w:name="_Toc8965"/>
      <w:bookmarkStart w:id="91" w:name="_Toc29859"/>
      <w:bookmarkStart w:id="92" w:name="_Toc31235"/>
      <w:bookmarkStart w:id="93" w:name="_Toc13976"/>
      <w:r>
        <w:rPr>
          <w:rFonts w:hint="eastAsia" w:ascii="Times New Roman"/>
          <w:color w:val="000000" w:themeColor="text1"/>
          <w:lang w:val="en-US" w:eastAsia="zh-CN"/>
          <w14:textFill>
            <w14:solidFill>
              <w14:schemeClr w14:val="tx1"/>
            </w14:solidFill>
          </w14:textFill>
        </w:rPr>
        <w:t>预作业</w:t>
      </w:r>
      <w:bookmarkEnd w:id="84"/>
      <w:bookmarkEnd w:id="85"/>
      <w:bookmarkEnd w:id="86"/>
      <w:bookmarkEnd w:id="87"/>
      <w:bookmarkEnd w:id="88"/>
      <w:bookmarkEnd w:id="89"/>
      <w:bookmarkEnd w:id="90"/>
      <w:bookmarkEnd w:id="91"/>
      <w:r>
        <w:rPr>
          <w:rFonts w:hint="eastAsia" w:ascii="Times New Roman"/>
          <w:color w:val="000000" w:themeColor="text1"/>
          <w:lang w:val="en-US" w:eastAsia="zh-CN"/>
          <w14:textFill>
            <w14:solidFill>
              <w14:schemeClr w14:val="tx1"/>
            </w14:solidFill>
          </w14:textFill>
        </w:rPr>
        <w:t>要求</w:t>
      </w:r>
      <w:bookmarkEnd w:id="92"/>
      <w:bookmarkEnd w:id="93"/>
    </w:p>
    <w:p>
      <w:pPr>
        <w:pStyle w:val="57"/>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根据</w:t>
      </w:r>
      <w:r>
        <w:rPr>
          <w:rFonts w:hint="eastAsia" w:ascii="Times New Roman"/>
          <w:color w:val="000000" w:themeColor="text1"/>
          <w:szCs w:val="20"/>
          <w:lang w:val="en-US" w:eastAsia="zh-CN"/>
          <w14:textFill>
            <w14:solidFill>
              <w14:schemeClr w14:val="tx1"/>
            </w14:solidFill>
          </w14:textFill>
        </w:rPr>
        <w:t>施用农药、液体肥</w:t>
      </w:r>
      <w:r>
        <w:rPr>
          <w:rFonts w:ascii="Times New Roman"/>
          <w:color w:val="000000" w:themeColor="text1"/>
          <w14:textFill>
            <w14:solidFill>
              <w14:schemeClr w14:val="tx1"/>
            </w14:solidFill>
          </w14:textFill>
        </w:rPr>
        <w:t>方案使用清水</w:t>
      </w:r>
      <w:r>
        <w:rPr>
          <w:rFonts w:hint="eastAsia" w:ascii="Times New Roman"/>
          <w:color w:val="000000" w:themeColor="text1"/>
          <w:lang w:val="en-US" w:eastAsia="zh-CN"/>
          <w14:textFill>
            <w14:solidFill>
              <w14:schemeClr w14:val="tx1"/>
            </w14:solidFill>
          </w14:textFill>
        </w:rPr>
        <w:t>替代</w:t>
      </w:r>
      <w:r>
        <w:rPr>
          <w:rFonts w:ascii="Times New Roman"/>
          <w:color w:val="000000" w:themeColor="text1"/>
          <w14:textFill>
            <w14:solidFill>
              <w14:schemeClr w14:val="tx1"/>
            </w14:solidFill>
          </w14:textFill>
        </w:rPr>
        <w:t>进行</w:t>
      </w:r>
      <w:r>
        <w:rPr>
          <w:rFonts w:hint="eastAsia" w:ascii="Times New Roman"/>
          <w:color w:val="000000" w:themeColor="text1"/>
          <w:lang w:val="en-US" w:eastAsia="zh-CN"/>
          <w14:textFill>
            <w14:solidFill>
              <w14:schemeClr w14:val="tx1"/>
            </w14:solidFill>
          </w14:textFill>
        </w:rPr>
        <w:t>预作业</w:t>
      </w: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施</w:t>
      </w:r>
      <w:r>
        <w:rPr>
          <w:rFonts w:hint="eastAsia" w:ascii="Times New Roman"/>
          <w:color w:val="000000" w:themeColor="text1"/>
          <w:lang w:val="en-US" w:eastAsia="zh-CN"/>
          <w14:textFill>
            <w14:solidFill>
              <w14:schemeClr w14:val="tx1"/>
            </w14:solidFill>
          </w14:textFill>
        </w:rPr>
        <w:t>颗粒</w:t>
      </w:r>
      <w:r>
        <w:rPr>
          <w:rFonts w:hint="eastAsia" w:ascii="Times New Roman"/>
          <w:color w:val="000000" w:themeColor="text1"/>
          <w14:textFill>
            <w14:solidFill>
              <w14:schemeClr w14:val="tx1"/>
            </w14:solidFill>
          </w14:textFill>
        </w:rPr>
        <w:t>肥可空仓</w:t>
      </w:r>
      <w:r>
        <w:rPr>
          <w:rFonts w:hint="eastAsia" w:ascii="Times New Roman"/>
          <w:color w:val="000000" w:themeColor="text1"/>
          <w:lang w:val="en-US" w:eastAsia="zh-CN"/>
          <w14:textFill>
            <w14:solidFill>
              <w14:schemeClr w14:val="tx1"/>
            </w14:solidFill>
          </w14:textFill>
        </w:rPr>
        <w:t>进行</w:t>
      </w:r>
      <w:r>
        <w:rPr>
          <w:rFonts w:ascii="Times New Roman"/>
          <w:color w:val="000000" w:themeColor="text1"/>
          <w14:textFill>
            <w14:solidFill>
              <w14:schemeClr w14:val="tx1"/>
            </w14:solidFill>
          </w14:textFill>
        </w:rPr>
        <w:t>预</w:t>
      </w:r>
      <w:r>
        <w:rPr>
          <w:rFonts w:hint="eastAsia" w:ascii="Times New Roman"/>
          <w:color w:val="000000" w:themeColor="text1"/>
          <w:lang w:val="en-US" w:eastAsia="zh-CN"/>
          <w14:textFill>
            <w14:solidFill>
              <w14:schemeClr w14:val="tx1"/>
            </w14:solidFill>
          </w14:textFill>
        </w:rPr>
        <w:t>作业</w:t>
      </w:r>
      <w:r>
        <w:rPr>
          <w:rFonts w:hint="eastAsia" w:ascii="Times New Roman"/>
          <w:color w:val="000000" w:themeColor="text1"/>
          <w14:textFill>
            <w14:solidFill>
              <w14:schemeClr w14:val="tx1"/>
            </w14:solidFill>
          </w14:textFill>
        </w:rPr>
        <w:t>；</w:t>
      </w:r>
      <w:r>
        <w:rPr>
          <w:rFonts w:ascii="Times New Roman"/>
          <w:color w:val="000000" w:themeColor="text1"/>
          <w14:textFill>
            <w14:solidFill>
              <w14:schemeClr w14:val="tx1"/>
            </w14:solidFill>
          </w14:textFill>
        </w:rPr>
        <w:t>根据预</w:t>
      </w:r>
      <w:r>
        <w:rPr>
          <w:rFonts w:hint="eastAsia" w:ascii="Times New Roman"/>
          <w:color w:val="000000" w:themeColor="text1"/>
          <w:lang w:val="en-US" w:eastAsia="zh-CN"/>
          <w14:textFill>
            <w14:solidFill>
              <w14:schemeClr w14:val="tx1"/>
            </w14:solidFill>
          </w14:textFill>
        </w:rPr>
        <w:t>作业</w:t>
      </w:r>
      <w:r>
        <w:rPr>
          <w:rFonts w:ascii="Times New Roman"/>
          <w:color w:val="000000" w:themeColor="text1"/>
          <w14:textFill>
            <w14:solidFill>
              <w14:schemeClr w14:val="tx1"/>
            </w14:solidFill>
          </w14:textFill>
        </w:rPr>
        <w:t>完成情况，对出现的问题及时</w:t>
      </w:r>
      <w:r>
        <w:rPr>
          <w:rFonts w:hint="eastAsia" w:ascii="Times New Roman"/>
          <w:color w:val="000000" w:themeColor="text1"/>
          <w:lang w:val="en-US" w:eastAsia="zh-CN"/>
          <w14:textFill>
            <w14:solidFill>
              <w14:schemeClr w14:val="tx1"/>
            </w14:solidFill>
          </w14:textFill>
        </w:rPr>
        <w:t>调整</w:t>
      </w:r>
      <w:r>
        <w:rPr>
          <w:rFonts w:ascii="Times New Roman"/>
          <w:color w:val="000000" w:themeColor="text1"/>
          <w14:textFill>
            <w14:solidFill>
              <w14:schemeClr w14:val="tx1"/>
            </w14:solidFill>
          </w14:textFill>
        </w:rPr>
        <w:t>。</w:t>
      </w:r>
    </w:p>
    <w:p>
      <w:pPr>
        <w:pStyle w:val="66"/>
        <w:keepNext w:val="0"/>
        <w:keepLines w:val="0"/>
        <w:pageBreakBefore w:val="0"/>
        <w:widowControl w:val="0"/>
        <w:kinsoku/>
        <w:wordWrap/>
        <w:overflowPunct/>
        <w:topLinePunct w:val="0"/>
        <w:autoSpaceDE/>
        <w:autoSpaceDN/>
        <w:bidi w:val="0"/>
        <w:adjustRightInd/>
        <w:snapToGrid/>
        <w:spacing w:before="79" w:beforeLines="25" w:after="79" w:afterLines="25"/>
        <w:textAlignment w:val="auto"/>
        <w:rPr>
          <w:rFonts w:hint="eastAsia" w:ascii="Times New Roman"/>
          <w:color w:val="000000" w:themeColor="text1"/>
          <w:lang w:eastAsia="zh-CN"/>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环境要求</w:t>
      </w:r>
    </w:p>
    <w:p>
      <w:pPr>
        <w:pStyle w:val="57"/>
        <w:ind w:firstLine="420"/>
        <w:rPr>
          <w:rFonts w:ascii="Times New Roman"/>
          <w:color w:val="000000" w:themeColor="text1"/>
          <w14:textFill>
            <w14:solidFill>
              <w14:schemeClr w14:val="tx1"/>
            </w14:solidFill>
          </w14:textFill>
        </w:rPr>
      </w:pPr>
      <w:r>
        <w:rPr>
          <w:rFonts w:ascii="Times New Roman"/>
          <w:color w:val="000000" w:themeColor="text1"/>
          <w:highlight w:val="none"/>
          <w14:textFill>
            <w14:solidFill>
              <w14:schemeClr w14:val="tx1"/>
            </w14:solidFill>
          </w14:textFill>
        </w:rPr>
        <w:t>施</w:t>
      </w:r>
      <w:r>
        <w:rPr>
          <w:rFonts w:hint="eastAsia" w:ascii="Times New Roman"/>
          <w:color w:val="000000" w:themeColor="text1"/>
          <w:highlight w:val="none"/>
          <w:lang w:val="en-US" w:eastAsia="zh-CN"/>
          <w14:textFill>
            <w14:solidFill>
              <w14:schemeClr w14:val="tx1"/>
            </w14:solidFill>
          </w14:textFill>
        </w:rPr>
        <w:t>用农</w:t>
      </w:r>
      <w:r>
        <w:rPr>
          <w:rFonts w:ascii="Times New Roman"/>
          <w:color w:val="000000" w:themeColor="text1"/>
          <w:highlight w:val="none"/>
          <w14:textFill>
            <w14:solidFill>
              <w14:schemeClr w14:val="tx1"/>
            </w14:solidFill>
          </w14:textFill>
        </w:rPr>
        <w:t>药</w:t>
      </w:r>
      <w:r>
        <w:rPr>
          <w:rFonts w:hint="eastAsia" w:ascii="Times New Roman"/>
          <w:color w:val="000000" w:themeColor="text1"/>
          <w:highlight w:val="none"/>
          <w14:textFill>
            <w14:solidFill>
              <w14:schemeClr w14:val="tx1"/>
            </w14:solidFill>
          </w14:textFill>
        </w:rPr>
        <w:t>和液体肥</w:t>
      </w:r>
      <w:r>
        <w:rPr>
          <w:rFonts w:hint="eastAsia" w:ascii="Times New Roman"/>
          <w:color w:val="000000" w:themeColor="text1"/>
          <w:highlight w:val="none"/>
          <w:lang w:val="en-US" w:eastAsia="zh-CN"/>
          <w14:textFill>
            <w14:solidFill>
              <w14:schemeClr w14:val="tx1"/>
            </w14:solidFill>
          </w14:textFill>
        </w:rPr>
        <w:t>时，无雨、雪、冰雹等不适合天气，环境温度不超过30</w:t>
      </w:r>
      <w:r>
        <w:rPr>
          <w:rFonts w:hint="eastAsia" w:ascii="Times New Roman"/>
          <w:color w:val="auto"/>
          <w:w w:val="25"/>
          <w:lang w:val="en-US" w:eastAsia="zh-CN"/>
        </w:rPr>
        <w:t xml:space="preserve"> </w:t>
      </w:r>
      <w:r>
        <w:rPr>
          <w:rFonts w:hint="eastAsia" w:ascii="宋体" w:hAnsi="宋体" w:eastAsia="宋体" w:cs="宋体"/>
          <w:color w:val="000000" w:themeColor="text1"/>
          <w:highlight w:val="none"/>
          <w:lang w:val="en-US" w:eastAsia="zh-CN"/>
          <w14:textFill>
            <w14:solidFill>
              <w14:schemeClr w14:val="tx1"/>
            </w14:solidFill>
          </w14:textFill>
        </w:rPr>
        <w:t>℃，风力不大于3级</w:t>
      </w:r>
      <w:r>
        <w:rPr>
          <w:rFonts w:hint="eastAsia" w:ascii="Times New Roman"/>
          <w:color w:val="000000" w:themeColor="text1"/>
          <w:highlight w:val="none"/>
          <w:lang w:val="en-US" w:eastAsia="zh-CN"/>
          <w14:textFill>
            <w14:solidFill>
              <w14:schemeClr w14:val="tx1"/>
            </w14:solidFill>
          </w14:textFill>
        </w:rPr>
        <w:t>，不能逆风施药，</w:t>
      </w:r>
      <w:r>
        <w:rPr>
          <w:rFonts w:ascii="Times New Roman"/>
          <w:color w:val="000000" w:themeColor="text1"/>
          <w:highlight w:val="none"/>
          <w14:textFill>
            <w14:solidFill>
              <w14:schemeClr w14:val="tx1"/>
            </w14:solidFill>
          </w14:textFill>
        </w:rPr>
        <w:t>施</w:t>
      </w:r>
      <w:r>
        <w:rPr>
          <w:rFonts w:hint="eastAsia" w:ascii="Times New Roman"/>
          <w:color w:val="000000" w:themeColor="text1"/>
          <w:highlight w:val="none"/>
          <w:lang w:val="en-US" w:eastAsia="zh-CN"/>
          <w14:textFill>
            <w14:solidFill>
              <w14:schemeClr w14:val="tx1"/>
            </w14:solidFill>
          </w14:textFill>
        </w:rPr>
        <w:t>用</w:t>
      </w:r>
      <w:r>
        <w:rPr>
          <w:rFonts w:ascii="Times New Roman"/>
          <w:color w:val="000000" w:themeColor="text1"/>
          <w:highlight w:val="none"/>
          <w14:textFill>
            <w14:solidFill>
              <w14:schemeClr w14:val="tx1"/>
            </w14:solidFill>
          </w14:textFill>
        </w:rPr>
        <w:t>后2</w:t>
      </w:r>
      <w:r>
        <w:rPr>
          <w:rFonts w:hint="eastAsia" w:ascii="Times New Roman"/>
          <w:color w:val="auto"/>
          <w:w w:val="25"/>
          <w:lang w:val="en-US" w:eastAsia="zh-CN"/>
        </w:rPr>
        <w:t xml:space="preserve"> </w:t>
      </w:r>
      <w:r>
        <w:rPr>
          <w:rFonts w:ascii="Times New Roman"/>
          <w:color w:val="000000" w:themeColor="text1"/>
          <w:highlight w:val="none"/>
          <w14:textFill>
            <w14:solidFill>
              <w14:schemeClr w14:val="tx1"/>
            </w14:solidFill>
          </w14:textFill>
        </w:rPr>
        <w:t>h内如有降雨，应根据药剂</w:t>
      </w:r>
      <w:r>
        <w:rPr>
          <w:rFonts w:hint="eastAsia" w:ascii="Times New Roman"/>
          <w:color w:val="000000" w:themeColor="text1"/>
          <w:highlight w:val="none"/>
          <w:lang w:val="en-US" w:eastAsia="zh-CN"/>
          <w14:textFill>
            <w14:solidFill>
              <w14:schemeClr w14:val="tx1"/>
            </w14:solidFill>
          </w14:textFill>
        </w:rPr>
        <w:t>和液体肥性能</w:t>
      </w:r>
      <w:r>
        <w:rPr>
          <w:rFonts w:ascii="Times New Roman"/>
          <w:color w:val="000000" w:themeColor="text1"/>
          <w:highlight w:val="none"/>
          <w14:textFill>
            <w14:solidFill>
              <w14:schemeClr w14:val="tx1"/>
            </w14:solidFill>
          </w14:textFill>
        </w:rPr>
        <w:t>要求，确定是否重新施</w:t>
      </w:r>
      <w:r>
        <w:rPr>
          <w:rFonts w:hint="eastAsia" w:ascii="Times New Roman"/>
          <w:color w:val="000000" w:themeColor="text1"/>
          <w:highlight w:val="none"/>
          <w:lang w:val="en-US" w:eastAsia="zh-CN"/>
          <w14:textFill>
            <w14:solidFill>
              <w14:schemeClr w14:val="tx1"/>
            </w14:solidFill>
          </w14:textFill>
        </w:rPr>
        <w:t>用</w:t>
      </w:r>
      <w:r>
        <w:rPr>
          <w:rFonts w:ascii="Times New Roman"/>
          <w:color w:val="000000" w:themeColor="text1"/>
          <w:highlight w:val="none"/>
          <w14:textFill>
            <w14:solidFill>
              <w14:schemeClr w14:val="tx1"/>
            </w14:solidFill>
          </w14:textFill>
        </w:rPr>
        <w:t>。</w:t>
      </w:r>
    </w:p>
    <w:p>
      <w:pPr>
        <w:pStyle w:val="106"/>
        <w:spacing w:before="156" w:after="156"/>
        <w:rPr>
          <w:rFonts w:hint="eastAsia" w:ascii="Times New Roman"/>
          <w:color w:val="000000" w:themeColor="text1"/>
          <w:lang w:eastAsia="zh-CN"/>
          <w14:textFill>
            <w14:solidFill>
              <w14:schemeClr w14:val="tx1"/>
            </w14:solidFill>
          </w14:textFill>
        </w:rPr>
      </w:pPr>
      <w:bookmarkStart w:id="94" w:name="_Toc29641"/>
      <w:bookmarkStart w:id="95" w:name="_Toc20042"/>
      <w:bookmarkStart w:id="96" w:name="_Toc25899"/>
      <w:bookmarkStart w:id="97" w:name="_Toc20801"/>
      <w:bookmarkStart w:id="98" w:name="_Toc6000"/>
      <w:bookmarkStart w:id="99" w:name="_Toc14823"/>
      <w:bookmarkStart w:id="100" w:name="_Toc8577"/>
      <w:bookmarkStart w:id="101" w:name="_Toc14690"/>
      <w:bookmarkStart w:id="102" w:name="_Toc4160"/>
      <w:bookmarkStart w:id="103" w:name="_Toc9309"/>
      <w:r>
        <w:rPr>
          <w:rFonts w:hint="eastAsia" w:ascii="Times New Roman"/>
          <w:color w:val="000000" w:themeColor="text1"/>
          <w:lang w:eastAsia="zh-CN"/>
          <w14:textFill>
            <w14:solidFill>
              <w14:schemeClr w14:val="tx1"/>
            </w14:solidFill>
          </w14:textFill>
        </w:rPr>
        <w:t>物料准备</w:t>
      </w:r>
      <w:bookmarkEnd w:id="94"/>
      <w:bookmarkEnd w:id="95"/>
      <w:bookmarkEnd w:id="96"/>
      <w:bookmarkEnd w:id="97"/>
      <w:bookmarkEnd w:id="98"/>
      <w:bookmarkEnd w:id="99"/>
      <w:bookmarkEnd w:id="100"/>
      <w:bookmarkEnd w:id="101"/>
      <w:bookmarkEnd w:id="102"/>
      <w:bookmarkEnd w:id="103"/>
    </w:p>
    <w:p>
      <w:pPr>
        <w:pStyle w:val="66"/>
        <w:keepNext w:val="0"/>
        <w:keepLines w:val="0"/>
        <w:pageBreakBefore w:val="0"/>
        <w:widowControl w:val="0"/>
        <w:kinsoku/>
        <w:wordWrap/>
        <w:overflowPunct/>
        <w:topLinePunct w:val="0"/>
        <w:autoSpaceDE/>
        <w:autoSpaceDN/>
        <w:bidi w:val="0"/>
        <w:adjustRightInd/>
        <w:snapToGrid/>
        <w:spacing w:before="79" w:beforeLines="25" w:after="79" w:afterLines="25"/>
        <w:textAlignment w:val="auto"/>
        <w:rPr>
          <w:rFonts w:hint="eastAsia" w:ascii="Times New Roman"/>
          <w:color w:val="000000" w:themeColor="text1"/>
          <w:lang w:val="en-US" w:eastAsia="zh-CN"/>
          <w14:textFill>
            <w14:solidFill>
              <w14:schemeClr w14:val="tx1"/>
            </w14:solidFill>
          </w14:textFill>
        </w:rPr>
      </w:pPr>
      <w:bookmarkStart w:id="104" w:name="_Toc19238"/>
      <w:r>
        <w:rPr>
          <w:rFonts w:hint="eastAsia" w:ascii="Times New Roman"/>
          <w:color w:val="000000" w:themeColor="text1"/>
          <w:lang w:val="en-US" w:eastAsia="zh-CN"/>
          <w14:textFill>
            <w14:solidFill>
              <w14:schemeClr w14:val="tx1"/>
            </w14:solidFill>
          </w14:textFill>
        </w:rPr>
        <w:t>药剂要求</w:t>
      </w:r>
      <w:bookmarkEnd w:id="104"/>
    </w:p>
    <w:p>
      <w:pPr>
        <w:pStyle w:val="57"/>
        <w:ind w:firstLine="420"/>
        <w:jc w:val="left"/>
        <w:rPr>
          <w:rFonts w:hint="eastAsia" w:ascii="Times New Roman"/>
          <w:color w:val="000000" w:themeColor="text1"/>
          <w:lang w:val="en-US" w:eastAsia="zh-CN"/>
          <w14:textFill>
            <w14:solidFill>
              <w14:schemeClr w14:val="tx1"/>
            </w14:solidFill>
          </w14:textFill>
        </w:rPr>
      </w:pPr>
      <w:r>
        <w:rPr>
          <w:rFonts w:hint="default" w:ascii="Times New Roman"/>
          <w:color w:val="000000" w:themeColor="text1"/>
          <w:highlight w:val="none"/>
          <w:lang w:val="en-US" w:eastAsia="zh-CN"/>
          <w14:textFill>
            <w14:solidFill>
              <w14:schemeClr w14:val="tx1"/>
            </w14:solidFill>
          </w14:textFill>
        </w:rPr>
        <w:t>符合</w:t>
      </w:r>
      <w:r>
        <w:rPr>
          <w:rFonts w:ascii="Times New Roman"/>
          <w:color w:val="000000" w:themeColor="text1"/>
          <w14:textFill>
            <w14:solidFill>
              <w14:schemeClr w14:val="tx1"/>
            </w14:solidFill>
          </w14:textFill>
        </w:rPr>
        <w:t>GB/T 8321</w:t>
      </w:r>
      <w:r>
        <w:rPr>
          <w:rFonts w:hint="eastAsia" w:ascii="Times New Roman"/>
          <w:color w:val="000000" w:themeColor="text1"/>
          <w:lang w:eastAsia="zh-CN"/>
          <w14:textFill>
            <w14:solidFill>
              <w14:schemeClr w14:val="tx1"/>
            </w14:solidFill>
          </w14:textFill>
        </w:rPr>
        <w:t>、</w:t>
      </w:r>
      <w:r>
        <w:rPr>
          <w:rFonts w:ascii="Times New Roman"/>
          <w:color w:val="000000" w:themeColor="text1"/>
          <w14:textFill>
            <w14:solidFill>
              <w14:schemeClr w14:val="tx1"/>
            </w14:solidFill>
          </w14:textFill>
        </w:rPr>
        <w:t>GB/T 25415</w:t>
      </w:r>
      <w:r>
        <w:rPr>
          <w:rFonts w:hint="eastAsia" w:ascii="Times New Roman"/>
          <w:color w:val="000000" w:themeColor="text1"/>
          <w:lang w:eastAsia="zh-CN"/>
          <w14:textFill>
            <w14:solidFill>
              <w14:schemeClr w14:val="tx1"/>
            </w14:solidFill>
          </w14:textFill>
        </w:rPr>
        <w:t>、</w:t>
      </w:r>
      <w:r>
        <w:rPr>
          <w:rFonts w:hint="default" w:ascii="Times New Roman"/>
          <w:color w:val="000000" w:themeColor="text1"/>
          <w:highlight w:val="none"/>
          <w:lang w:val="en-US" w:eastAsia="zh-CN"/>
          <w14:textFill>
            <w14:solidFill>
              <w14:schemeClr w14:val="tx1"/>
            </w14:solidFill>
          </w14:textFill>
        </w:rPr>
        <w:t>NY/T 1276</w:t>
      </w:r>
      <w:r>
        <w:rPr>
          <w:rFonts w:hint="eastAsia" w:ascii="Times New Roman"/>
          <w:color w:val="000000" w:themeColor="text1"/>
          <w:highlight w:val="none"/>
          <w:lang w:val="en-US" w:eastAsia="zh-CN"/>
          <w14:textFill>
            <w14:solidFill>
              <w14:schemeClr w14:val="tx1"/>
            </w14:solidFill>
          </w14:textFill>
        </w:rPr>
        <w:t>农药选择、配制的要求，</w:t>
      </w:r>
      <w:r>
        <w:rPr>
          <w:rFonts w:hint="default" w:ascii="Times New Roman"/>
          <w:color w:val="000000" w:themeColor="text1"/>
          <w:highlight w:val="none"/>
          <w:lang w:val="en-US" w:eastAsia="zh-CN"/>
          <w14:textFill>
            <w14:solidFill>
              <w14:schemeClr w14:val="tx1"/>
            </w14:solidFill>
          </w14:textFill>
        </w:rPr>
        <w:t>推荐</w:t>
      </w:r>
      <w:r>
        <w:rPr>
          <w:rFonts w:ascii="Times New Roman"/>
          <w:color w:val="000000" w:themeColor="text1"/>
          <w:highlight w:val="none"/>
          <w14:textFill>
            <w14:solidFill>
              <w14:schemeClr w14:val="tx1"/>
            </w14:solidFill>
          </w14:textFill>
        </w:rPr>
        <w:t>高活性内吸</w:t>
      </w:r>
      <w:r>
        <w:rPr>
          <w:rFonts w:hint="eastAsia" w:ascii="Times New Roman"/>
          <w:color w:val="000000" w:themeColor="text1"/>
          <w:lang w:val="en-US" w:eastAsia="zh-CN"/>
          <w14:textFill>
            <w14:solidFill>
              <w14:schemeClr w14:val="tx1"/>
            </w14:solidFill>
          </w14:textFill>
        </w:rPr>
        <w:t>性</w:t>
      </w:r>
      <w:r>
        <w:rPr>
          <w:rFonts w:ascii="Times New Roman"/>
          <w:color w:val="000000" w:themeColor="text1"/>
          <w:highlight w:val="none"/>
          <w14:textFill>
            <w14:solidFill>
              <w14:schemeClr w14:val="tx1"/>
            </w14:solidFill>
          </w14:textFill>
        </w:rPr>
        <w:t>药剂</w:t>
      </w:r>
      <w:r>
        <w:rPr>
          <w:rFonts w:hint="default" w:ascii="Times New Roman"/>
          <w:color w:val="000000" w:themeColor="text1"/>
          <w:highlight w:val="none"/>
          <w:lang w:eastAsia="zh-CN"/>
          <w14:textFill>
            <w14:solidFill>
              <w14:schemeClr w14:val="tx1"/>
            </w14:solidFill>
          </w14:textFill>
        </w:rPr>
        <w:t>，</w:t>
      </w:r>
      <w:r>
        <w:rPr>
          <w:rFonts w:hint="eastAsia" w:ascii="Times New Roman"/>
          <w:color w:val="000000" w:themeColor="text1"/>
          <w:highlight w:val="none"/>
          <w:lang w:eastAsia="zh-CN"/>
          <w14:textFill>
            <w14:solidFill>
              <w14:schemeClr w14:val="tx1"/>
            </w14:solidFill>
          </w14:textFill>
        </w:rPr>
        <w:t>推荐</w:t>
      </w:r>
      <w:r>
        <w:rPr>
          <w:rFonts w:ascii="Times New Roman"/>
          <w:color w:val="000000" w:themeColor="text1"/>
          <w14:textFill>
            <w14:solidFill>
              <w14:schemeClr w14:val="tx1"/>
            </w14:solidFill>
          </w14:textFill>
        </w:rPr>
        <w:t>超低容量液剂、乳油、悬浮剂、微乳剂、水分散粒剂、水乳剂等剂型</w:t>
      </w:r>
      <w:r>
        <w:rPr>
          <w:rFonts w:hint="eastAsia" w:ascii="Times New Roman"/>
          <w:color w:val="000000" w:themeColor="text1"/>
          <w:lang w:eastAsia="zh-CN"/>
          <w14:textFill>
            <w14:solidFill>
              <w14:schemeClr w14:val="tx1"/>
            </w14:solidFill>
          </w14:textFill>
        </w:rPr>
        <w:t>。主要粮油作物的登记药剂</w:t>
      </w:r>
      <w:r>
        <w:rPr>
          <w:rFonts w:ascii="Times New Roman"/>
          <w:color w:val="000000" w:themeColor="text1"/>
          <w14:textFill>
            <w14:solidFill>
              <w14:schemeClr w14:val="tx1"/>
            </w14:solidFill>
          </w14:textFill>
        </w:rPr>
        <w:t>见附录A</w:t>
      </w:r>
      <w:r>
        <w:rPr>
          <w:rFonts w:hint="default" w:ascii="Times New Roman"/>
          <w:color w:val="000000" w:themeColor="text1"/>
          <w:lang w:eastAsia="zh-CN"/>
          <w14:textFill>
            <w14:solidFill>
              <w14:schemeClr w14:val="tx1"/>
            </w14:solidFill>
          </w14:textFill>
        </w:rPr>
        <w:t>。</w:t>
      </w:r>
    </w:p>
    <w:p>
      <w:pPr>
        <w:pStyle w:val="66"/>
        <w:keepNext w:val="0"/>
        <w:keepLines w:val="0"/>
        <w:pageBreakBefore w:val="0"/>
        <w:widowControl w:val="0"/>
        <w:kinsoku/>
        <w:wordWrap/>
        <w:overflowPunct/>
        <w:topLinePunct w:val="0"/>
        <w:autoSpaceDE/>
        <w:autoSpaceDN/>
        <w:bidi w:val="0"/>
        <w:adjustRightInd/>
        <w:snapToGrid/>
        <w:spacing w:before="79" w:beforeLines="25" w:after="79" w:afterLines="25"/>
        <w:textAlignment w:val="auto"/>
        <w:rPr>
          <w:rFonts w:hint="eastAsia" w:ascii="Times New Roman"/>
          <w:color w:val="000000" w:themeColor="text1"/>
          <w:lang w:val="en-US" w:eastAsia="zh-CN"/>
          <w14:textFill>
            <w14:solidFill>
              <w14:schemeClr w14:val="tx1"/>
            </w14:solidFill>
          </w14:textFill>
        </w:rPr>
      </w:pPr>
      <w:bookmarkStart w:id="105" w:name="_Toc28818"/>
      <w:r>
        <w:rPr>
          <w:rFonts w:hint="eastAsia" w:ascii="Times New Roman"/>
          <w:color w:val="000000" w:themeColor="text1"/>
          <w:lang w:val="en-US" w:eastAsia="zh-CN"/>
          <w14:textFill>
            <w14:solidFill>
              <w14:schemeClr w14:val="tx1"/>
            </w14:solidFill>
          </w14:textFill>
        </w:rPr>
        <w:t>助剂要求</w:t>
      </w:r>
      <w:bookmarkEnd w:id="105"/>
    </w:p>
    <w:p>
      <w:pPr>
        <w:pStyle w:val="57"/>
        <w:ind w:firstLine="420"/>
        <w:rPr>
          <w:rFonts w:ascii="Times New Roman"/>
          <w:szCs w:val="21"/>
          <w:highlight w:val="none"/>
        </w:rPr>
      </w:pPr>
      <w:r>
        <w:rPr>
          <w:rFonts w:hint="eastAsia" w:ascii="Times New Roman"/>
          <w:szCs w:val="21"/>
          <w:highlight w:val="none"/>
          <w:lang w:val="en-US" w:eastAsia="zh-CN"/>
        </w:rPr>
        <w:t>根据情况选择性</w:t>
      </w:r>
      <w:r>
        <w:rPr>
          <w:rFonts w:ascii="Times New Roman"/>
          <w:color w:val="000000" w:themeColor="text1"/>
          <w:highlight w:val="none"/>
          <w14:textFill>
            <w14:solidFill>
              <w14:schemeClr w14:val="tx1"/>
            </w14:solidFill>
          </w14:textFill>
        </w:rPr>
        <w:t>添加</w:t>
      </w:r>
      <w:r>
        <w:rPr>
          <w:rFonts w:hint="eastAsia" w:ascii="Times New Roman"/>
          <w:szCs w:val="21"/>
          <w:highlight w:val="none"/>
          <w:lang w:val="en-US" w:eastAsia="zh-CN"/>
        </w:rPr>
        <w:t>提高</w:t>
      </w:r>
      <w:r>
        <w:rPr>
          <w:rFonts w:ascii="Times New Roman"/>
          <w:szCs w:val="21"/>
          <w:highlight w:val="none"/>
        </w:rPr>
        <w:t>沉降</w:t>
      </w:r>
      <w:r>
        <w:rPr>
          <w:rFonts w:hint="eastAsia" w:ascii="Times New Roman"/>
          <w:szCs w:val="21"/>
          <w:highlight w:val="none"/>
          <w:lang w:eastAsia="zh-CN"/>
        </w:rPr>
        <w:t>、</w:t>
      </w:r>
      <w:r>
        <w:rPr>
          <w:rFonts w:hint="eastAsia" w:ascii="Times New Roman"/>
          <w:szCs w:val="21"/>
          <w:highlight w:val="none"/>
          <w:lang w:val="en-US" w:eastAsia="zh-CN"/>
        </w:rPr>
        <w:t>抗漂移、抗蒸腾、</w:t>
      </w:r>
      <w:r>
        <w:rPr>
          <w:rFonts w:ascii="Times New Roman"/>
          <w:szCs w:val="21"/>
          <w:highlight w:val="none"/>
        </w:rPr>
        <w:t>促进渗透</w:t>
      </w:r>
      <w:r>
        <w:rPr>
          <w:rFonts w:hint="eastAsia" w:ascii="Times New Roman"/>
          <w:szCs w:val="21"/>
          <w:highlight w:val="none"/>
          <w:lang w:val="en-US" w:eastAsia="zh-CN"/>
        </w:rPr>
        <w:t>和传导</w:t>
      </w:r>
      <w:r>
        <w:rPr>
          <w:rFonts w:ascii="Times New Roman"/>
          <w:szCs w:val="21"/>
          <w:highlight w:val="none"/>
        </w:rPr>
        <w:t>的助剂，如</w:t>
      </w:r>
      <w:r>
        <w:rPr>
          <w:rFonts w:hint="eastAsia" w:ascii="Times New Roman"/>
          <w:szCs w:val="21"/>
          <w:highlight w:val="none"/>
          <w:lang w:val="en-US" w:eastAsia="zh-CN"/>
        </w:rPr>
        <w:t>植物油类、矿物油类</w:t>
      </w:r>
      <w:r>
        <w:rPr>
          <w:rFonts w:ascii="Times New Roman"/>
          <w:szCs w:val="21"/>
          <w:highlight w:val="none"/>
        </w:rPr>
        <w:t>等。</w:t>
      </w:r>
    </w:p>
    <w:p>
      <w:pPr>
        <w:pStyle w:val="66"/>
        <w:keepNext w:val="0"/>
        <w:keepLines w:val="0"/>
        <w:pageBreakBefore w:val="0"/>
        <w:widowControl w:val="0"/>
        <w:kinsoku/>
        <w:wordWrap/>
        <w:overflowPunct/>
        <w:topLinePunct w:val="0"/>
        <w:autoSpaceDE/>
        <w:autoSpaceDN/>
        <w:bidi w:val="0"/>
        <w:adjustRightInd/>
        <w:snapToGrid/>
        <w:spacing w:before="79" w:beforeLines="25" w:after="79" w:afterLines="25"/>
        <w:textAlignment w:val="auto"/>
        <w:rPr>
          <w:rFonts w:hint="eastAsia" w:ascii="Times New Roman"/>
          <w:color w:val="000000" w:themeColor="text1"/>
          <w:lang w:val="en-US" w:eastAsia="zh-CN"/>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肥料要求</w:t>
      </w:r>
    </w:p>
    <w:p>
      <w:pPr>
        <w:pStyle w:val="57"/>
        <w:ind w:firstLine="420"/>
        <w:rPr>
          <w:rFonts w:hint="eastAsia" w:ascii="Times New Roman" w:eastAsia="宋体"/>
          <w:szCs w:val="21"/>
          <w:lang w:val="en-US" w:eastAsia="zh-CN"/>
        </w:rPr>
      </w:pPr>
      <w:r>
        <w:rPr>
          <w:rFonts w:hint="eastAsia" w:ascii="Times New Roman"/>
          <w:szCs w:val="21"/>
        </w:rPr>
        <w:t>液体肥料应选择能被</w:t>
      </w:r>
      <w:r>
        <w:rPr>
          <w:rFonts w:hint="eastAsia" w:ascii="Times New Roman"/>
          <w:szCs w:val="21"/>
          <w:lang w:val="en-US" w:eastAsia="zh-CN"/>
        </w:rPr>
        <w:t>作物</w:t>
      </w:r>
      <w:r>
        <w:rPr>
          <w:rFonts w:hint="eastAsia" w:ascii="Times New Roman"/>
          <w:szCs w:val="21"/>
        </w:rPr>
        <w:t>叶片吸收的全水溶性肥料，</w:t>
      </w:r>
      <w:r>
        <w:rPr>
          <w:rFonts w:hint="eastAsia" w:ascii="Times New Roman"/>
          <w:szCs w:val="21"/>
          <w:lang w:val="en-US" w:eastAsia="zh-CN"/>
        </w:rPr>
        <w:t>不腐蚀喷洒系统，不堵塞喷头，</w:t>
      </w:r>
      <w:r>
        <w:rPr>
          <w:rFonts w:hint="eastAsia" w:ascii="Times New Roman"/>
          <w:szCs w:val="21"/>
        </w:rPr>
        <w:t>能直接用于</w:t>
      </w:r>
      <w:r>
        <w:rPr>
          <w:rFonts w:hint="eastAsia" w:ascii="Times New Roman"/>
          <w:szCs w:val="21"/>
          <w:lang w:eastAsia="zh-CN"/>
        </w:rPr>
        <w:t>农用无人飞机</w:t>
      </w:r>
      <w:r>
        <w:rPr>
          <w:rFonts w:hint="eastAsia" w:ascii="Times New Roman"/>
          <w:szCs w:val="21"/>
        </w:rPr>
        <w:t>喷施或加水稀释后能够适用于</w:t>
      </w:r>
      <w:r>
        <w:rPr>
          <w:rFonts w:hint="eastAsia" w:ascii="Times New Roman"/>
          <w:szCs w:val="21"/>
          <w:lang w:eastAsia="zh-CN"/>
        </w:rPr>
        <w:t>农用无人飞机</w:t>
      </w:r>
      <w:r>
        <w:rPr>
          <w:rFonts w:hint="eastAsia" w:ascii="Times New Roman"/>
          <w:szCs w:val="21"/>
        </w:rPr>
        <w:t>喷施作业</w:t>
      </w:r>
      <w:r>
        <w:rPr>
          <w:rFonts w:hint="eastAsia" w:ascii="Times New Roman"/>
          <w:szCs w:val="21"/>
          <w:lang w:eastAsia="zh-CN"/>
        </w:rPr>
        <w:t>，</w:t>
      </w:r>
      <w:r>
        <w:rPr>
          <w:rFonts w:hint="eastAsia" w:ascii="Times New Roman"/>
          <w:szCs w:val="21"/>
          <w:lang w:val="en-US" w:eastAsia="zh-CN"/>
        </w:rPr>
        <w:t>液体肥料和农药不产生拮抗时可混合使用。</w:t>
      </w:r>
      <w:r>
        <w:rPr>
          <w:rFonts w:hint="eastAsia" w:ascii="Times New Roman"/>
          <w:szCs w:val="21"/>
        </w:rPr>
        <w:t>颗粒肥近似球形</w:t>
      </w:r>
      <w:r>
        <w:rPr>
          <w:rFonts w:hint="eastAsia" w:ascii="Times New Roman"/>
          <w:szCs w:val="21"/>
          <w:lang w:eastAsia="zh-CN"/>
        </w:rPr>
        <w:t>，</w:t>
      </w:r>
      <w:r>
        <w:rPr>
          <w:rFonts w:hint="eastAsia" w:ascii="Times New Roman"/>
          <w:szCs w:val="21"/>
        </w:rPr>
        <w:t>吸湿性较弱</w:t>
      </w:r>
      <w:r>
        <w:rPr>
          <w:rFonts w:hint="eastAsia" w:ascii="Times New Roman"/>
          <w:szCs w:val="21"/>
          <w:lang w:eastAsia="zh-CN"/>
        </w:rPr>
        <w:t>，</w:t>
      </w:r>
      <w:r>
        <w:rPr>
          <w:rFonts w:hint="eastAsia" w:ascii="Times New Roman"/>
          <w:szCs w:val="21"/>
          <w:lang w:val="en-US" w:eastAsia="zh-CN"/>
        </w:rPr>
        <w:t>不腐蚀喷撒系统，</w:t>
      </w:r>
      <w:r>
        <w:rPr>
          <w:rFonts w:hint="eastAsia" w:ascii="Times New Roman"/>
          <w:szCs w:val="21"/>
        </w:rPr>
        <w:t>粒度</w:t>
      </w:r>
      <w:r>
        <w:rPr>
          <w:rFonts w:hint="eastAsia" w:ascii="Times New Roman"/>
          <w:szCs w:val="21"/>
          <w:lang w:eastAsia="zh-CN"/>
        </w:rPr>
        <w:t>（</w:t>
      </w:r>
      <w:r>
        <w:rPr>
          <w:rFonts w:hint="eastAsia" w:ascii="Times New Roman"/>
          <w:szCs w:val="21"/>
          <w:lang w:val="en-US" w:eastAsia="zh-CN"/>
        </w:rPr>
        <w:t>1</w:t>
      </w:r>
      <w:r>
        <w:rPr>
          <w:rFonts w:hint="eastAsia" w:ascii="Times New Roman"/>
          <w:color w:val="auto"/>
          <w:w w:val="25"/>
          <w:lang w:val="en-US" w:eastAsia="zh-CN"/>
        </w:rPr>
        <w:t xml:space="preserve"> </w:t>
      </w:r>
      <w:r>
        <w:rPr>
          <w:rFonts w:hint="eastAsia" w:ascii="Times New Roman"/>
          <w:szCs w:val="21"/>
          <w:lang w:val="en-US" w:eastAsia="zh-CN"/>
        </w:rPr>
        <w:t>mm～6</w:t>
      </w:r>
      <w:r>
        <w:rPr>
          <w:rFonts w:hint="eastAsia" w:ascii="Times New Roman"/>
          <w:color w:val="auto"/>
          <w:w w:val="25"/>
          <w:lang w:val="en-US" w:eastAsia="zh-CN"/>
        </w:rPr>
        <w:t xml:space="preserve"> </w:t>
      </w:r>
      <w:r>
        <w:rPr>
          <w:rFonts w:hint="eastAsia" w:ascii="Times New Roman"/>
          <w:szCs w:val="21"/>
          <w:lang w:val="en-US" w:eastAsia="zh-CN"/>
        </w:rPr>
        <w:t>mm</w:t>
      </w:r>
      <w:r>
        <w:rPr>
          <w:rFonts w:hint="eastAsia" w:ascii="Times New Roman"/>
          <w:szCs w:val="21"/>
          <w:lang w:eastAsia="zh-CN"/>
        </w:rPr>
        <w:t>）</w:t>
      </w:r>
      <w:r>
        <w:rPr>
          <w:rFonts w:hint="eastAsia" w:ascii="Times New Roman"/>
          <w:szCs w:val="21"/>
        </w:rPr>
        <w:t>不小于90%，</w:t>
      </w:r>
      <w:r>
        <w:rPr>
          <w:rFonts w:hint="eastAsia" w:ascii="Times New Roman"/>
          <w:szCs w:val="21"/>
          <w:lang w:val="en-US" w:eastAsia="zh-CN"/>
        </w:rPr>
        <w:t>抗压强度15</w:t>
      </w:r>
      <w:r>
        <w:rPr>
          <w:rFonts w:hint="eastAsia" w:ascii="Times New Roman"/>
          <w:color w:val="auto"/>
          <w:w w:val="25"/>
          <w:lang w:val="en-US" w:eastAsia="zh-CN"/>
        </w:rPr>
        <w:t xml:space="preserve"> </w:t>
      </w:r>
      <w:r>
        <w:rPr>
          <w:rFonts w:hint="eastAsia" w:ascii="Times New Roman"/>
          <w:szCs w:val="21"/>
          <w:lang w:val="en-US" w:eastAsia="zh-CN"/>
        </w:rPr>
        <w:t>N～30</w:t>
      </w:r>
      <w:r>
        <w:rPr>
          <w:rFonts w:hint="eastAsia" w:ascii="Times New Roman"/>
          <w:color w:val="auto"/>
          <w:w w:val="25"/>
          <w:lang w:val="en-US" w:eastAsia="zh-CN"/>
        </w:rPr>
        <w:t xml:space="preserve"> </w:t>
      </w:r>
      <w:r>
        <w:rPr>
          <w:rFonts w:hint="eastAsia" w:ascii="Times New Roman"/>
          <w:szCs w:val="21"/>
        </w:rPr>
        <w:t>N。</w:t>
      </w:r>
    </w:p>
    <w:p>
      <w:pPr>
        <w:pStyle w:val="105"/>
        <w:spacing w:before="312" w:after="312"/>
        <w:rPr>
          <w:rFonts w:hint="eastAsia" w:ascii="Times New Roman"/>
          <w:color w:val="000000" w:themeColor="text1"/>
          <w14:textFill>
            <w14:solidFill>
              <w14:schemeClr w14:val="tx1"/>
            </w14:solidFill>
          </w14:textFill>
        </w:rPr>
      </w:pPr>
      <w:bookmarkStart w:id="106" w:name="_Toc21119"/>
      <w:r>
        <w:rPr>
          <w:rFonts w:hint="eastAsia" w:ascii="Times New Roman"/>
          <w:color w:val="000000" w:themeColor="text1"/>
          <w14:textFill>
            <w14:solidFill>
              <w14:schemeClr w14:val="tx1"/>
            </w14:solidFill>
          </w14:textFill>
        </w:rPr>
        <w:t>作业</w:t>
      </w:r>
      <w:r>
        <w:rPr>
          <w:rFonts w:hint="eastAsia" w:ascii="Times New Roman"/>
          <w:color w:val="000000" w:themeColor="text1"/>
          <w:lang w:val="en-US" w:eastAsia="zh-CN"/>
          <w14:textFill>
            <w14:solidFill>
              <w14:schemeClr w14:val="tx1"/>
            </w14:solidFill>
          </w14:textFill>
        </w:rPr>
        <w:t>实施</w:t>
      </w:r>
      <w:bookmarkEnd w:id="106"/>
    </w:p>
    <w:p>
      <w:pPr>
        <w:pStyle w:val="106"/>
        <w:spacing w:before="156" w:after="156"/>
        <w:rPr>
          <w:rFonts w:hint="eastAsia" w:ascii="Times New Roman"/>
          <w:color w:val="000000" w:themeColor="text1"/>
          <w:lang w:eastAsia="zh-CN"/>
          <w14:textFill>
            <w14:solidFill>
              <w14:schemeClr w14:val="tx1"/>
            </w14:solidFill>
          </w14:textFill>
        </w:rPr>
      </w:pPr>
      <w:bookmarkStart w:id="107" w:name="_Toc19845"/>
      <w:bookmarkStart w:id="108" w:name="_Toc821"/>
      <w:bookmarkStart w:id="109" w:name="_Toc22658"/>
      <w:bookmarkStart w:id="110" w:name="_Toc26033"/>
      <w:bookmarkStart w:id="111" w:name="_Toc898"/>
      <w:bookmarkStart w:id="112" w:name="_Toc15185"/>
      <w:bookmarkStart w:id="113" w:name="_Toc27889"/>
      <w:bookmarkStart w:id="114" w:name="_Toc6900"/>
      <w:bookmarkStart w:id="115" w:name="_Toc13517"/>
      <w:bookmarkStart w:id="116" w:name="_Toc13836"/>
      <w:r>
        <w:rPr>
          <w:rFonts w:hint="eastAsia" w:ascii="Times New Roman"/>
          <w:color w:val="000000" w:themeColor="text1"/>
          <w:lang w:eastAsia="zh-CN"/>
          <w14:textFill>
            <w14:solidFill>
              <w14:schemeClr w14:val="tx1"/>
            </w14:solidFill>
          </w14:textFill>
        </w:rPr>
        <w:t>施药</w:t>
      </w:r>
      <w:bookmarkEnd w:id="107"/>
      <w:bookmarkEnd w:id="108"/>
      <w:bookmarkEnd w:id="109"/>
      <w:bookmarkEnd w:id="110"/>
      <w:bookmarkEnd w:id="111"/>
      <w:bookmarkEnd w:id="112"/>
      <w:bookmarkEnd w:id="113"/>
      <w:bookmarkEnd w:id="114"/>
      <w:r>
        <w:rPr>
          <w:rFonts w:hint="eastAsia" w:ascii="Times New Roman"/>
          <w:color w:val="000000" w:themeColor="text1"/>
          <w:lang w:eastAsia="zh-CN"/>
          <w14:textFill>
            <w14:solidFill>
              <w14:schemeClr w14:val="tx1"/>
            </w14:solidFill>
          </w14:textFill>
        </w:rPr>
        <w:t>参数</w:t>
      </w:r>
      <w:bookmarkEnd w:id="115"/>
      <w:bookmarkEnd w:id="116"/>
    </w:p>
    <w:p>
      <w:pPr>
        <w:pStyle w:val="57"/>
        <w:ind w:firstLine="420"/>
        <w:rPr>
          <w:rFonts w:hint="eastAsia" w:ascii="Times New Roman"/>
          <w:color w:val="auto"/>
          <w:highlight w:val="none"/>
          <w:lang w:val="en-US" w:eastAsia="zh-CN"/>
        </w:rPr>
      </w:pPr>
      <w:r>
        <w:rPr>
          <w:rFonts w:ascii="Times New Roman"/>
          <w:color w:val="000000" w:themeColor="text1"/>
          <w14:textFill>
            <w14:solidFill>
              <w14:schemeClr w14:val="tx1"/>
            </w14:solidFill>
          </w14:textFill>
        </w:rPr>
        <w:t>根据作物种类</w:t>
      </w:r>
      <w:r>
        <w:rPr>
          <w:rFonts w:hint="eastAsia" w:ascii="Times New Roman"/>
          <w:color w:val="000000" w:themeColor="text1"/>
          <w:lang w:val="en-US" w:eastAsia="zh-CN"/>
          <w14:textFill>
            <w14:solidFill>
              <w14:schemeClr w14:val="tx1"/>
            </w14:solidFill>
          </w14:textFill>
        </w:rPr>
        <w:t>和</w:t>
      </w:r>
      <w:r>
        <w:rPr>
          <w:rFonts w:ascii="Times New Roman"/>
          <w:color w:val="000000" w:themeColor="text1"/>
          <w14:textFill>
            <w14:solidFill>
              <w14:schemeClr w14:val="tx1"/>
            </w14:solidFill>
          </w14:textFill>
        </w:rPr>
        <w:t>生长阶段，</w:t>
      </w:r>
      <w:r>
        <w:rPr>
          <w:rFonts w:hint="eastAsia" w:ascii="Times New Roman"/>
          <w:color w:val="000000" w:themeColor="text1"/>
          <w:lang w:val="en-US" w:eastAsia="zh-CN"/>
          <w14:textFill>
            <w14:solidFill>
              <w14:schemeClr w14:val="tx1"/>
            </w14:solidFill>
          </w14:textFill>
        </w:rPr>
        <w:t>施用农药的推荐</w:t>
      </w:r>
      <w:r>
        <w:rPr>
          <w:rFonts w:ascii="Times New Roman"/>
          <w:color w:val="000000" w:themeColor="text1"/>
          <w14:textFill>
            <w14:solidFill>
              <w14:schemeClr w14:val="tx1"/>
            </w14:solidFill>
          </w14:textFill>
        </w:rPr>
        <w:t>作业参数符合表</w:t>
      </w:r>
      <w:r>
        <w:rPr>
          <w:rFonts w:hint="eastAsia" w:ascii="Times New Roman"/>
          <w:color w:val="000000" w:themeColor="text1"/>
          <w:lang w:val="en-US" w:eastAsia="zh-CN"/>
          <w14:textFill>
            <w14:solidFill>
              <w14:schemeClr w14:val="tx1"/>
            </w14:solidFill>
          </w14:textFill>
        </w:rPr>
        <w:t>1</w:t>
      </w:r>
      <w:r>
        <w:rPr>
          <w:rFonts w:ascii="Times New Roman"/>
          <w:color w:val="000000" w:themeColor="text1"/>
          <w14:textFill>
            <w14:solidFill>
              <w14:schemeClr w14:val="tx1"/>
            </w14:solidFill>
          </w14:textFill>
        </w:rPr>
        <w:t>要求</w:t>
      </w:r>
      <w:r>
        <w:rPr>
          <w:rFonts w:hint="eastAsia" w:ascii="Times New Roman"/>
          <w:color w:val="000000" w:themeColor="text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spacing w:before="79" w:beforeLines="25" w:after="79" w:afterLines="25" w:line="240" w:lineRule="auto"/>
        <w:ind w:firstLine="0" w:firstLineChars="0"/>
        <w:jc w:val="center"/>
        <w:textAlignment w:val="auto"/>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表</w:t>
      </w:r>
      <w:r>
        <w:rPr>
          <w:rFonts w:hint="eastAsia" w:ascii="黑体" w:hAnsi="黑体" w:eastAsia="黑体" w:cs="黑体"/>
          <w:kern w:val="0"/>
          <w:sz w:val="21"/>
          <w:szCs w:val="21"/>
          <w:highlight w:val="none"/>
          <w:lang w:eastAsia="zh-CN"/>
        </w:rPr>
        <w:t>1　农用无人飞机</w:t>
      </w:r>
      <w:r>
        <w:rPr>
          <w:rFonts w:hint="eastAsia" w:ascii="黑体" w:hAnsi="黑体" w:eastAsia="黑体" w:cs="黑体"/>
          <w:kern w:val="0"/>
          <w:sz w:val="21"/>
          <w:szCs w:val="21"/>
          <w:highlight w:val="none"/>
        </w:rPr>
        <w:t>在主要粮油作物</w:t>
      </w:r>
      <w:r>
        <w:rPr>
          <w:rFonts w:hint="eastAsia" w:ascii="黑体" w:hAnsi="黑体" w:eastAsia="黑体" w:cs="黑体"/>
          <w:kern w:val="0"/>
          <w:sz w:val="21"/>
          <w:szCs w:val="21"/>
          <w:highlight w:val="none"/>
          <w:lang w:val="en-US" w:eastAsia="zh-CN"/>
        </w:rPr>
        <w:t>上的</w:t>
      </w:r>
      <w:r>
        <w:rPr>
          <w:rFonts w:hint="eastAsia" w:ascii="黑体" w:hAnsi="黑体" w:eastAsia="黑体" w:cs="黑体"/>
          <w:kern w:val="0"/>
          <w:sz w:val="21"/>
          <w:szCs w:val="21"/>
          <w:highlight w:val="none"/>
        </w:rPr>
        <w:t>推荐</w:t>
      </w:r>
      <w:r>
        <w:rPr>
          <w:rFonts w:hint="eastAsia" w:ascii="黑体" w:hAnsi="黑体" w:eastAsia="黑体" w:cs="黑体"/>
          <w:kern w:val="0"/>
          <w:sz w:val="21"/>
          <w:szCs w:val="21"/>
          <w:highlight w:val="none"/>
          <w:lang w:eastAsia="zh-CN"/>
        </w:rPr>
        <w:t>施药作业</w:t>
      </w:r>
      <w:r>
        <w:rPr>
          <w:rFonts w:hint="eastAsia" w:ascii="黑体" w:hAnsi="黑体" w:eastAsia="黑体" w:cs="黑体"/>
          <w:kern w:val="0"/>
          <w:sz w:val="21"/>
          <w:szCs w:val="21"/>
          <w:highlight w:val="none"/>
        </w:rPr>
        <w:t>参数</w:t>
      </w:r>
    </w:p>
    <w:tbl>
      <w:tblPr>
        <w:tblStyle w:val="28"/>
        <w:tblW w:w="9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
        <w:gridCol w:w="1389"/>
        <w:gridCol w:w="1062"/>
        <w:gridCol w:w="973"/>
        <w:gridCol w:w="877"/>
        <w:gridCol w:w="934"/>
        <w:gridCol w:w="1477"/>
        <w:gridCol w:w="2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143" w:type="dxa"/>
            <w:gridSpan w:val="3"/>
            <w:vAlign w:val="center"/>
          </w:tcPr>
          <w:p>
            <w:pPr>
              <w:keepNext w:val="0"/>
              <w:keepLines w:val="0"/>
              <w:pageBreakBefore w:val="0"/>
              <w:widowControl w:val="0"/>
              <w:kinsoku/>
              <w:wordWrap/>
              <w:overflowPunct/>
              <w:topLinePunct w:val="0"/>
              <w:autoSpaceDE/>
              <w:autoSpaceDN/>
              <w:bidi w:val="0"/>
              <w:adjustRightInd w:val="0"/>
              <w:snapToGrid/>
              <w:spacing w:before="79" w:beforeLines="25" w:after="79" w:afterLines="25" w:line="240" w:lineRule="auto"/>
              <w:ind w:firstLine="0" w:firstLineChars="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作物种类及生长阶段</w:t>
            </w:r>
          </w:p>
        </w:tc>
        <w:tc>
          <w:tcPr>
            <w:tcW w:w="973"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eastAsia" w:ascii="Times New Roman" w:hAnsi="Times New Roman" w:eastAsia="宋体"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用水量</w:t>
            </w:r>
            <w:r>
              <w:rPr>
                <w:rFonts w:hint="eastAsia" w:ascii="Times New Roman" w:hAnsi="Times New Roman" w:eastAsia="宋体" w:cs="Times New Roman"/>
                <w:color w:val="auto"/>
                <w:kern w:val="0"/>
                <w:sz w:val="18"/>
                <w:szCs w:val="18"/>
                <w:highlight w:val="none"/>
                <w:lang w:val="en-US" w:eastAsia="zh-CN"/>
              </w:rPr>
              <w:t>,</w:t>
            </w:r>
          </w:p>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highlight w:val="none"/>
              </w:rPr>
              <w:t>L/hm²</w:t>
            </w:r>
          </w:p>
        </w:tc>
        <w:tc>
          <w:tcPr>
            <w:tcW w:w="8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eastAsia" w:ascii="Times New Roman" w:hAnsi="Times New Roman" w:eastAsia="宋体" w:cs="Times New Roman"/>
                <w:color w:val="auto"/>
                <w:kern w:val="0"/>
                <w:sz w:val="18"/>
                <w:szCs w:val="18"/>
                <w:lang w:val="en-US" w:eastAsia="zh-CN"/>
              </w:rPr>
            </w:pPr>
            <w:r>
              <w:rPr>
                <w:rFonts w:ascii="Times New Roman" w:hAnsi="Times New Roman" w:eastAsia="宋体" w:cs="Times New Roman"/>
                <w:color w:val="auto"/>
                <w:kern w:val="0"/>
                <w:sz w:val="18"/>
                <w:szCs w:val="18"/>
              </w:rPr>
              <w:t>作业高度</w:t>
            </w:r>
            <w:r>
              <w:rPr>
                <w:rFonts w:hint="eastAsia" w:ascii="Times New Roman" w:hAnsi="Times New Roman" w:eastAsia="宋体" w:cs="Times New Roman"/>
                <w:color w:val="auto"/>
                <w:kern w:val="0"/>
                <w:sz w:val="18"/>
                <w:szCs w:val="18"/>
                <w:lang w:val="en-US" w:eastAsia="zh-CN"/>
              </w:rPr>
              <w:t>,</w:t>
            </w:r>
          </w:p>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m</w:t>
            </w:r>
          </w:p>
        </w:tc>
        <w:tc>
          <w:tcPr>
            <w:tcW w:w="9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作业速度</w:t>
            </w:r>
          </w:p>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eastAsia" w:ascii="Times New Roman" w:hAnsi="Times New Roman" w:eastAsia="宋体" w:cs="Times New Roman"/>
                <w:color w:val="auto"/>
                <w:kern w:val="0"/>
                <w:sz w:val="18"/>
                <w:szCs w:val="18"/>
                <w:lang w:eastAsia="zh-CN"/>
              </w:rPr>
            </w:pPr>
            <w:r>
              <w:rPr>
                <w:rFonts w:hint="eastAsia" w:ascii="Times New Roman" w:hAnsi="Times New Roman" w:cs="Times New Roman"/>
                <w:color w:val="auto"/>
                <w:kern w:val="0"/>
                <w:sz w:val="18"/>
                <w:szCs w:val="18"/>
                <w:lang w:eastAsia="zh-CN"/>
              </w:rPr>
              <w:t>（</w:t>
            </w:r>
            <w:r>
              <w:rPr>
                <w:rFonts w:hint="eastAsia" w:ascii="Times New Roman" w:hAnsi="Times New Roman" w:cs="Times New Roman"/>
                <w:color w:val="auto"/>
                <w:kern w:val="0"/>
                <w:sz w:val="18"/>
                <w:szCs w:val="18"/>
                <w:lang w:val="en-US" w:eastAsia="zh-CN"/>
              </w:rPr>
              <w:t>m/s</w:t>
            </w:r>
            <w:r>
              <w:rPr>
                <w:rFonts w:hint="eastAsia" w:ascii="Times New Roman" w:hAnsi="Times New Roman" w:cs="Times New Roman"/>
                <w:color w:val="auto"/>
                <w:kern w:val="0"/>
                <w:sz w:val="18"/>
                <w:szCs w:val="18"/>
                <w:lang w:eastAsia="zh-CN"/>
              </w:rPr>
              <w:t>）</w:t>
            </w:r>
          </w:p>
        </w:tc>
        <w:tc>
          <w:tcPr>
            <w:tcW w:w="14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default" w:ascii="Times New Roman" w:hAnsi="Times New Roman" w:eastAsia="宋体" w:cs="Times New Roman"/>
                <w:color w:val="auto"/>
                <w:kern w:val="0"/>
                <w:sz w:val="18"/>
                <w:szCs w:val="18"/>
                <w:lang w:val="en-US" w:eastAsia="zh-CN"/>
              </w:rPr>
            </w:pPr>
            <w:r>
              <w:rPr>
                <w:rFonts w:hint="eastAsia" w:ascii="Times New Roman" w:hAnsi="Times New Roman" w:cs="Times New Roman"/>
                <w:color w:val="auto"/>
                <w:kern w:val="0"/>
                <w:sz w:val="18"/>
                <w:szCs w:val="18"/>
                <w:lang w:val="en-US" w:eastAsia="zh-CN"/>
              </w:rPr>
              <w:t>最小间隔距离（m）</w:t>
            </w:r>
          </w:p>
        </w:tc>
        <w:tc>
          <w:tcPr>
            <w:tcW w:w="25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hint="eastAsia" w:ascii="Times New Roman" w:hAnsi="Times New Roman" w:cs="Times New Roman"/>
                <w:color w:val="auto"/>
                <w:kern w:val="0"/>
                <w:sz w:val="18"/>
                <w:szCs w:val="18"/>
                <w:lang w:val="en-US" w:eastAsia="zh-CN"/>
              </w:rPr>
              <w:t>备注 （</w:t>
            </w:r>
            <w:r>
              <w:rPr>
                <w:rFonts w:ascii="Times New Roman" w:hAnsi="Times New Roman" w:eastAsia="宋体" w:cs="Times New Roman"/>
                <w:color w:val="auto"/>
                <w:kern w:val="0"/>
                <w:sz w:val="18"/>
                <w:szCs w:val="18"/>
              </w:rPr>
              <w:t>重大防治对象</w:t>
            </w:r>
            <w:r>
              <w:rPr>
                <w:rFonts w:hint="eastAsia" w:ascii="Times New Roman" w:hAnsi="Times New Roman" w:cs="Times New Roman"/>
                <w:color w:val="auto"/>
                <w:kern w:val="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692" w:type="dxa"/>
            <w:vMerge w:val="restart"/>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主要粮食作物</w:t>
            </w:r>
          </w:p>
        </w:tc>
        <w:tc>
          <w:tcPr>
            <w:tcW w:w="1389" w:type="dxa"/>
            <w:vMerge w:val="restart"/>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水稻</w:t>
            </w:r>
          </w:p>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（矮杆型作物）</w:t>
            </w:r>
          </w:p>
        </w:tc>
        <w:tc>
          <w:tcPr>
            <w:tcW w:w="1062"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苗期</w:t>
            </w:r>
          </w:p>
        </w:tc>
        <w:tc>
          <w:tcPr>
            <w:tcW w:w="973"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ascii="Times New Roman" w:hAnsi="Times New Roman" w:eastAsia="宋体" w:cs="Times New Roman"/>
                <w:color w:val="auto"/>
                <w:kern w:val="0"/>
                <w:sz w:val="18"/>
                <w:szCs w:val="18"/>
                <w:highlight w:val="none"/>
              </w:rPr>
              <w:t>45</w:t>
            </w:r>
          </w:p>
        </w:tc>
        <w:tc>
          <w:tcPr>
            <w:tcW w:w="8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ascii="Times New Roman" w:hAnsi="Times New Roman" w:eastAsia="宋体" w:cs="Times New Roman"/>
                <w:color w:val="auto"/>
                <w:kern w:val="0"/>
                <w:sz w:val="18"/>
                <w:szCs w:val="18"/>
                <w:highlight w:val="none"/>
              </w:rPr>
              <w:t>2</w:t>
            </w:r>
            <w:r>
              <w:rPr>
                <w:rFonts w:hint="eastAsia" w:ascii="Times New Roman" w:hAnsi="Times New Roman" w:cs="Times New Roman"/>
                <w:color w:val="auto"/>
                <w:kern w:val="0"/>
                <w:sz w:val="18"/>
                <w:szCs w:val="18"/>
                <w:highlight w:val="none"/>
                <w:lang w:eastAsia="zh-CN"/>
              </w:rPr>
              <w:t>～</w:t>
            </w:r>
            <w:r>
              <w:rPr>
                <w:rFonts w:ascii="Times New Roman" w:hAnsi="Times New Roman" w:eastAsia="宋体" w:cs="Times New Roman"/>
                <w:color w:val="auto"/>
                <w:kern w:val="0"/>
                <w:sz w:val="18"/>
                <w:szCs w:val="18"/>
                <w:highlight w:val="none"/>
              </w:rPr>
              <w:t>2.5</w:t>
            </w:r>
          </w:p>
        </w:tc>
        <w:tc>
          <w:tcPr>
            <w:tcW w:w="9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ascii="Times New Roman" w:hAnsi="Times New Roman" w:eastAsia="宋体" w:cs="Times New Roman"/>
                <w:color w:val="auto"/>
                <w:kern w:val="0"/>
                <w:sz w:val="18"/>
                <w:szCs w:val="18"/>
                <w:highlight w:val="none"/>
              </w:rPr>
              <w:t>3</w:t>
            </w:r>
            <w:r>
              <w:rPr>
                <w:rFonts w:hint="eastAsia" w:ascii="Times New Roman" w:hAnsi="Times New Roman" w:cs="Times New Roman"/>
                <w:color w:val="auto"/>
                <w:kern w:val="0"/>
                <w:sz w:val="18"/>
                <w:szCs w:val="18"/>
                <w:highlight w:val="none"/>
                <w:lang w:eastAsia="zh-CN"/>
              </w:rPr>
              <w:t>～</w:t>
            </w:r>
            <w:r>
              <w:rPr>
                <w:rFonts w:ascii="Times New Roman" w:hAnsi="Times New Roman" w:eastAsia="宋体" w:cs="Times New Roman"/>
                <w:color w:val="auto"/>
                <w:kern w:val="0"/>
                <w:sz w:val="18"/>
                <w:szCs w:val="18"/>
                <w:highlight w:val="none"/>
              </w:rPr>
              <w:t>5</w:t>
            </w:r>
          </w:p>
        </w:tc>
        <w:tc>
          <w:tcPr>
            <w:tcW w:w="14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default" w:ascii="Times New Roman" w:hAnsi="Times New Roman" w:eastAsia="宋体"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5</w:t>
            </w:r>
          </w:p>
        </w:tc>
        <w:tc>
          <w:tcPr>
            <w:tcW w:w="25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螟虫、稻</w:t>
            </w:r>
            <w:r>
              <w:rPr>
                <w:rFonts w:hint="eastAsia" w:ascii="Times New Roman" w:hAnsi="Times New Roman" w:cs="Times New Roman"/>
                <w:color w:val="auto"/>
                <w:kern w:val="0"/>
                <w:sz w:val="18"/>
                <w:szCs w:val="18"/>
                <w:lang w:val="en-US" w:eastAsia="zh-CN"/>
              </w:rPr>
              <w:t>叶瘟</w:t>
            </w:r>
            <w:r>
              <w:rPr>
                <w:rFonts w:ascii="Times New Roman" w:hAnsi="Times New Roman" w:eastAsia="宋体" w:cs="Times New Roman"/>
                <w:color w:val="auto"/>
                <w:kern w:val="0"/>
                <w:sz w:val="18"/>
                <w:szCs w:val="18"/>
              </w:rPr>
              <w:t>、稻飞虱等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692"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p>
        </w:tc>
        <w:tc>
          <w:tcPr>
            <w:tcW w:w="1389"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p>
        </w:tc>
        <w:tc>
          <w:tcPr>
            <w:tcW w:w="1062"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default" w:ascii="Times New Roman" w:hAnsi="Times New Roman" w:eastAsia="宋体" w:cs="Times New Roman"/>
                <w:color w:val="auto"/>
                <w:kern w:val="0"/>
                <w:sz w:val="18"/>
                <w:szCs w:val="18"/>
                <w:lang w:val="en-US" w:eastAsia="zh-CN"/>
              </w:rPr>
            </w:pPr>
            <w:r>
              <w:rPr>
                <w:rFonts w:hint="eastAsia" w:ascii="Times New Roman" w:hAnsi="Times New Roman" w:cs="Times New Roman"/>
                <w:color w:val="auto"/>
                <w:kern w:val="0"/>
                <w:sz w:val="18"/>
                <w:szCs w:val="18"/>
                <w:lang w:val="en-US" w:eastAsia="zh-CN"/>
              </w:rPr>
              <w:t>分蘖期</w:t>
            </w:r>
          </w:p>
        </w:tc>
        <w:tc>
          <w:tcPr>
            <w:tcW w:w="973"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ascii="Times New Roman" w:hAnsi="Times New Roman" w:eastAsia="宋体" w:cs="Times New Roman"/>
                <w:color w:val="auto"/>
                <w:kern w:val="0"/>
                <w:sz w:val="18"/>
                <w:szCs w:val="18"/>
                <w:highlight w:val="none"/>
              </w:rPr>
              <w:t>45</w:t>
            </w:r>
          </w:p>
        </w:tc>
        <w:tc>
          <w:tcPr>
            <w:tcW w:w="877" w:type="dxa"/>
            <w:shd w:val="clear" w:color="auto" w:fill="auto"/>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firstLineChars="0"/>
              <w:jc w:val="center"/>
              <w:textAlignment w:val="auto"/>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cs="Times New Roman"/>
                <w:color w:val="auto"/>
                <w:kern w:val="0"/>
                <w:sz w:val="18"/>
                <w:szCs w:val="18"/>
                <w:highlight w:val="none"/>
                <w:lang w:val="en-US" w:eastAsia="zh-CN"/>
              </w:rPr>
              <w:t>3</w:t>
            </w:r>
            <w:r>
              <w:rPr>
                <w:rFonts w:hint="eastAsia" w:ascii="Times New Roman" w:hAnsi="Times New Roman" w:cs="Times New Roman"/>
                <w:color w:val="auto"/>
                <w:kern w:val="0"/>
                <w:sz w:val="18"/>
                <w:szCs w:val="18"/>
                <w:highlight w:val="none"/>
                <w:lang w:eastAsia="zh-CN"/>
              </w:rPr>
              <w:t>～</w:t>
            </w:r>
            <w:r>
              <w:rPr>
                <w:rFonts w:hint="eastAsia" w:ascii="Times New Roman" w:hAnsi="Times New Roman" w:cs="Times New Roman"/>
                <w:color w:val="auto"/>
                <w:kern w:val="0"/>
                <w:sz w:val="18"/>
                <w:szCs w:val="18"/>
                <w:highlight w:val="none"/>
                <w:lang w:val="en-US" w:eastAsia="zh-CN"/>
              </w:rPr>
              <w:t>5</w:t>
            </w:r>
          </w:p>
        </w:tc>
        <w:tc>
          <w:tcPr>
            <w:tcW w:w="934" w:type="dxa"/>
            <w:shd w:val="clear" w:color="auto" w:fill="auto"/>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firstLineChars="0"/>
              <w:jc w:val="center"/>
              <w:textAlignment w:val="auto"/>
              <w:rPr>
                <w:rFonts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3</w:t>
            </w:r>
            <w:r>
              <w:rPr>
                <w:rFonts w:hint="eastAsia" w:ascii="Times New Roman" w:hAnsi="Times New Roman" w:cs="Times New Roman"/>
                <w:color w:val="auto"/>
                <w:kern w:val="0"/>
                <w:sz w:val="18"/>
                <w:szCs w:val="18"/>
                <w:highlight w:val="none"/>
                <w:lang w:eastAsia="zh-CN"/>
              </w:rPr>
              <w:t>～</w:t>
            </w:r>
            <w:r>
              <w:rPr>
                <w:rFonts w:hint="eastAsia" w:ascii="Times New Roman" w:hAnsi="Times New Roman" w:cs="Times New Roman"/>
                <w:color w:val="auto"/>
                <w:kern w:val="0"/>
                <w:sz w:val="18"/>
                <w:szCs w:val="18"/>
                <w:highlight w:val="none"/>
                <w:lang w:val="en-US" w:eastAsia="zh-CN"/>
              </w:rPr>
              <w:t>6</w:t>
            </w:r>
          </w:p>
        </w:tc>
        <w:tc>
          <w:tcPr>
            <w:tcW w:w="14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5</w:t>
            </w:r>
          </w:p>
        </w:tc>
        <w:tc>
          <w:tcPr>
            <w:tcW w:w="25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default" w:ascii="Times New Roman" w:hAnsi="Times New Roman" w:eastAsia="宋体" w:cs="Times New Roman"/>
                <w:color w:val="auto"/>
                <w:kern w:val="0"/>
                <w:sz w:val="18"/>
                <w:szCs w:val="18"/>
                <w:lang w:val="en-US" w:eastAsia="zh-CN"/>
              </w:rPr>
            </w:pPr>
            <w:r>
              <w:rPr>
                <w:rFonts w:hint="eastAsia" w:ascii="Times New Roman" w:hAnsi="Times New Roman" w:cs="Times New Roman"/>
                <w:color w:val="auto"/>
                <w:kern w:val="0"/>
                <w:sz w:val="18"/>
                <w:szCs w:val="18"/>
                <w:lang w:val="en-US" w:eastAsia="zh-CN"/>
              </w:rPr>
              <w:t>螟虫、稻瘟病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92"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p>
        </w:tc>
        <w:tc>
          <w:tcPr>
            <w:tcW w:w="1389"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p>
        </w:tc>
        <w:tc>
          <w:tcPr>
            <w:tcW w:w="1062"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孕穗末期</w:t>
            </w:r>
            <w:r>
              <w:rPr>
                <w:rFonts w:hint="eastAsia" w:ascii="Times New Roman" w:hAnsi="Times New Roman" w:cs="Times New Roman"/>
                <w:color w:val="auto"/>
                <w:kern w:val="0"/>
                <w:sz w:val="18"/>
                <w:szCs w:val="18"/>
                <w:lang w:eastAsia="zh-CN"/>
              </w:rPr>
              <w:t>～</w:t>
            </w:r>
            <w:r>
              <w:rPr>
                <w:rFonts w:ascii="Times New Roman" w:hAnsi="Times New Roman" w:eastAsia="宋体" w:cs="Times New Roman"/>
                <w:color w:val="auto"/>
                <w:kern w:val="0"/>
                <w:sz w:val="18"/>
                <w:szCs w:val="18"/>
              </w:rPr>
              <w:t>破口期</w:t>
            </w:r>
          </w:p>
        </w:tc>
        <w:tc>
          <w:tcPr>
            <w:tcW w:w="973"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ascii="Times New Roman" w:hAnsi="Times New Roman" w:eastAsia="宋体" w:cs="Times New Roman"/>
                <w:color w:val="auto"/>
                <w:kern w:val="0"/>
                <w:sz w:val="18"/>
                <w:szCs w:val="18"/>
                <w:highlight w:val="none"/>
              </w:rPr>
              <w:t>45</w:t>
            </w:r>
          </w:p>
        </w:tc>
        <w:tc>
          <w:tcPr>
            <w:tcW w:w="877" w:type="dxa"/>
            <w:shd w:val="clear" w:color="auto" w:fill="auto"/>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firstLineChars="0"/>
              <w:jc w:val="center"/>
              <w:textAlignment w:val="auto"/>
              <w:rPr>
                <w:rFonts w:ascii="Times New Roman" w:hAnsi="Times New Roman" w:eastAsia="宋体" w:cs="Times New Roman"/>
                <w:color w:val="auto"/>
                <w:kern w:val="0"/>
                <w:sz w:val="18"/>
                <w:szCs w:val="18"/>
                <w:highlight w:val="none"/>
                <w:lang w:val="en-US" w:eastAsia="zh-CN" w:bidi="ar-SA"/>
              </w:rPr>
            </w:pPr>
            <w:r>
              <w:rPr>
                <w:rFonts w:hint="eastAsia" w:ascii="Times New Roman" w:hAnsi="Times New Roman" w:cs="Times New Roman"/>
                <w:color w:val="auto"/>
                <w:kern w:val="0"/>
                <w:sz w:val="18"/>
                <w:szCs w:val="18"/>
                <w:highlight w:val="none"/>
                <w:lang w:val="en-US" w:eastAsia="zh-CN"/>
              </w:rPr>
              <w:t>3</w:t>
            </w:r>
            <w:r>
              <w:rPr>
                <w:rFonts w:hint="eastAsia" w:ascii="Times New Roman" w:hAnsi="Times New Roman" w:cs="Times New Roman"/>
                <w:color w:val="auto"/>
                <w:kern w:val="0"/>
                <w:sz w:val="18"/>
                <w:szCs w:val="18"/>
                <w:highlight w:val="none"/>
                <w:lang w:eastAsia="zh-CN"/>
              </w:rPr>
              <w:t>～</w:t>
            </w:r>
            <w:r>
              <w:rPr>
                <w:rFonts w:hint="eastAsia" w:ascii="Times New Roman" w:hAnsi="Times New Roman" w:cs="Times New Roman"/>
                <w:color w:val="auto"/>
                <w:kern w:val="0"/>
                <w:sz w:val="18"/>
                <w:szCs w:val="18"/>
                <w:highlight w:val="none"/>
                <w:lang w:val="en-US" w:eastAsia="zh-CN"/>
              </w:rPr>
              <w:t>6</w:t>
            </w:r>
          </w:p>
        </w:tc>
        <w:tc>
          <w:tcPr>
            <w:tcW w:w="934" w:type="dxa"/>
            <w:shd w:val="clear" w:color="auto" w:fill="auto"/>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firstLineChars="0"/>
              <w:jc w:val="center"/>
              <w:textAlignment w:val="auto"/>
              <w:rPr>
                <w:rFonts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3</w:t>
            </w:r>
            <w:r>
              <w:rPr>
                <w:rFonts w:hint="eastAsia" w:ascii="Times New Roman" w:hAnsi="Times New Roman" w:cs="Times New Roman"/>
                <w:color w:val="auto"/>
                <w:kern w:val="0"/>
                <w:sz w:val="18"/>
                <w:szCs w:val="18"/>
                <w:highlight w:val="none"/>
                <w:lang w:eastAsia="zh-CN"/>
              </w:rPr>
              <w:t>～</w:t>
            </w:r>
            <w:r>
              <w:rPr>
                <w:rFonts w:hint="eastAsia" w:ascii="Times New Roman" w:hAnsi="Times New Roman" w:cs="Times New Roman"/>
                <w:color w:val="auto"/>
                <w:kern w:val="0"/>
                <w:sz w:val="18"/>
                <w:szCs w:val="18"/>
                <w:highlight w:val="none"/>
                <w:lang w:val="en-US" w:eastAsia="zh-CN"/>
              </w:rPr>
              <w:t>6</w:t>
            </w:r>
          </w:p>
        </w:tc>
        <w:tc>
          <w:tcPr>
            <w:tcW w:w="14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eastAsia" w:ascii="Times New Roman" w:hAnsi="Times New Roman" w:eastAsia="宋体"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5</w:t>
            </w:r>
          </w:p>
        </w:tc>
        <w:tc>
          <w:tcPr>
            <w:tcW w:w="25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纹枯病、稻曲病、稻瘟病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692"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p>
        </w:tc>
        <w:tc>
          <w:tcPr>
            <w:tcW w:w="1389" w:type="dxa"/>
            <w:vMerge w:val="restart"/>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小麦</w:t>
            </w:r>
          </w:p>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（矮杆型作物）</w:t>
            </w:r>
          </w:p>
        </w:tc>
        <w:tc>
          <w:tcPr>
            <w:tcW w:w="1062"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hint="eastAsia" w:ascii="Times New Roman" w:hAnsi="Times New Roman" w:cs="Times New Roman"/>
                <w:color w:val="auto"/>
                <w:kern w:val="0"/>
                <w:sz w:val="18"/>
                <w:szCs w:val="18"/>
                <w:lang w:val="en-US" w:eastAsia="zh-CN"/>
              </w:rPr>
              <w:t>苗期</w:t>
            </w:r>
            <w:r>
              <w:rPr>
                <w:rFonts w:hint="eastAsia" w:ascii="Times New Roman" w:hAnsi="Times New Roman" w:cs="Times New Roman"/>
                <w:color w:val="auto"/>
                <w:kern w:val="0"/>
                <w:sz w:val="18"/>
                <w:szCs w:val="18"/>
                <w:lang w:eastAsia="zh-CN"/>
              </w:rPr>
              <w:t>～</w:t>
            </w:r>
            <w:r>
              <w:rPr>
                <w:rFonts w:ascii="Times New Roman" w:hAnsi="Times New Roman" w:eastAsia="宋体" w:cs="Times New Roman"/>
                <w:color w:val="auto"/>
                <w:kern w:val="0"/>
                <w:sz w:val="18"/>
                <w:szCs w:val="18"/>
              </w:rPr>
              <w:t>拔节前</w:t>
            </w:r>
          </w:p>
        </w:tc>
        <w:tc>
          <w:tcPr>
            <w:tcW w:w="973"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default" w:ascii="Times New Roman" w:hAnsi="Times New Roman" w:eastAsia="宋体"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22.5</w:t>
            </w:r>
            <w:r>
              <w:rPr>
                <w:rFonts w:hint="eastAsia" w:ascii="Times New Roman" w:hAnsi="Times New Roman" w:cs="Times New Roman"/>
                <w:color w:val="auto"/>
                <w:kern w:val="0"/>
                <w:sz w:val="18"/>
                <w:szCs w:val="18"/>
                <w:highlight w:val="none"/>
                <w:lang w:eastAsia="zh-CN"/>
              </w:rPr>
              <w:t>～</w:t>
            </w:r>
            <w:r>
              <w:rPr>
                <w:rFonts w:hint="eastAsia" w:ascii="Times New Roman" w:hAnsi="Times New Roman" w:cs="Times New Roman"/>
                <w:color w:val="auto"/>
                <w:kern w:val="0"/>
                <w:sz w:val="18"/>
                <w:szCs w:val="18"/>
                <w:highlight w:val="none"/>
                <w:lang w:val="en-US" w:eastAsia="zh-CN"/>
              </w:rPr>
              <w:t>30</w:t>
            </w:r>
          </w:p>
        </w:tc>
        <w:tc>
          <w:tcPr>
            <w:tcW w:w="8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default" w:ascii="Times New Roman" w:hAnsi="Times New Roman" w:eastAsia="宋体" w:cs="Times New Roman"/>
                <w:color w:val="auto"/>
                <w:kern w:val="0"/>
                <w:sz w:val="18"/>
                <w:szCs w:val="18"/>
                <w:highlight w:val="none"/>
                <w:lang w:val="en-US"/>
              </w:rPr>
            </w:pPr>
            <w:r>
              <w:rPr>
                <w:rFonts w:ascii="Times New Roman" w:hAnsi="Times New Roman" w:eastAsia="宋体" w:cs="Times New Roman"/>
                <w:color w:val="auto"/>
                <w:kern w:val="0"/>
                <w:sz w:val="18"/>
                <w:szCs w:val="18"/>
                <w:highlight w:val="none"/>
              </w:rPr>
              <w:t>2</w:t>
            </w:r>
            <w:r>
              <w:rPr>
                <w:rFonts w:hint="eastAsia" w:ascii="Times New Roman" w:hAnsi="Times New Roman" w:cs="Times New Roman"/>
                <w:color w:val="auto"/>
                <w:kern w:val="0"/>
                <w:sz w:val="18"/>
                <w:szCs w:val="18"/>
                <w:highlight w:val="none"/>
                <w:lang w:eastAsia="zh-CN"/>
              </w:rPr>
              <w:t>～</w:t>
            </w:r>
            <w:r>
              <w:rPr>
                <w:rFonts w:hint="eastAsia" w:ascii="Times New Roman" w:hAnsi="Times New Roman" w:cs="Times New Roman"/>
                <w:color w:val="auto"/>
                <w:kern w:val="0"/>
                <w:sz w:val="18"/>
                <w:szCs w:val="18"/>
                <w:highlight w:val="none"/>
                <w:lang w:val="en-US" w:eastAsia="zh-CN"/>
              </w:rPr>
              <w:t>3.5</w:t>
            </w:r>
          </w:p>
        </w:tc>
        <w:tc>
          <w:tcPr>
            <w:tcW w:w="9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hint="eastAsia" w:ascii="Times New Roman" w:hAnsi="Times New Roman" w:cs="Times New Roman"/>
                <w:color w:val="auto"/>
                <w:kern w:val="0"/>
                <w:sz w:val="18"/>
                <w:szCs w:val="18"/>
                <w:highlight w:val="none"/>
                <w:lang w:val="en-US" w:eastAsia="zh-CN"/>
              </w:rPr>
              <w:t>2</w:t>
            </w:r>
            <w:r>
              <w:rPr>
                <w:rFonts w:hint="eastAsia" w:ascii="Times New Roman" w:hAnsi="Times New Roman" w:cs="Times New Roman"/>
                <w:color w:val="auto"/>
                <w:kern w:val="0"/>
                <w:sz w:val="18"/>
                <w:szCs w:val="18"/>
                <w:highlight w:val="none"/>
                <w:lang w:eastAsia="zh-CN"/>
              </w:rPr>
              <w:t>～</w:t>
            </w:r>
            <w:r>
              <w:rPr>
                <w:rFonts w:ascii="Times New Roman" w:hAnsi="Times New Roman" w:eastAsia="宋体" w:cs="Times New Roman"/>
                <w:color w:val="auto"/>
                <w:kern w:val="0"/>
                <w:sz w:val="18"/>
                <w:szCs w:val="18"/>
                <w:highlight w:val="none"/>
              </w:rPr>
              <w:t>5</w:t>
            </w:r>
          </w:p>
        </w:tc>
        <w:tc>
          <w:tcPr>
            <w:tcW w:w="14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default" w:ascii="Times New Roman" w:hAnsi="Times New Roman" w:eastAsia="宋体"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10</w:t>
            </w:r>
          </w:p>
        </w:tc>
        <w:tc>
          <w:tcPr>
            <w:tcW w:w="25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hint="eastAsia" w:ascii="Times New Roman" w:hAnsi="Times New Roman" w:cs="Times New Roman"/>
                <w:color w:val="auto"/>
                <w:kern w:val="0"/>
                <w:sz w:val="18"/>
                <w:szCs w:val="18"/>
                <w:lang w:val="en-US" w:eastAsia="zh-CN"/>
              </w:rPr>
              <w:t>条锈病、白粉病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692"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p>
        </w:tc>
        <w:tc>
          <w:tcPr>
            <w:tcW w:w="1389"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p>
        </w:tc>
        <w:tc>
          <w:tcPr>
            <w:tcW w:w="1062"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default" w:ascii="Times New Roman" w:hAnsi="Times New Roman" w:eastAsia="宋体"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孕穗期</w:t>
            </w:r>
          </w:p>
        </w:tc>
        <w:tc>
          <w:tcPr>
            <w:tcW w:w="973"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hint="eastAsia" w:ascii="Times New Roman" w:hAnsi="Times New Roman" w:cs="Times New Roman"/>
                <w:color w:val="auto"/>
                <w:kern w:val="0"/>
                <w:sz w:val="18"/>
                <w:szCs w:val="18"/>
                <w:highlight w:val="none"/>
                <w:lang w:val="en-US" w:eastAsia="zh-CN"/>
              </w:rPr>
              <w:t>45</w:t>
            </w:r>
          </w:p>
        </w:tc>
        <w:tc>
          <w:tcPr>
            <w:tcW w:w="8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default" w:ascii="Times New Roman" w:hAnsi="Times New Roman" w:eastAsia="宋体"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2.5</w:t>
            </w:r>
            <w:r>
              <w:rPr>
                <w:rFonts w:hint="eastAsia" w:ascii="Times New Roman" w:hAnsi="Times New Roman" w:cs="Times New Roman"/>
                <w:color w:val="auto"/>
                <w:kern w:val="0"/>
                <w:sz w:val="18"/>
                <w:szCs w:val="18"/>
                <w:highlight w:val="none"/>
                <w:lang w:eastAsia="zh-CN"/>
              </w:rPr>
              <w:t>～</w:t>
            </w:r>
            <w:r>
              <w:rPr>
                <w:rFonts w:ascii="Times New Roman" w:hAnsi="Times New Roman" w:eastAsia="宋体" w:cs="Times New Roman"/>
                <w:color w:val="auto"/>
                <w:kern w:val="0"/>
                <w:sz w:val="18"/>
                <w:szCs w:val="18"/>
                <w:highlight w:val="none"/>
              </w:rPr>
              <w:t>3</w:t>
            </w:r>
          </w:p>
        </w:tc>
        <w:tc>
          <w:tcPr>
            <w:tcW w:w="9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hint="eastAsia" w:ascii="Times New Roman" w:hAnsi="Times New Roman" w:cs="Times New Roman"/>
                <w:color w:val="auto"/>
                <w:kern w:val="0"/>
                <w:sz w:val="18"/>
                <w:szCs w:val="18"/>
                <w:highlight w:val="none"/>
                <w:lang w:val="en-US" w:eastAsia="zh-CN"/>
              </w:rPr>
              <w:t>2</w:t>
            </w:r>
            <w:r>
              <w:rPr>
                <w:rFonts w:hint="eastAsia" w:ascii="Times New Roman" w:hAnsi="Times New Roman" w:cs="Times New Roman"/>
                <w:color w:val="auto"/>
                <w:kern w:val="0"/>
                <w:sz w:val="18"/>
                <w:szCs w:val="18"/>
                <w:highlight w:val="none"/>
                <w:lang w:eastAsia="zh-CN"/>
              </w:rPr>
              <w:t>～</w:t>
            </w:r>
            <w:r>
              <w:rPr>
                <w:rFonts w:ascii="Times New Roman" w:hAnsi="Times New Roman" w:eastAsia="宋体" w:cs="Times New Roman"/>
                <w:color w:val="auto"/>
                <w:kern w:val="0"/>
                <w:sz w:val="18"/>
                <w:szCs w:val="18"/>
                <w:highlight w:val="none"/>
              </w:rPr>
              <w:t>5</w:t>
            </w:r>
          </w:p>
        </w:tc>
        <w:tc>
          <w:tcPr>
            <w:tcW w:w="14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default"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7</w:t>
            </w:r>
          </w:p>
        </w:tc>
        <w:tc>
          <w:tcPr>
            <w:tcW w:w="25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eastAsia" w:ascii="Times New Roman" w:hAnsi="Times New Roman" w:cs="Times New Roman"/>
                <w:color w:val="auto"/>
                <w:kern w:val="0"/>
                <w:sz w:val="18"/>
                <w:szCs w:val="18"/>
                <w:lang w:val="en-US" w:eastAsia="zh-CN"/>
              </w:rPr>
            </w:pPr>
            <w:r>
              <w:rPr>
                <w:rFonts w:hint="eastAsia" w:ascii="Times New Roman" w:hAnsi="Times New Roman" w:cs="Times New Roman"/>
                <w:color w:val="auto"/>
                <w:kern w:val="0"/>
                <w:sz w:val="18"/>
                <w:szCs w:val="18"/>
                <w:lang w:val="en-US" w:eastAsia="zh-CN"/>
              </w:rPr>
              <w:t>条锈病、白粉病、蚜虫、</w:t>
            </w:r>
          </w:p>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default" w:ascii="Times New Roman" w:hAnsi="Times New Roman" w:eastAsia="宋体" w:cs="Times New Roman"/>
                <w:color w:val="auto"/>
                <w:kern w:val="0"/>
                <w:sz w:val="18"/>
                <w:szCs w:val="18"/>
                <w:lang w:val="en-US"/>
              </w:rPr>
            </w:pPr>
            <w:r>
              <w:rPr>
                <w:rFonts w:hint="eastAsia" w:ascii="Times New Roman" w:hAnsi="Times New Roman" w:cs="Times New Roman"/>
                <w:color w:val="auto"/>
                <w:kern w:val="0"/>
                <w:sz w:val="18"/>
                <w:szCs w:val="18"/>
                <w:lang w:val="en-US" w:eastAsia="zh-CN"/>
              </w:rPr>
              <w:t>孕大穗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692"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p>
        </w:tc>
        <w:tc>
          <w:tcPr>
            <w:tcW w:w="1389"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p>
        </w:tc>
        <w:tc>
          <w:tcPr>
            <w:tcW w:w="1062"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抽穗</w:t>
            </w:r>
          </w:p>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扬花期</w:t>
            </w:r>
          </w:p>
        </w:tc>
        <w:tc>
          <w:tcPr>
            <w:tcW w:w="973"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default" w:ascii="Times New Roman" w:hAnsi="Times New Roman" w:eastAsia="宋体"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45</w:t>
            </w:r>
          </w:p>
        </w:tc>
        <w:tc>
          <w:tcPr>
            <w:tcW w:w="8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ascii="Times New Roman" w:hAnsi="Times New Roman" w:eastAsia="宋体" w:cs="Times New Roman"/>
                <w:color w:val="auto"/>
                <w:kern w:val="0"/>
                <w:sz w:val="18"/>
                <w:szCs w:val="18"/>
                <w:highlight w:val="none"/>
              </w:rPr>
              <w:t>2.5</w:t>
            </w:r>
            <w:r>
              <w:rPr>
                <w:rFonts w:hint="eastAsia" w:ascii="Times New Roman" w:hAnsi="Times New Roman" w:cs="Times New Roman"/>
                <w:color w:val="auto"/>
                <w:kern w:val="0"/>
                <w:sz w:val="18"/>
                <w:szCs w:val="18"/>
                <w:highlight w:val="none"/>
                <w:lang w:eastAsia="zh-CN"/>
              </w:rPr>
              <w:t>～</w:t>
            </w:r>
            <w:r>
              <w:rPr>
                <w:rFonts w:ascii="Times New Roman" w:hAnsi="Times New Roman" w:eastAsia="宋体" w:cs="Times New Roman"/>
                <w:color w:val="auto"/>
                <w:kern w:val="0"/>
                <w:sz w:val="18"/>
                <w:szCs w:val="18"/>
                <w:highlight w:val="none"/>
              </w:rPr>
              <w:t>3</w:t>
            </w:r>
          </w:p>
        </w:tc>
        <w:tc>
          <w:tcPr>
            <w:tcW w:w="9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ascii="Times New Roman" w:hAnsi="Times New Roman" w:eastAsia="宋体" w:cs="Times New Roman"/>
                <w:color w:val="auto"/>
                <w:kern w:val="0"/>
                <w:sz w:val="18"/>
                <w:szCs w:val="18"/>
                <w:highlight w:val="none"/>
              </w:rPr>
              <w:t>3</w:t>
            </w:r>
            <w:r>
              <w:rPr>
                <w:rFonts w:hint="eastAsia" w:ascii="Times New Roman" w:hAnsi="Times New Roman" w:cs="Times New Roman"/>
                <w:color w:val="auto"/>
                <w:kern w:val="0"/>
                <w:sz w:val="18"/>
                <w:szCs w:val="18"/>
                <w:highlight w:val="none"/>
                <w:lang w:eastAsia="zh-CN"/>
              </w:rPr>
              <w:t>～</w:t>
            </w:r>
            <w:r>
              <w:rPr>
                <w:rFonts w:ascii="Times New Roman" w:hAnsi="Times New Roman" w:eastAsia="宋体" w:cs="Times New Roman"/>
                <w:color w:val="auto"/>
                <w:kern w:val="0"/>
                <w:sz w:val="18"/>
                <w:szCs w:val="18"/>
                <w:highlight w:val="none"/>
              </w:rPr>
              <w:t>4</w:t>
            </w:r>
          </w:p>
        </w:tc>
        <w:tc>
          <w:tcPr>
            <w:tcW w:w="14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default" w:ascii="Times New Roman" w:hAnsi="Times New Roman" w:eastAsia="宋体"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7</w:t>
            </w:r>
          </w:p>
        </w:tc>
        <w:tc>
          <w:tcPr>
            <w:tcW w:w="25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蚜虫、麦蜘蛛、赤霉病、</w:t>
            </w:r>
          </w:p>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锈病、白粉病</w:t>
            </w:r>
            <w:r>
              <w:rPr>
                <w:rFonts w:hint="eastAsia" w:ascii="Times New Roman" w:hAnsi="Times New Roman" w:cs="Times New Roman"/>
                <w:color w:val="auto"/>
                <w:kern w:val="0"/>
                <w:sz w:val="18"/>
                <w:szCs w:val="18"/>
                <w:lang w:eastAsia="zh-CN"/>
              </w:rPr>
              <w:t>、</w:t>
            </w:r>
            <w:r>
              <w:rPr>
                <w:rFonts w:hint="eastAsia" w:ascii="Times New Roman" w:hAnsi="Times New Roman" w:cs="Times New Roman"/>
                <w:color w:val="auto"/>
                <w:kern w:val="0"/>
                <w:sz w:val="18"/>
                <w:szCs w:val="18"/>
                <w:lang w:val="en-US" w:eastAsia="zh-CN"/>
              </w:rPr>
              <w:t>促开花结实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92"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p>
        </w:tc>
        <w:tc>
          <w:tcPr>
            <w:tcW w:w="1389"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p>
        </w:tc>
        <w:tc>
          <w:tcPr>
            <w:tcW w:w="1062"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灌浆期</w:t>
            </w:r>
          </w:p>
        </w:tc>
        <w:tc>
          <w:tcPr>
            <w:tcW w:w="973"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default" w:ascii="Times New Roman" w:hAnsi="Times New Roman" w:eastAsia="宋体" w:cs="Times New Roman"/>
                <w:color w:val="auto"/>
                <w:kern w:val="0"/>
                <w:sz w:val="18"/>
                <w:szCs w:val="18"/>
                <w:highlight w:val="none"/>
                <w:lang w:val="en-US"/>
              </w:rPr>
            </w:pPr>
            <w:r>
              <w:rPr>
                <w:rFonts w:hint="eastAsia" w:ascii="Times New Roman" w:hAnsi="Times New Roman" w:cs="Times New Roman"/>
                <w:color w:val="auto"/>
                <w:kern w:val="0"/>
                <w:sz w:val="18"/>
                <w:szCs w:val="18"/>
                <w:highlight w:val="none"/>
                <w:lang w:val="en-US" w:eastAsia="zh-CN"/>
              </w:rPr>
              <w:t>22.5</w:t>
            </w:r>
            <w:r>
              <w:rPr>
                <w:rFonts w:hint="eastAsia" w:ascii="Times New Roman" w:hAnsi="Times New Roman" w:cs="Times New Roman"/>
                <w:color w:val="auto"/>
                <w:kern w:val="0"/>
                <w:sz w:val="18"/>
                <w:szCs w:val="18"/>
                <w:highlight w:val="none"/>
                <w:lang w:eastAsia="zh-CN"/>
              </w:rPr>
              <w:t>～</w:t>
            </w:r>
            <w:r>
              <w:rPr>
                <w:rFonts w:hint="eastAsia" w:ascii="Times New Roman" w:hAnsi="Times New Roman" w:cs="Times New Roman"/>
                <w:color w:val="auto"/>
                <w:kern w:val="0"/>
                <w:sz w:val="18"/>
                <w:szCs w:val="18"/>
                <w:highlight w:val="none"/>
                <w:lang w:val="en-US" w:eastAsia="zh-CN"/>
              </w:rPr>
              <w:t>30</w:t>
            </w:r>
          </w:p>
        </w:tc>
        <w:tc>
          <w:tcPr>
            <w:tcW w:w="8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ascii="Times New Roman" w:hAnsi="Times New Roman" w:eastAsia="宋体" w:cs="Times New Roman"/>
                <w:color w:val="auto"/>
                <w:kern w:val="0"/>
                <w:sz w:val="18"/>
                <w:szCs w:val="18"/>
                <w:highlight w:val="none"/>
              </w:rPr>
              <w:t>3</w:t>
            </w:r>
          </w:p>
        </w:tc>
        <w:tc>
          <w:tcPr>
            <w:tcW w:w="9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ascii="Times New Roman" w:hAnsi="Times New Roman" w:eastAsia="宋体" w:cs="Times New Roman"/>
                <w:color w:val="auto"/>
                <w:kern w:val="0"/>
                <w:sz w:val="18"/>
                <w:szCs w:val="18"/>
                <w:highlight w:val="none"/>
              </w:rPr>
              <w:t>3</w:t>
            </w:r>
            <w:r>
              <w:rPr>
                <w:rFonts w:hint="eastAsia" w:ascii="Times New Roman" w:hAnsi="Times New Roman" w:cs="Times New Roman"/>
                <w:color w:val="auto"/>
                <w:kern w:val="0"/>
                <w:sz w:val="18"/>
                <w:szCs w:val="18"/>
                <w:highlight w:val="none"/>
                <w:lang w:eastAsia="zh-CN"/>
              </w:rPr>
              <w:t>～</w:t>
            </w:r>
            <w:r>
              <w:rPr>
                <w:rFonts w:ascii="Times New Roman" w:hAnsi="Times New Roman" w:eastAsia="宋体" w:cs="Times New Roman"/>
                <w:color w:val="auto"/>
                <w:kern w:val="0"/>
                <w:sz w:val="18"/>
                <w:szCs w:val="18"/>
                <w:highlight w:val="none"/>
              </w:rPr>
              <w:t>4</w:t>
            </w:r>
          </w:p>
        </w:tc>
        <w:tc>
          <w:tcPr>
            <w:tcW w:w="14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default" w:ascii="Times New Roman" w:hAnsi="Times New Roman" w:eastAsia="宋体"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7</w:t>
            </w:r>
          </w:p>
        </w:tc>
        <w:tc>
          <w:tcPr>
            <w:tcW w:w="25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default" w:ascii="Times New Roman" w:hAnsi="Times New Roman" w:eastAsia="宋体" w:cs="Times New Roman"/>
                <w:color w:val="auto"/>
                <w:kern w:val="0"/>
                <w:sz w:val="18"/>
                <w:szCs w:val="18"/>
                <w:lang w:val="en-US" w:eastAsia="zh-CN"/>
              </w:rPr>
            </w:pPr>
            <w:r>
              <w:rPr>
                <w:rFonts w:hint="eastAsia" w:ascii="Times New Roman" w:hAnsi="Times New Roman" w:cs="Times New Roman"/>
                <w:color w:val="auto"/>
                <w:kern w:val="0"/>
                <w:sz w:val="18"/>
                <w:szCs w:val="18"/>
                <w:lang w:val="en-US" w:eastAsia="zh-CN"/>
              </w:rPr>
              <w:t>赤霉病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92"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p>
        </w:tc>
        <w:tc>
          <w:tcPr>
            <w:tcW w:w="1389" w:type="dxa"/>
            <w:vMerge w:val="restart"/>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玉米</w:t>
            </w:r>
          </w:p>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（高杆型作物）</w:t>
            </w:r>
          </w:p>
        </w:tc>
        <w:tc>
          <w:tcPr>
            <w:tcW w:w="1062"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小喇叭</w:t>
            </w:r>
          </w:p>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口期</w:t>
            </w:r>
          </w:p>
        </w:tc>
        <w:tc>
          <w:tcPr>
            <w:tcW w:w="973"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22.5</w:t>
            </w:r>
            <w:r>
              <w:rPr>
                <w:rFonts w:hint="eastAsia" w:ascii="Times New Roman" w:hAnsi="Times New Roman" w:cs="Times New Roman"/>
                <w:color w:val="auto"/>
                <w:kern w:val="0"/>
                <w:sz w:val="18"/>
                <w:szCs w:val="18"/>
                <w:lang w:eastAsia="zh-CN"/>
              </w:rPr>
              <w:t>～</w:t>
            </w:r>
            <w:r>
              <w:rPr>
                <w:rFonts w:ascii="Times New Roman" w:hAnsi="Times New Roman" w:eastAsia="宋体" w:cs="Times New Roman"/>
                <w:color w:val="auto"/>
                <w:kern w:val="0"/>
                <w:sz w:val="18"/>
                <w:szCs w:val="18"/>
              </w:rPr>
              <w:t>30</w:t>
            </w:r>
          </w:p>
        </w:tc>
        <w:tc>
          <w:tcPr>
            <w:tcW w:w="8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ascii="Times New Roman" w:hAnsi="Times New Roman" w:eastAsia="宋体" w:cs="Times New Roman"/>
                <w:color w:val="auto"/>
                <w:kern w:val="0"/>
                <w:sz w:val="18"/>
                <w:szCs w:val="18"/>
                <w:highlight w:val="none"/>
              </w:rPr>
              <w:t>2</w:t>
            </w:r>
            <w:r>
              <w:rPr>
                <w:rFonts w:hint="eastAsia" w:ascii="Times New Roman" w:hAnsi="Times New Roman" w:cs="Times New Roman"/>
                <w:color w:val="auto"/>
                <w:kern w:val="0"/>
                <w:sz w:val="18"/>
                <w:szCs w:val="18"/>
                <w:highlight w:val="none"/>
                <w:lang w:eastAsia="zh-CN"/>
              </w:rPr>
              <w:t>～</w:t>
            </w:r>
            <w:r>
              <w:rPr>
                <w:rFonts w:ascii="Times New Roman" w:hAnsi="Times New Roman" w:eastAsia="宋体" w:cs="Times New Roman"/>
                <w:color w:val="auto"/>
                <w:kern w:val="0"/>
                <w:sz w:val="18"/>
                <w:szCs w:val="18"/>
                <w:highlight w:val="none"/>
              </w:rPr>
              <w:t>3</w:t>
            </w:r>
          </w:p>
        </w:tc>
        <w:tc>
          <w:tcPr>
            <w:tcW w:w="9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ascii="Times New Roman" w:hAnsi="Times New Roman" w:eastAsia="宋体" w:cs="Times New Roman"/>
                <w:color w:val="auto"/>
                <w:kern w:val="0"/>
                <w:sz w:val="18"/>
                <w:szCs w:val="18"/>
                <w:highlight w:val="none"/>
              </w:rPr>
              <w:t>3</w:t>
            </w:r>
            <w:r>
              <w:rPr>
                <w:rFonts w:hint="eastAsia" w:ascii="Times New Roman" w:hAnsi="Times New Roman" w:cs="Times New Roman"/>
                <w:color w:val="auto"/>
                <w:kern w:val="0"/>
                <w:sz w:val="18"/>
                <w:szCs w:val="18"/>
                <w:highlight w:val="none"/>
                <w:lang w:eastAsia="zh-CN"/>
              </w:rPr>
              <w:t>～</w:t>
            </w:r>
            <w:r>
              <w:rPr>
                <w:rFonts w:ascii="Times New Roman" w:hAnsi="Times New Roman" w:eastAsia="宋体" w:cs="Times New Roman"/>
                <w:color w:val="auto"/>
                <w:kern w:val="0"/>
                <w:sz w:val="18"/>
                <w:szCs w:val="18"/>
                <w:highlight w:val="none"/>
              </w:rPr>
              <w:t>5</w:t>
            </w:r>
          </w:p>
        </w:tc>
        <w:tc>
          <w:tcPr>
            <w:tcW w:w="14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eastAsia" w:ascii="Times New Roman" w:hAnsi="Times New Roman" w:eastAsia="宋体" w:cs="Times New Roman"/>
                <w:color w:val="auto"/>
                <w:kern w:val="0"/>
                <w:sz w:val="18"/>
                <w:szCs w:val="18"/>
                <w:lang w:val="en-US" w:eastAsia="zh-CN"/>
              </w:rPr>
            </w:pPr>
            <w:r>
              <w:rPr>
                <w:rFonts w:hint="eastAsia" w:ascii="Times New Roman" w:hAnsi="Times New Roman" w:cs="Times New Roman"/>
                <w:color w:val="auto"/>
                <w:kern w:val="0"/>
                <w:sz w:val="18"/>
                <w:szCs w:val="18"/>
                <w:lang w:val="en-US" w:eastAsia="zh-CN"/>
              </w:rPr>
              <w:t>5</w:t>
            </w:r>
          </w:p>
        </w:tc>
        <w:tc>
          <w:tcPr>
            <w:tcW w:w="25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控旺、草地贪夜蛾、粘虫、</w:t>
            </w:r>
            <w:r>
              <w:rPr>
                <w:rFonts w:ascii="Times New Roman" w:hAnsi="Times New Roman" w:eastAsia="宋体" w:cs="Times New Roman"/>
                <w:color w:val="auto"/>
                <w:kern w:val="0"/>
                <w:sz w:val="18"/>
                <w:szCs w:val="18"/>
              </w:rPr>
              <w:br w:type="textWrapping"/>
            </w:r>
            <w:r>
              <w:rPr>
                <w:rFonts w:ascii="Times New Roman" w:hAnsi="Times New Roman" w:eastAsia="宋体" w:cs="Times New Roman"/>
                <w:color w:val="auto"/>
                <w:kern w:val="0"/>
                <w:sz w:val="18"/>
                <w:szCs w:val="18"/>
              </w:rPr>
              <w:t>玉米螟、叶斑病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692"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p>
        </w:tc>
        <w:tc>
          <w:tcPr>
            <w:tcW w:w="1389"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p>
        </w:tc>
        <w:tc>
          <w:tcPr>
            <w:tcW w:w="1062"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穗  期</w:t>
            </w:r>
          </w:p>
        </w:tc>
        <w:tc>
          <w:tcPr>
            <w:tcW w:w="973"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45</w:t>
            </w:r>
            <w:r>
              <w:rPr>
                <w:rFonts w:hint="eastAsia" w:ascii="Times New Roman" w:hAnsi="Times New Roman" w:cs="Times New Roman"/>
                <w:color w:val="auto"/>
                <w:kern w:val="0"/>
                <w:sz w:val="18"/>
                <w:szCs w:val="18"/>
                <w:lang w:eastAsia="zh-CN"/>
              </w:rPr>
              <w:t>～</w:t>
            </w:r>
            <w:r>
              <w:rPr>
                <w:rFonts w:ascii="Times New Roman" w:hAnsi="Times New Roman" w:eastAsia="宋体" w:cs="Times New Roman"/>
                <w:color w:val="auto"/>
                <w:kern w:val="0"/>
                <w:sz w:val="18"/>
                <w:szCs w:val="18"/>
              </w:rPr>
              <w:t>75</w:t>
            </w:r>
          </w:p>
        </w:tc>
        <w:tc>
          <w:tcPr>
            <w:tcW w:w="8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ascii="Times New Roman" w:hAnsi="Times New Roman" w:eastAsia="宋体" w:cs="Times New Roman"/>
                <w:color w:val="auto"/>
                <w:kern w:val="0"/>
                <w:sz w:val="18"/>
                <w:szCs w:val="18"/>
                <w:highlight w:val="none"/>
              </w:rPr>
              <w:t>2</w:t>
            </w:r>
            <w:r>
              <w:rPr>
                <w:rFonts w:hint="eastAsia" w:ascii="Times New Roman" w:hAnsi="Times New Roman" w:cs="Times New Roman"/>
                <w:color w:val="auto"/>
                <w:kern w:val="0"/>
                <w:sz w:val="18"/>
                <w:szCs w:val="18"/>
                <w:highlight w:val="none"/>
                <w:lang w:eastAsia="zh-CN"/>
              </w:rPr>
              <w:t>～</w:t>
            </w:r>
            <w:r>
              <w:rPr>
                <w:rFonts w:ascii="Times New Roman" w:hAnsi="Times New Roman" w:eastAsia="宋体" w:cs="Times New Roman"/>
                <w:color w:val="auto"/>
                <w:kern w:val="0"/>
                <w:sz w:val="18"/>
                <w:szCs w:val="18"/>
                <w:highlight w:val="none"/>
              </w:rPr>
              <w:t>3.5</w:t>
            </w:r>
          </w:p>
        </w:tc>
        <w:tc>
          <w:tcPr>
            <w:tcW w:w="9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ascii="Times New Roman" w:hAnsi="Times New Roman" w:eastAsia="宋体" w:cs="Times New Roman"/>
                <w:color w:val="auto"/>
                <w:kern w:val="0"/>
                <w:sz w:val="18"/>
                <w:szCs w:val="18"/>
                <w:highlight w:val="none"/>
              </w:rPr>
              <w:t>3</w:t>
            </w:r>
            <w:r>
              <w:rPr>
                <w:rFonts w:hint="eastAsia" w:ascii="Times New Roman" w:hAnsi="Times New Roman" w:cs="Times New Roman"/>
                <w:color w:val="auto"/>
                <w:kern w:val="0"/>
                <w:sz w:val="18"/>
                <w:szCs w:val="18"/>
                <w:highlight w:val="none"/>
                <w:lang w:eastAsia="zh-CN"/>
              </w:rPr>
              <w:t>～</w:t>
            </w:r>
            <w:r>
              <w:rPr>
                <w:rFonts w:hint="eastAsia" w:ascii="Times New Roman" w:hAnsi="Times New Roman" w:cs="Times New Roman"/>
                <w:color w:val="auto"/>
                <w:kern w:val="0"/>
                <w:sz w:val="18"/>
                <w:szCs w:val="18"/>
                <w:highlight w:val="none"/>
                <w:lang w:val="en-US" w:eastAsia="zh-CN"/>
              </w:rPr>
              <w:t>5</w:t>
            </w:r>
          </w:p>
        </w:tc>
        <w:tc>
          <w:tcPr>
            <w:tcW w:w="14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default" w:ascii="Times New Roman" w:hAnsi="Times New Roman" w:eastAsia="宋体" w:cs="Times New Roman"/>
                <w:color w:val="auto"/>
                <w:kern w:val="0"/>
                <w:sz w:val="18"/>
                <w:szCs w:val="18"/>
                <w:lang w:val="en-US" w:eastAsia="zh-CN"/>
              </w:rPr>
            </w:pPr>
            <w:r>
              <w:rPr>
                <w:rFonts w:hint="eastAsia" w:ascii="Times New Roman" w:hAnsi="Times New Roman" w:cs="Times New Roman"/>
                <w:color w:val="auto"/>
                <w:kern w:val="0"/>
                <w:sz w:val="18"/>
                <w:szCs w:val="18"/>
                <w:lang w:val="en-US" w:eastAsia="zh-CN"/>
              </w:rPr>
              <w:t>5</w:t>
            </w:r>
          </w:p>
        </w:tc>
        <w:tc>
          <w:tcPr>
            <w:tcW w:w="25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粘虫、玉米螟、纹枯病、</w:t>
            </w:r>
          </w:p>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穗腐病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692" w:type="dxa"/>
            <w:vMerge w:val="restart"/>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主要油料作物</w:t>
            </w:r>
          </w:p>
        </w:tc>
        <w:tc>
          <w:tcPr>
            <w:tcW w:w="1389" w:type="dxa"/>
            <w:vMerge w:val="restart"/>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油菜</w:t>
            </w:r>
          </w:p>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（高杆型作物）</w:t>
            </w:r>
          </w:p>
        </w:tc>
        <w:tc>
          <w:tcPr>
            <w:tcW w:w="1062"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苗  期</w:t>
            </w:r>
          </w:p>
        </w:tc>
        <w:tc>
          <w:tcPr>
            <w:tcW w:w="973"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30</w:t>
            </w:r>
            <w:r>
              <w:rPr>
                <w:rFonts w:hint="eastAsia" w:ascii="Times New Roman" w:hAnsi="Times New Roman" w:cs="Times New Roman"/>
                <w:color w:val="auto"/>
                <w:kern w:val="0"/>
                <w:sz w:val="18"/>
                <w:szCs w:val="18"/>
                <w:lang w:eastAsia="zh-CN"/>
              </w:rPr>
              <w:t>～</w:t>
            </w:r>
            <w:r>
              <w:rPr>
                <w:rFonts w:ascii="Times New Roman" w:hAnsi="Times New Roman" w:eastAsia="宋体" w:cs="Times New Roman"/>
                <w:color w:val="auto"/>
                <w:kern w:val="0"/>
                <w:sz w:val="18"/>
                <w:szCs w:val="18"/>
              </w:rPr>
              <w:t>45</w:t>
            </w:r>
          </w:p>
        </w:tc>
        <w:tc>
          <w:tcPr>
            <w:tcW w:w="8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ascii="Times New Roman" w:hAnsi="Times New Roman" w:eastAsia="宋体" w:cs="Times New Roman"/>
                <w:color w:val="auto"/>
                <w:kern w:val="0"/>
                <w:sz w:val="18"/>
                <w:szCs w:val="18"/>
                <w:highlight w:val="none"/>
              </w:rPr>
              <w:t>2</w:t>
            </w:r>
            <w:r>
              <w:rPr>
                <w:rFonts w:hint="eastAsia" w:ascii="Times New Roman" w:hAnsi="Times New Roman" w:cs="Times New Roman"/>
                <w:color w:val="auto"/>
                <w:kern w:val="0"/>
                <w:sz w:val="18"/>
                <w:szCs w:val="18"/>
                <w:highlight w:val="none"/>
                <w:lang w:eastAsia="zh-CN"/>
              </w:rPr>
              <w:t>～</w:t>
            </w:r>
            <w:r>
              <w:rPr>
                <w:rFonts w:hint="eastAsia" w:ascii="Times New Roman" w:hAnsi="Times New Roman" w:cs="Times New Roman"/>
                <w:color w:val="auto"/>
                <w:kern w:val="0"/>
                <w:sz w:val="18"/>
                <w:szCs w:val="18"/>
                <w:highlight w:val="none"/>
                <w:lang w:val="en-US" w:eastAsia="zh-CN"/>
              </w:rPr>
              <w:t>3</w:t>
            </w:r>
          </w:p>
        </w:tc>
        <w:tc>
          <w:tcPr>
            <w:tcW w:w="9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hint="eastAsia" w:ascii="Times New Roman" w:hAnsi="Times New Roman" w:cs="Times New Roman"/>
                <w:color w:val="auto"/>
                <w:kern w:val="0"/>
                <w:sz w:val="18"/>
                <w:szCs w:val="18"/>
                <w:highlight w:val="none"/>
                <w:lang w:val="en-US" w:eastAsia="zh-CN"/>
              </w:rPr>
              <w:t>2</w:t>
            </w:r>
            <w:r>
              <w:rPr>
                <w:rFonts w:hint="eastAsia" w:ascii="Times New Roman" w:hAnsi="Times New Roman" w:cs="Times New Roman"/>
                <w:color w:val="auto"/>
                <w:kern w:val="0"/>
                <w:sz w:val="18"/>
                <w:szCs w:val="18"/>
                <w:highlight w:val="none"/>
                <w:lang w:eastAsia="zh-CN"/>
              </w:rPr>
              <w:t>～</w:t>
            </w:r>
            <w:r>
              <w:rPr>
                <w:rFonts w:ascii="Times New Roman" w:hAnsi="Times New Roman" w:eastAsia="宋体" w:cs="Times New Roman"/>
                <w:color w:val="auto"/>
                <w:kern w:val="0"/>
                <w:sz w:val="18"/>
                <w:szCs w:val="18"/>
                <w:highlight w:val="none"/>
              </w:rPr>
              <w:t>5</w:t>
            </w:r>
          </w:p>
        </w:tc>
        <w:tc>
          <w:tcPr>
            <w:tcW w:w="14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eastAsia" w:ascii="Times New Roman" w:hAnsi="Times New Roman" w:eastAsia="宋体" w:cs="Times New Roman"/>
                <w:color w:val="auto"/>
                <w:kern w:val="0"/>
                <w:sz w:val="18"/>
                <w:szCs w:val="18"/>
                <w:lang w:val="en-US" w:eastAsia="zh-CN"/>
              </w:rPr>
            </w:pPr>
            <w:r>
              <w:rPr>
                <w:rFonts w:hint="eastAsia" w:ascii="Times New Roman" w:hAnsi="Times New Roman" w:cs="Times New Roman"/>
                <w:color w:val="auto"/>
                <w:kern w:val="0"/>
                <w:sz w:val="18"/>
                <w:szCs w:val="18"/>
                <w:lang w:val="en-US" w:eastAsia="zh-CN"/>
              </w:rPr>
              <w:t>3</w:t>
            </w:r>
          </w:p>
        </w:tc>
        <w:tc>
          <w:tcPr>
            <w:tcW w:w="25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菌核病、蚜虫、低温冻害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692"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000000" w:themeColor="text1"/>
                <w:kern w:val="0"/>
                <w:sz w:val="18"/>
                <w:szCs w:val="18"/>
                <w14:textFill>
                  <w14:solidFill>
                    <w14:schemeClr w14:val="tx1"/>
                  </w14:solidFill>
                </w14:textFill>
              </w:rPr>
            </w:pPr>
          </w:p>
        </w:tc>
        <w:tc>
          <w:tcPr>
            <w:tcW w:w="1389"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000000" w:themeColor="text1"/>
                <w:kern w:val="0"/>
                <w:sz w:val="18"/>
                <w:szCs w:val="18"/>
                <w14:textFill>
                  <w14:solidFill>
                    <w14:schemeClr w14:val="tx1"/>
                  </w14:solidFill>
                </w14:textFill>
              </w:rPr>
            </w:pPr>
          </w:p>
        </w:tc>
        <w:tc>
          <w:tcPr>
            <w:tcW w:w="1062"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000000" w:themeColor="text1"/>
                <w:kern w:val="0"/>
                <w:sz w:val="18"/>
                <w:szCs w:val="18"/>
                <w14:textFill>
                  <w14:solidFill>
                    <w14:schemeClr w14:val="tx1"/>
                  </w14:solidFill>
                </w14:textFill>
              </w:rPr>
            </w:pPr>
            <w:r>
              <w:rPr>
                <w:rFonts w:ascii="Times New Roman" w:hAnsi="Times New Roman" w:eastAsia="宋体" w:cs="Times New Roman"/>
                <w:color w:val="000000" w:themeColor="text1"/>
                <w:kern w:val="0"/>
                <w:sz w:val="18"/>
                <w:szCs w:val="18"/>
                <w14:textFill>
                  <w14:solidFill>
                    <w14:schemeClr w14:val="tx1"/>
                  </w14:solidFill>
                </w14:textFill>
              </w:rPr>
              <w:t>花  期</w:t>
            </w:r>
          </w:p>
        </w:tc>
        <w:tc>
          <w:tcPr>
            <w:tcW w:w="973"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000000" w:themeColor="text1"/>
                <w:kern w:val="0"/>
                <w:sz w:val="18"/>
                <w:szCs w:val="18"/>
                <w14:textFill>
                  <w14:solidFill>
                    <w14:schemeClr w14:val="tx1"/>
                  </w14:solidFill>
                </w14:textFill>
              </w:rPr>
            </w:pPr>
            <w:r>
              <w:rPr>
                <w:rFonts w:ascii="Times New Roman" w:hAnsi="Times New Roman" w:eastAsia="宋体" w:cs="Times New Roman"/>
                <w:color w:val="000000" w:themeColor="text1"/>
                <w:kern w:val="0"/>
                <w:sz w:val="18"/>
                <w:szCs w:val="18"/>
                <w14:textFill>
                  <w14:solidFill>
                    <w14:schemeClr w14:val="tx1"/>
                  </w14:solidFill>
                </w14:textFill>
              </w:rPr>
              <w:t>45</w:t>
            </w:r>
            <w:r>
              <w:rPr>
                <w:rFonts w:hint="eastAsia" w:ascii="Times New Roman" w:hAnsi="Times New Roman" w:cs="Times New Roman"/>
                <w:color w:val="000000" w:themeColor="text1"/>
                <w:kern w:val="0"/>
                <w:sz w:val="18"/>
                <w:szCs w:val="18"/>
                <w:lang w:eastAsia="zh-CN"/>
                <w14:textFill>
                  <w14:solidFill>
                    <w14:schemeClr w14:val="tx1"/>
                  </w14:solidFill>
                </w14:textFill>
              </w:rPr>
              <w:t>～</w:t>
            </w:r>
            <w:r>
              <w:rPr>
                <w:rFonts w:ascii="Times New Roman" w:hAnsi="Times New Roman" w:eastAsia="宋体" w:cs="Times New Roman"/>
                <w:color w:val="000000" w:themeColor="text1"/>
                <w:kern w:val="0"/>
                <w:sz w:val="18"/>
                <w:szCs w:val="18"/>
                <w14:textFill>
                  <w14:solidFill>
                    <w14:schemeClr w14:val="tx1"/>
                  </w14:solidFill>
                </w14:textFill>
              </w:rPr>
              <w:t>75</w:t>
            </w:r>
          </w:p>
        </w:tc>
        <w:tc>
          <w:tcPr>
            <w:tcW w:w="8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ascii="Times New Roman" w:hAnsi="Times New Roman" w:eastAsia="宋体" w:cs="Times New Roman"/>
                <w:color w:val="auto"/>
                <w:kern w:val="0"/>
                <w:sz w:val="18"/>
                <w:szCs w:val="18"/>
                <w:highlight w:val="none"/>
              </w:rPr>
              <w:t>2</w:t>
            </w:r>
            <w:r>
              <w:rPr>
                <w:rFonts w:hint="eastAsia" w:ascii="Times New Roman" w:hAnsi="Times New Roman" w:cs="Times New Roman"/>
                <w:color w:val="auto"/>
                <w:kern w:val="0"/>
                <w:sz w:val="18"/>
                <w:szCs w:val="18"/>
                <w:highlight w:val="none"/>
                <w:lang w:eastAsia="zh-CN"/>
              </w:rPr>
              <w:t>～</w:t>
            </w:r>
            <w:r>
              <w:rPr>
                <w:rFonts w:ascii="Times New Roman" w:hAnsi="Times New Roman" w:eastAsia="宋体" w:cs="Times New Roman"/>
                <w:color w:val="auto"/>
                <w:kern w:val="0"/>
                <w:sz w:val="18"/>
                <w:szCs w:val="18"/>
                <w:highlight w:val="none"/>
              </w:rPr>
              <w:t>3.5</w:t>
            </w:r>
          </w:p>
        </w:tc>
        <w:tc>
          <w:tcPr>
            <w:tcW w:w="9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hint="eastAsia" w:ascii="Times New Roman" w:hAnsi="Times New Roman" w:cs="Times New Roman"/>
                <w:color w:val="auto"/>
                <w:kern w:val="0"/>
                <w:sz w:val="18"/>
                <w:szCs w:val="18"/>
                <w:highlight w:val="none"/>
                <w:lang w:val="en-US" w:eastAsia="zh-CN"/>
              </w:rPr>
              <w:t>2</w:t>
            </w:r>
            <w:r>
              <w:rPr>
                <w:rFonts w:hint="eastAsia" w:ascii="Times New Roman" w:hAnsi="Times New Roman" w:cs="Times New Roman"/>
                <w:color w:val="auto"/>
                <w:kern w:val="0"/>
                <w:sz w:val="18"/>
                <w:szCs w:val="18"/>
                <w:highlight w:val="none"/>
                <w:lang w:eastAsia="zh-CN"/>
              </w:rPr>
              <w:t>～</w:t>
            </w:r>
            <w:r>
              <w:rPr>
                <w:rFonts w:hint="eastAsia" w:ascii="Times New Roman" w:hAnsi="Times New Roman" w:cs="Times New Roman"/>
                <w:color w:val="auto"/>
                <w:kern w:val="0"/>
                <w:sz w:val="18"/>
                <w:szCs w:val="18"/>
                <w:highlight w:val="none"/>
                <w:lang w:val="en-US" w:eastAsia="zh-CN"/>
              </w:rPr>
              <w:t>6</w:t>
            </w:r>
          </w:p>
        </w:tc>
        <w:tc>
          <w:tcPr>
            <w:tcW w:w="14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eastAsia" w:ascii="Times New Roman" w:hAnsi="Times New Roman" w:eastAsia="宋体" w:cs="Times New Roman"/>
                <w:color w:val="000000" w:themeColor="text1"/>
                <w:kern w:val="0"/>
                <w:sz w:val="18"/>
                <w:szCs w:val="18"/>
                <w:lang w:val="en-US" w:eastAsia="zh-CN"/>
                <w14:textFill>
                  <w14:solidFill>
                    <w14:schemeClr w14:val="tx1"/>
                  </w14:solidFill>
                </w14:textFill>
              </w:rPr>
            </w:pPr>
            <w:r>
              <w:rPr>
                <w:rFonts w:hint="eastAsia" w:ascii="Times New Roman" w:hAnsi="Times New Roman" w:cs="Times New Roman"/>
                <w:color w:val="000000" w:themeColor="text1"/>
                <w:kern w:val="0"/>
                <w:sz w:val="18"/>
                <w:szCs w:val="18"/>
                <w:lang w:val="en-US" w:eastAsia="zh-CN"/>
                <w14:textFill>
                  <w14:solidFill>
                    <w14:schemeClr w14:val="tx1"/>
                  </w14:solidFill>
                </w14:textFill>
              </w:rPr>
              <w:t>5</w:t>
            </w:r>
          </w:p>
        </w:tc>
        <w:tc>
          <w:tcPr>
            <w:tcW w:w="25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000000" w:themeColor="text1"/>
                <w:kern w:val="0"/>
                <w:sz w:val="18"/>
                <w:szCs w:val="18"/>
                <w14:textFill>
                  <w14:solidFill>
                    <w14:schemeClr w14:val="tx1"/>
                  </w14:solidFill>
                </w14:textFill>
              </w:rPr>
            </w:pPr>
            <w:r>
              <w:rPr>
                <w:rFonts w:ascii="Times New Roman" w:hAnsi="Times New Roman" w:eastAsia="宋体" w:cs="Times New Roman"/>
                <w:color w:val="000000" w:themeColor="text1"/>
                <w:kern w:val="0"/>
                <w:sz w:val="18"/>
                <w:szCs w:val="18"/>
                <w14:textFill>
                  <w14:solidFill>
                    <w14:schemeClr w14:val="tx1"/>
                  </w14:solidFill>
                </w14:textFill>
              </w:rPr>
              <w:t>菌核病、霜霉病等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92"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000000" w:themeColor="text1"/>
                <w:kern w:val="0"/>
                <w:sz w:val="18"/>
                <w:szCs w:val="18"/>
                <w14:textFill>
                  <w14:solidFill>
                    <w14:schemeClr w14:val="tx1"/>
                  </w14:solidFill>
                </w14:textFill>
              </w:rPr>
            </w:pPr>
          </w:p>
        </w:tc>
        <w:tc>
          <w:tcPr>
            <w:tcW w:w="1389" w:type="dxa"/>
            <w:vMerge w:val="restart"/>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000000" w:themeColor="text1"/>
                <w:kern w:val="0"/>
                <w:sz w:val="18"/>
                <w:szCs w:val="18"/>
                <w14:textFill>
                  <w14:solidFill>
                    <w14:schemeClr w14:val="tx1"/>
                  </w14:solidFill>
                </w14:textFill>
              </w:rPr>
            </w:pPr>
            <w:r>
              <w:rPr>
                <w:rFonts w:ascii="Times New Roman" w:hAnsi="Times New Roman" w:eastAsia="宋体" w:cs="Times New Roman"/>
                <w:color w:val="000000" w:themeColor="text1"/>
                <w:kern w:val="0"/>
                <w:sz w:val="18"/>
                <w:szCs w:val="18"/>
                <w14:textFill>
                  <w14:solidFill>
                    <w14:schemeClr w14:val="tx1"/>
                  </w14:solidFill>
                </w14:textFill>
              </w:rPr>
              <w:t>大豆</w:t>
            </w:r>
          </w:p>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000000" w:themeColor="text1"/>
                <w:kern w:val="0"/>
                <w:sz w:val="18"/>
                <w:szCs w:val="18"/>
                <w14:textFill>
                  <w14:solidFill>
                    <w14:schemeClr w14:val="tx1"/>
                  </w14:solidFill>
                </w14:textFill>
              </w:rPr>
            </w:pPr>
            <w:r>
              <w:rPr>
                <w:rFonts w:ascii="Times New Roman" w:hAnsi="Times New Roman" w:eastAsia="宋体" w:cs="Times New Roman"/>
                <w:color w:val="000000" w:themeColor="text1"/>
                <w:kern w:val="0"/>
                <w:sz w:val="18"/>
                <w:szCs w:val="18"/>
                <w14:textFill>
                  <w14:solidFill>
                    <w14:schemeClr w14:val="tx1"/>
                  </w14:solidFill>
                </w14:textFill>
              </w:rPr>
              <w:t>（矮杆型作物）</w:t>
            </w:r>
          </w:p>
        </w:tc>
        <w:tc>
          <w:tcPr>
            <w:tcW w:w="1062"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000000" w:themeColor="text1"/>
                <w:kern w:val="0"/>
                <w:sz w:val="18"/>
                <w:szCs w:val="18"/>
                <w14:textFill>
                  <w14:solidFill>
                    <w14:schemeClr w14:val="tx1"/>
                  </w14:solidFill>
                </w14:textFill>
              </w:rPr>
            </w:pPr>
            <w:r>
              <w:rPr>
                <w:rFonts w:ascii="Times New Roman" w:hAnsi="Times New Roman" w:eastAsia="宋体" w:cs="Times New Roman"/>
                <w:color w:val="000000" w:themeColor="text1"/>
                <w:kern w:val="0"/>
                <w:sz w:val="18"/>
                <w:szCs w:val="18"/>
                <w14:textFill>
                  <w14:solidFill>
                    <w14:schemeClr w14:val="tx1"/>
                  </w14:solidFill>
                </w14:textFill>
              </w:rPr>
              <w:t>初花期</w:t>
            </w:r>
          </w:p>
        </w:tc>
        <w:tc>
          <w:tcPr>
            <w:tcW w:w="973"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000000" w:themeColor="text1"/>
                <w:kern w:val="0"/>
                <w:sz w:val="18"/>
                <w:szCs w:val="18"/>
                <w14:textFill>
                  <w14:solidFill>
                    <w14:schemeClr w14:val="tx1"/>
                  </w14:solidFill>
                </w14:textFill>
              </w:rPr>
            </w:pPr>
            <w:r>
              <w:rPr>
                <w:rFonts w:ascii="Times New Roman" w:hAnsi="Times New Roman" w:eastAsia="宋体" w:cs="Times New Roman"/>
                <w:color w:val="000000" w:themeColor="text1"/>
                <w:kern w:val="0"/>
                <w:sz w:val="18"/>
                <w:szCs w:val="18"/>
                <w14:textFill>
                  <w14:solidFill>
                    <w14:schemeClr w14:val="tx1"/>
                  </w14:solidFill>
                </w14:textFill>
              </w:rPr>
              <w:t>45</w:t>
            </w:r>
            <w:r>
              <w:rPr>
                <w:rFonts w:hint="eastAsia" w:ascii="Times New Roman" w:hAnsi="Times New Roman" w:cs="Times New Roman"/>
                <w:color w:val="000000" w:themeColor="text1"/>
                <w:kern w:val="0"/>
                <w:sz w:val="18"/>
                <w:szCs w:val="18"/>
                <w:lang w:eastAsia="zh-CN"/>
                <w14:textFill>
                  <w14:solidFill>
                    <w14:schemeClr w14:val="tx1"/>
                  </w14:solidFill>
                </w14:textFill>
              </w:rPr>
              <w:t>～</w:t>
            </w:r>
            <w:r>
              <w:rPr>
                <w:rFonts w:ascii="Times New Roman" w:hAnsi="Times New Roman" w:eastAsia="宋体" w:cs="Times New Roman"/>
                <w:color w:val="000000" w:themeColor="text1"/>
                <w:kern w:val="0"/>
                <w:sz w:val="18"/>
                <w:szCs w:val="18"/>
                <w14:textFill>
                  <w14:solidFill>
                    <w14:schemeClr w14:val="tx1"/>
                  </w14:solidFill>
                </w14:textFill>
              </w:rPr>
              <w:t>60</w:t>
            </w:r>
          </w:p>
        </w:tc>
        <w:tc>
          <w:tcPr>
            <w:tcW w:w="8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ascii="Times New Roman" w:hAnsi="Times New Roman" w:eastAsia="宋体" w:cs="Times New Roman"/>
                <w:color w:val="auto"/>
                <w:kern w:val="0"/>
                <w:sz w:val="18"/>
                <w:szCs w:val="18"/>
                <w:highlight w:val="none"/>
              </w:rPr>
              <w:t>2</w:t>
            </w:r>
            <w:r>
              <w:rPr>
                <w:rFonts w:hint="eastAsia" w:ascii="Times New Roman" w:hAnsi="Times New Roman" w:cs="Times New Roman"/>
                <w:color w:val="auto"/>
                <w:kern w:val="0"/>
                <w:sz w:val="18"/>
                <w:szCs w:val="18"/>
                <w:highlight w:val="none"/>
                <w:lang w:eastAsia="zh-CN"/>
              </w:rPr>
              <w:t>～</w:t>
            </w:r>
            <w:r>
              <w:rPr>
                <w:rFonts w:hint="eastAsia" w:ascii="Times New Roman" w:hAnsi="Times New Roman" w:cs="Times New Roman"/>
                <w:color w:val="auto"/>
                <w:kern w:val="0"/>
                <w:sz w:val="18"/>
                <w:szCs w:val="18"/>
                <w:highlight w:val="none"/>
                <w:lang w:val="en-US" w:eastAsia="zh-CN"/>
              </w:rPr>
              <w:t>3</w:t>
            </w:r>
            <w:r>
              <w:rPr>
                <w:rFonts w:ascii="Times New Roman" w:hAnsi="Times New Roman" w:eastAsia="宋体" w:cs="Times New Roman"/>
                <w:color w:val="auto"/>
                <w:kern w:val="0"/>
                <w:sz w:val="18"/>
                <w:szCs w:val="18"/>
                <w:highlight w:val="none"/>
              </w:rPr>
              <w:t>.5</w:t>
            </w:r>
          </w:p>
        </w:tc>
        <w:tc>
          <w:tcPr>
            <w:tcW w:w="9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ascii="Times New Roman" w:hAnsi="Times New Roman" w:eastAsia="宋体" w:cs="Times New Roman"/>
                <w:color w:val="auto"/>
                <w:kern w:val="0"/>
                <w:sz w:val="18"/>
                <w:szCs w:val="18"/>
                <w:highlight w:val="none"/>
              </w:rPr>
              <w:t>3</w:t>
            </w:r>
            <w:r>
              <w:rPr>
                <w:rFonts w:hint="eastAsia" w:ascii="Times New Roman" w:hAnsi="Times New Roman" w:cs="Times New Roman"/>
                <w:color w:val="auto"/>
                <w:kern w:val="0"/>
                <w:sz w:val="18"/>
                <w:szCs w:val="18"/>
                <w:highlight w:val="none"/>
                <w:lang w:eastAsia="zh-CN"/>
              </w:rPr>
              <w:t>～</w:t>
            </w:r>
            <w:r>
              <w:rPr>
                <w:rFonts w:ascii="Times New Roman" w:hAnsi="Times New Roman" w:eastAsia="宋体" w:cs="Times New Roman"/>
                <w:color w:val="auto"/>
                <w:kern w:val="0"/>
                <w:sz w:val="18"/>
                <w:szCs w:val="18"/>
                <w:highlight w:val="none"/>
              </w:rPr>
              <w:t>5</w:t>
            </w:r>
          </w:p>
        </w:tc>
        <w:tc>
          <w:tcPr>
            <w:tcW w:w="14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eastAsia" w:ascii="Times New Roman" w:hAnsi="Times New Roman" w:eastAsia="宋体" w:cs="Times New Roman"/>
                <w:color w:val="000000" w:themeColor="text1"/>
                <w:kern w:val="0"/>
                <w:sz w:val="18"/>
                <w:szCs w:val="18"/>
                <w:lang w:val="en-US" w:eastAsia="zh-CN"/>
                <w14:textFill>
                  <w14:solidFill>
                    <w14:schemeClr w14:val="tx1"/>
                  </w14:solidFill>
                </w14:textFill>
              </w:rPr>
            </w:pPr>
            <w:r>
              <w:rPr>
                <w:rFonts w:hint="eastAsia" w:ascii="Times New Roman" w:hAnsi="Times New Roman" w:cs="Times New Roman"/>
                <w:color w:val="000000" w:themeColor="text1"/>
                <w:kern w:val="0"/>
                <w:sz w:val="18"/>
                <w:szCs w:val="18"/>
                <w:lang w:val="en-US" w:eastAsia="zh-CN"/>
                <w14:textFill>
                  <w14:solidFill>
                    <w14:schemeClr w14:val="tx1"/>
                  </w14:solidFill>
                </w14:textFill>
              </w:rPr>
              <w:t>5</w:t>
            </w:r>
          </w:p>
        </w:tc>
        <w:tc>
          <w:tcPr>
            <w:tcW w:w="25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000000" w:themeColor="text1"/>
                <w:kern w:val="0"/>
                <w:sz w:val="18"/>
                <w:szCs w:val="18"/>
                <w14:textFill>
                  <w14:solidFill>
                    <w14:schemeClr w14:val="tx1"/>
                  </w14:solidFill>
                </w14:textFill>
              </w:rPr>
            </w:pPr>
            <w:r>
              <w:rPr>
                <w:rFonts w:ascii="Times New Roman" w:hAnsi="Times New Roman" w:eastAsia="宋体" w:cs="Times New Roman"/>
                <w:color w:val="000000" w:themeColor="text1"/>
                <w:kern w:val="0"/>
                <w:sz w:val="18"/>
                <w:szCs w:val="18"/>
                <w14:textFill>
                  <w14:solidFill>
                    <w14:schemeClr w14:val="tx1"/>
                  </w14:solidFill>
                </w14:textFill>
              </w:rPr>
              <w:t>控旺、叶斑病、斜纹夜蛾、</w:t>
            </w:r>
          </w:p>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000000" w:themeColor="text1"/>
                <w:kern w:val="0"/>
                <w:sz w:val="18"/>
                <w:szCs w:val="18"/>
                <w14:textFill>
                  <w14:solidFill>
                    <w14:schemeClr w14:val="tx1"/>
                  </w14:solidFill>
                </w14:textFill>
              </w:rPr>
            </w:pPr>
            <w:r>
              <w:rPr>
                <w:rFonts w:ascii="Times New Roman" w:hAnsi="Times New Roman" w:eastAsia="宋体" w:cs="Times New Roman"/>
                <w:color w:val="000000" w:themeColor="text1"/>
                <w:kern w:val="0"/>
                <w:sz w:val="18"/>
                <w:szCs w:val="18"/>
                <w14:textFill>
                  <w14:solidFill>
                    <w14:schemeClr w14:val="tx1"/>
                  </w14:solidFill>
                </w14:textFill>
              </w:rPr>
              <w:t>蜗牛等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92"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000000" w:themeColor="text1"/>
                <w:kern w:val="0"/>
                <w:sz w:val="18"/>
                <w:szCs w:val="18"/>
                <w14:textFill>
                  <w14:solidFill>
                    <w14:schemeClr w14:val="tx1"/>
                  </w14:solidFill>
                </w14:textFill>
              </w:rPr>
            </w:pPr>
          </w:p>
        </w:tc>
        <w:tc>
          <w:tcPr>
            <w:tcW w:w="1389" w:type="dxa"/>
            <w:vMerge w:val="continue"/>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000000" w:themeColor="text1"/>
                <w:kern w:val="0"/>
                <w:sz w:val="18"/>
                <w:szCs w:val="18"/>
                <w14:textFill>
                  <w14:solidFill>
                    <w14:schemeClr w14:val="tx1"/>
                  </w14:solidFill>
                </w14:textFill>
              </w:rPr>
            </w:pPr>
          </w:p>
        </w:tc>
        <w:tc>
          <w:tcPr>
            <w:tcW w:w="1062"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000000" w:themeColor="text1"/>
                <w:kern w:val="0"/>
                <w:sz w:val="18"/>
                <w:szCs w:val="18"/>
                <w14:textFill>
                  <w14:solidFill>
                    <w14:schemeClr w14:val="tx1"/>
                  </w14:solidFill>
                </w14:textFill>
              </w:rPr>
            </w:pPr>
            <w:r>
              <w:rPr>
                <w:rFonts w:ascii="Times New Roman" w:hAnsi="Times New Roman" w:eastAsia="宋体" w:cs="Times New Roman"/>
                <w:color w:val="000000" w:themeColor="text1"/>
                <w:kern w:val="0"/>
                <w:sz w:val="18"/>
                <w:szCs w:val="18"/>
                <w14:textFill>
                  <w14:solidFill>
                    <w14:schemeClr w14:val="tx1"/>
                  </w14:solidFill>
                </w14:textFill>
              </w:rPr>
              <w:t>结荚期</w:t>
            </w:r>
          </w:p>
        </w:tc>
        <w:tc>
          <w:tcPr>
            <w:tcW w:w="973"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000000" w:themeColor="text1"/>
                <w:kern w:val="0"/>
                <w:sz w:val="18"/>
                <w:szCs w:val="18"/>
                <w14:textFill>
                  <w14:solidFill>
                    <w14:schemeClr w14:val="tx1"/>
                  </w14:solidFill>
                </w14:textFill>
              </w:rPr>
            </w:pPr>
            <w:r>
              <w:rPr>
                <w:rFonts w:ascii="Times New Roman" w:hAnsi="Times New Roman" w:eastAsia="宋体" w:cs="Times New Roman"/>
                <w:color w:val="000000" w:themeColor="text1"/>
                <w:kern w:val="0"/>
                <w:sz w:val="18"/>
                <w:szCs w:val="18"/>
                <w14:textFill>
                  <w14:solidFill>
                    <w14:schemeClr w14:val="tx1"/>
                  </w14:solidFill>
                </w14:textFill>
              </w:rPr>
              <w:t>45</w:t>
            </w:r>
            <w:r>
              <w:rPr>
                <w:rFonts w:hint="eastAsia" w:ascii="Times New Roman" w:hAnsi="Times New Roman" w:cs="Times New Roman"/>
                <w:color w:val="000000" w:themeColor="text1"/>
                <w:kern w:val="0"/>
                <w:sz w:val="18"/>
                <w:szCs w:val="18"/>
                <w:lang w:eastAsia="zh-CN"/>
                <w14:textFill>
                  <w14:solidFill>
                    <w14:schemeClr w14:val="tx1"/>
                  </w14:solidFill>
                </w14:textFill>
              </w:rPr>
              <w:t>～</w:t>
            </w:r>
            <w:r>
              <w:rPr>
                <w:rFonts w:ascii="Times New Roman" w:hAnsi="Times New Roman" w:eastAsia="宋体" w:cs="Times New Roman"/>
                <w:color w:val="000000" w:themeColor="text1"/>
                <w:kern w:val="0"/>
                <w:sz w:val="18"/>
                <w:szCs w:val="18"/>
                <w14:textFill>
                  <w14:solidFill>
                    <w14:schemeClr w14:val="tx1"/>
                  </w14:solidFill>
                </w14:textFill>
              </w:rPr>
              <w:t>75</w:t>
            </w:r>
          </w:p>
        </w:tc>
        <w:tc>
          <w:tcPr>
            <w:tcW w:w="8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ascii="Times New Roman" w:hAnsi="Times New Roman" w:eastAsia="宋体" w:cs="Times New Roman"/>
                <w:color w:val="auto"/>
                <w:kern w:val="0"/>
                <w:sz w:val="18"/>
                <w:szCs w:val="18"/>
                <w:highlight w:val="none"/>
              </w:rPr>
              <w:t>2</w:t>
            </w:r>
            <w:r>
              <w:rPr>
                <w:rFonts w:hint="eastAsia" w:ascii="Times New Roman" w:hAnsi="Times New Roman" w:cs="Times New Roman"/>
                <w:color w:val="auto"/>
                <w:kern w:val="0"/>
                <w:sz w:val="18"/>
                <w:szCs w:val="18"/>
                <w:highlight w:val="none"/>
                <w:lang w:eastAsia="zh-CN"/>
              </w:rPr>
              <w:t>～</w:t>
            </w:r>
            <w:r>
              <w:rPr>
                <w:rFonts w:hint="eastAsia" w:ascii="Times New Roman" w:hAnsi="Times New Roman" w:cs="Times New Roman"/>
                <w:color w:val="auto"/>
                <w:kern w:val="0"/>
                <w:sz w:val="18"/>
                <w:szCs w:val="18"/>
                <w:highlight w:val="none"/>
                <w:lang w:val="en-US" w:eastAsia="zh-CN"/>
              </w:rPr>
              <w:t>3</w:t>
            </w:r>
            <w:r>
              <w:rPr>
                <w:rFonts w:ascii="Times New Roman" w:hAnsi="Times New Roman" w:eastAsia="宋体" w:cs="Times New Roman"/>
                <w:color w:val="auto"/>
                <w:kern w:val="0"/>
                <w:sz w:val="18"/>
                <w:szCs w:val="18"/>
                <w:highlight w:val="none"/>
              </w:rPr>
              <w:t>.5</w:t>
            </w:r>
          </w:p>
        </w:tc>
        <w:tc>
          <w:tcPr>
            <w:tcW w:w="9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auto"/>
                <w:kern w:val="0"/>
                <w:sz w:val="18"/>
                <w:szCs w:val="18"/>
                <w:highlight w:val="none"/>
              </w:rPr>
            </w:pPr>
            <w:r>
              <w:rPr>
                <w:rFonts w:ascii="Times New Roman" w:hAnsi="Times New Roman" w:eastAsia="宋体" w:cs="Times New Roman"/>
                <w:color w:val="auto"/>
                <w:kern w:val="0"/>
                <w:sz w:val="18"/>
                <w:szCs w:val="18"/>
                <w:highlight w:val="none"/>
              </w:rPr>
              <w:t>3</w:t>
            </w:r>
            <w:r>
              <w:rPr>
                <w:rFonts w:hint="eastAsia" w:ascii="Times New Roman" w:hAnsi="Times New Roman" w:cs="Times New Roman"/>
                <w:color w:val="auto"/>
                <w:kern w:val="0"/>
                <w:sz w:val="18"/>
                <w:szCs w:val="18"/>
                <w:highlight w:val="none"/>
                <w:lang w:eastAsia="zh-CN"/>
              </w:rPr>
              <w:t>～</w:t>
            </w:r>
            <w:r>
              <w:rPr>
                <w:rFonts w:ascii="Times New Roman" w:hAnsi="Times New Roman" w:eastAsia="宋体" w:cs="Times New Roman"/>
                <w:color w:val="auto"/>
                <w:kern w:val="0"/>
                <w:sz w:val="18"/>
                <w:szCs w:val="18"/>
                <w:highlight w:val="none"/>
              </w:rPr>
              <w:t>5</w:t>
            </w:r>
          </w:p>
        </w:tc>
        <w:tc>
          <w:tcPr>
            <w:tcW w:w="1477"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hint="default" w:ascii="Times New Roman" w:hAnsi="Times New Roman" w:eastAsia="宋体" w:cs="Times New Roman"/>
                <w:color w:val="000000" w:themeColor="text1"/>
                <w:kern w:val="0"/>
                <w:sz w:val="18"/>
                <w:szCs w:val="18"/>
                <w:lang w:val="en-US" w:eastAsia="zh-CN"/>
                <w14:textFill>
                  <w14:solidFill>
                    <w14:schemeClr w14:val="tx1"/>
                  </w14:solidFill>
                </w14:textFill>
              </w:rPr>
            </w:pPr>
            <w:r>
              <w:rPr>
                <w:rFonts w:hint="eastAsia" w:ascii="Times New Roman" w:hAnsi="Times New Roman" w:cs="Times New Roman"/>
                <w:color w:val="000000" w:themeColor="text1"/>
                <w:kern w:val="0"/>
                <w:sz w:val="18"/>
                <w:szCs w:val="18"/>
                <w:lang w:val="en-US" w:eastAsia="zh-CN"/>
                <w14:textFill>
                  <w14:solidFill>
                    <w14:schemeClr w14:val="tx1"/>
                  </w14:solidFill>
                </w14:textFill>
              </w:rPr>
              <w:t>5</w:t>
            </w:r>
          </w:p>
        </w:tc>
        <w:tc>
          <w:tcPr>
            <w:tcW w:w="2534" w:type="dxa"/>
            <w:vAlign w:val="center"/>
          </w:tcPr>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000000" w:themeColor="text1"/>
                <w:kern w:val="0"/>
                <w:sz w:val="18"/>
                <w:szCs w:val="18"/>
                <w14:textFill>
                  <w14:solidFill>
                    <w14:schemeClr w14:val="tx1"/>
                  </w14:solidFill>
                </w14:textFill>
              </w:rPr>
            </w:pPr>
            <w:r>
              <w:rPr>
                <w:rFonts w:ascii="Times New Roman" w:hAnsi="Times New Roman" w:eastAsia="宋体" w:cs="Times New Roman"/>
                <w:color w:val="000000" w:themeColor="text1"/>
                <w:kern w:val="0"/>
                <w:sz w:val="18"/>
                <w:szCs w:val="18"/>
                <w14:textFill>
                  <w14:solidFill>
                    <w14:schemeClr w14:val="tx1"/>
                  </w14:solidFill>
                </w14:textFill>
              </w:rPr>
              <w:t>叶锈病、大豆荚腐病、</w:t>
            </w:r>
          </w:p>
          <w:p>
            <w:pPr>
              <w:pStyle w:val="2"/>
              <w:keepNext w:val="0"/>
              <w:keepLines w:val="0"/>
              <w:pageBreakBefore w:val="0"/>
              <w:widowControl w:val="0"/>
              <w:kinsoku/>
              <w:wordWrap/>
              <w:overflowPunct/>
              <w:topLinePunct w:val="0"/>
              <w:autoSpaceDE/>
              <w:autoSpaceDN/>
              <w:bidi w:val="0"/>
              <w:adjustRightInd w:val="0"/>
              <w:snapToGrid/>
              <w:spacing w:line="240" w:lineRule="exact"/>
              <w:ind w:left="-53" w:leftChars="-25" w:right="-53" w:rightChars="-25" w:firstLine="0"/>
              <w:jc w:val="center"/>
              <w:textAlignment w:val="auto"/>
              <w:rPr>
                <w:rFonts w:ascii="Times New Roman" w:hAnsi="Times New Roman" w:eastAsia="宋体" w:cs="Times New Roman"/>
                <w:color w:val="000000" w:themeColor="text1"/>
                <w:kern w:val="0"/>
                <w:sz w:val="18"/>
                <w:szCs w:val="18"/>
                <w14:textFill>
                  <w14:solidFill>
                    <w14:schemeClr w14:val="tx1"/>
                  </w14:solidFill>
                </w14:textFill>
              </w:rPr>
            </w:pPr>
            <w:r>
              <w:rPr>
                <w:rFonts w:ascii="Times New Roman" w:hAnsi="Times New Roman" w:eastAsia="宋体" w:cs="Times New Roman"/>
                <w:color w:val="000000" w:themeColor="text1"/>
                <w:kern w:val="0"/>
                <w:sz w:val="18"/>
                <w:szCs w:val="18"/>
                <w14:textFill>
                  <w14:solidFill>
                    <w14:schemeClr w14:val="tx1"/>
                  </w14:solidFill>
                </w14:textFill>
              </w:rPr>
              <w:t>锈萎病、豆荚螟等</w:t>
            </w:r>
          </w:p>
        </w:tc>
      </w:tr>
    </w:tbl>
    <w:p>
      <w:pPr>
        <w:pStyle w:val="106"/>
        <w:spacing w:before="156" w:after="156"/>
        <w:rPr>
          <w:rFonts w:hint="eastAsia" w:ascii="Times New Roman"/>
          <w:color w:val="000000" w:themeColor="text1"/>
          <w:lang w:eastAsia="zh-CN"/>
          <w14:textFill>
            <w14:solidFill>
              <w14:schemeClr w14:val="tx1"/>
            </w14:solidFill>
          </w14:textFill>
        </w:rPr>
      </w:pPr>
      <w:bookmarkStart w:id="117" w:name="_Toc2830"/>
      <w:bookmarkStart w:id="118" w:name="_Toc5845"/>
      <w:bookmarkStart w:id="119" w:name="_Toc1357"/>
      <w:bookmarkStart w:id="120" w:name="_Toc6802"/>
      <w:bookmarkStart w:id="121" w:name="_Toc14810"/>
      <w:bookmarkStart w:id="122" w:name="_Toc17512"/>
      <w:bookmarkStart w:id="123" w:name="_Toc458"/>
      <w:bookmarkStart w:id="124" w:name="_Toc29389"/>
      <w:bookmarkStart w:id="125" w:name="_Toc13581"/>
      <w:bookmarkStart w:id="126" w:name="_Toc24367"/>
      <w:r>
        <w:rPr>
          <w:rFonts w:hint="eastAsia" w:ascii="Times New Roman"/>
          <w:color w:val="000000" w:themeColor="text1"/>
          <w:lang w:val="en-US" w:eastAsia="zh-CN"/>
          <w14:textFill>
            <w14:solidFill>
              <w14:schemeClr w14:val="tx1"/>
            </w14:solidFill>
          </w14:textFill>
        </w:rPr>
        <w:t>施肥</w:t>
      </w:r>
      <w:r>
        <w:rPr>
          <w:rFonts w:hint="eastAsia" w:ascii="Times New Roman"/>
          <w:color w:val="000000" w:themeColor="text1"/>
          <w:lang w:eastAsia="zh-CN"/>
          <w14:textFill>
            <w14:solidFill>
              <w14:schemeClr w14:val="tx1"/>
            </w14:solidFill>
          </w14:textFill>
        </w:rPr>
        <w:t>参数</w:t>
      </w:r>
    </w:p>
    <w:p>
      <w:pPr>
        <w:pStyle w:val="57"/>
        <w:ind w:firstLine="420"/>
        <w:rPr>
          <w:rFonts w:hint="eastAsia" w:ascii="Times New Roman"/>
          <w:color w:val="auto"/>
          <w:highlight w:val="none"/>
          <w:lang w:val="en-US" w:eastAsia="zh-CN"/>
        </w:rPr>
      </w:pPr>
      <w:r>
        <w:rPr>
          <w:rFonts w:ascii="Times New Roman"/>
          <w:color w:val="000000" w:themeColor="text1"/>
          <w14:textFill>
            <w14:solidFill>
              <w14:schemeClr w14:val="tx1"/>
            </w14:solidFill>
          </w14:textFill>
        </w:rPr>
        <w:t>根据作物种类</w:t>
      </w:r>
      <w:r>
        <w:rPr>
          <w:rFonts w:hint="eastAsia" w:ascii="Times New Roman"/>
          <w:color w:val="000000" w:themeColor="text1"/>
          <w:lang w:val="en-US" w:eastAsia="zh-CN"/>
          <w14:textFill>
            <w14:solidFill>
              <w14:schemeClr w14:val="tx1"/>
            </w14:solidFill>
          </w14:textFill>
        </w:rPr>
        <w:t>和</w:t>
      </w:r>
      <w:r>
        <w:rPr>
          <w:rFonts w:ascii="Times New Roman"/>
          <w:color w:val="000000" w:themeColor="text1"/>
          <w14:textFill>
            <w14:solidFill>
              <w14:schemeClr w14:val="tx1"/>
            </w14:solidFill>
          </w14:textFill>
        </w:rPr>
        <w:t>生长阶段，</w:t>
      </w:r>
      <w:r>
        <w:rPr>
          <w:rFonts w:hint="eastAsia" w:ascii="Times New Roman"/>
          <w:color w:val="000000" w:themeColor="text1"/>
          <w:lang w:val="en-US" w:eastAsia="zh-CN"/>
          <w14:textFill>
            <w14:solidFill>
              <w14:schemeClr w14:val="tx1"/>
            </w14:solidFill>
          </w14:textFill>
        </w:rPr>
        <w:t>施用</w:t>
      </w:r>
      <w:r>
        <w:rPr>
          <w:rFonts w:hint="eastAsia" w:ascii="Times New Roman"/>
          <w:color w:val="000000" w:themeColor="text1"/>
          <w:highlight w:val="none"/>
          <w:lang w:val="en-US" w:eastAsia="zh-CN"/>
          <w14:textFill>
            <w14:solidFill>
              <w14:schemeClr w14:val="tx1"/>
            </w14:solidFill>
          </w14:textFill>
        </w:rPr>
        <w:t>液体肥作业高度3</w:t>
      </w:r>
      <w:r>
        <w:rPr>
          <w:rFonts w:hint="eastAsia" w:ascii="Times New Roman"/>
          <w:color w:val="auto"/>
          <w:w w:val="25"/>
          <w:lang w:val="en-US" w:eastAsia="zh-CN"/>
        </w:rPr>
        <w:t xml:space="preserve"> </w:t>
      </w:r>
      <w:r>
        <w:rPr>
          <w:rFonts w:hint="eastAsia" w:ascii="Times New Roman"/>
          <w:color w:val="000000" w:themeColor="text1"/>
          <w:highlight w:val="none"/>
          <w:lang w:val="en-US" w:eastAsia="zh-CN"/>
          <w14:textFill>
            <w14:solidFill>
              <w14:schemeClr w14:val="tx1"/>
            </w14:solidFill>
          </w14:textFill>
        </w:rPr>
        <w:t>m</w:t>
      </w:r>
      <w:r>
        <w:rPr>
          <w:rFonts w:hint="eastAsia" w:ascii="Times New Roman"/>
          <w:color w:val="auto"/>
          <w:highlight w:val="none"/>
          <w:lang w:val="en-US" w:eastAsia="zh-CN"/>
        </w:rPr>
        <w:t>～4</w:t>
      </w:r>
      <w:r>
        <w:rPr>
          <w:rFonts w:hint="eastAsia" w:ascii="Times New Roman"/>
          <w:color w:val="auto"/>
          <w:w w:val="25"/>
          <w:lang w:val="en-US" w:eastAsia="zh-CN"/>
        </w:rPr>
        <w:t xml:space="preserve"> </w:t>
      </w:r>
      <w:r>
        <w:rPr>
          <w:rFonts w:hint="eastAsia" w:ascii="Times New Roman"/>
          <w:color w:val="auto"/>
          <w:highlight w:val="none"/>
          <w:lang w:val="en-US" w:eastAsia="zh-CN"/>
        </w:rPr>
        <w:t>m，</w:t>
      </w:r>
      <w:r>
        <w:rPr>
          <w:rFonts w:hint="eastAsia" w:ascii="Times New Roman"/>
          <w:color w:val="000000" w:themeColor="text1"/>
          <w:highlight w:val="none"/>
          <w:lang w:val="en-US" w:eastAsia="zh-CN"/>
          <w14:textFill>
            <w14:solidFill>
              <w14:schemeClr w14:val="tx1"/>
            </w14:solidFill>
          </w14:textFill>
        </w:rPr>
        <w:t>作业速度</w:t>
      </w:r>
      <w:r>
        <w:rPr>
          <w:rFonts w:hint="eastAsia" w:ascii="Times New Roman"/>
          <w:color w:val="auto"/>
          <w:highlight w:val="none"/>
          <w:lang w:val="en-US" w:eastAsia="zh-CN"/>
        </w:rPr>
        <w:t>3</w:t>
      </w:r>
      <w:r>
        <w:rPr>
          <w:rFonts w:hint="eastAsia" w:ascii="Times New Roman"/>
          <w:color w:val="auto"/>
          <w:w w:val="25"/>
          <w:lang w:val="en-US" w:eastAsia="zh-CN"/>
        </w:rPr>
        <w:t xml:space="preserve"> </w:t>
      </w:r>
      <w:r>
        <w:rPr>
          <w:rFonts w:hint="eastAsia" w:ascii="Times New Roman"/>
          <w:color w:val="auto"/>
          <w:highlight w:val="none"/>
          <w:lang w:val="en-US" w:eastAsia="zh-CN"/>
        </w:rPr>
        <w:t>m/s～6</w:t>
      </w:r>
      <w:r>
        <w:rPr>
          <w:rFonts w:hint="eastAsia" w:ascii="Times New Roman"/>
          <w:color w:val="auto"/>
          <w:w w:val="25"/>
          <w:lang w:val="en-US" w:eastAsia="zh-CN"/>
        </w:rPr>
        <w:t xml:space="preserve"> </w:t>
      </w:r>
      <w:r>
        <w:rPr>
          <w:rFonts w:hint="eastAsia" w:ascii="Times New Roman"/>
          <w:color w:val="auto"/>
          <w:highlight w:val="none"/>
          <w:lang w:val="en-US" w:eastAsia="zh-CN"/>
        </w:rPr>
        <w:t>m/s</w:t>
      </w:r>
      <w:r>
        <w:rPr>
          <w:rFonts w:hint="eastAsia" w:ascii="Times New Roman"/>
          <w:color w:val="auto"/>
          <w:highlight w:val="none"/>
          <w:lang w:eastAsia="zh-CN"/>
        </w:rPr>
        <w:t>；</w:t>
      </w:r>
      <w:r>
        <w:rPr>
          <w:rFonts w:hint="eastAsia" w:ascii="Times New Roman"/>
          <w:color w:val="auto"/>
          <w:highlight w:val="none"/>
          <w:lang w:val="en-US" w:eastAsia="zh-CN"/>
        </w:rPr>
        <w:t>施用颗粒肥作业高度和作业速度按照表2执行，最小间隔距离5</w:t>
      </w:r>
      <w:r>
        <w:rPr>
          <w:rFonts w:hint="eastAsia" w:ascii="Times New Roman"/>
          <w:color w:val="auto"/>
          <w:w w:val="25"/>
          <w:lang w:val="en-US" w:eastAsia="zh-CN"/>
        </w:rPr>
        <w:t xml:space="preserve"> </w:t>
      </w:r>
      <w:r>
        <w:rPr>
          <w:rFonts w:hint="eastAsia" w:ascii="Times New Roman"/>
          <w:color w:val="auto"/>
          <w:highlight w:val="none"/>
          <w:lang w:val="en-US" w:eastAsia="zh-CN"/>
        </w:rPr>
        <w:t>m。</w:t>
      </w:r>
    </w:p>
    <w:p>
      <w:pPr>
        <w:keepNext w:val="0"/>
        <w:keepLines w:val="0"/>
        <w:pageBreakBefore w:val="0"/>
        <w:widowControl w:val="0"/>
        <w:kinsoku/>
        <w:wordWrap/>
        <w:overflowPunct/>
        <w:topLinePunct w:val="0"/>
        <w:autoSpaceDE/>
        <w:autoSpaceDN/>
        <w:bidi w:val="0"/>
        <w:adjustRightInd w:val="0"/>
        <w:snapToGrid/>
        <w:spacing w:before="79" w:beforeLines="25" w:after="79" w:afterLines="25" w:line="240" w:lineRule="auto"/>
        <w:ind w:firstLine="0" w:firstLineChars="0"/>
        <w:jc w:val="center"/>
        <w:textAlignment w:val="auto"/>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表</w:t>
      </w:r>
      <w:r>
        <w:rPr>
          <w:rFonts w:hint="eastAsia" w:ascii="黑体" w:hAnsi="黑体" w:eastAsia="黑体" w:cs="黑体"/>
          <w:kern w:val="0"/>
          <w:sz w:val="21"/>
          <w:szCs w:val="21"/>
          <w:highlight w:val="none"/>
          <w:lang w:eastAsia="zh-CN"/>
        </w:rPr>
        <w:t>2　农用无人飞机</w:t>
      </w:r>
      <w:r>
        <w:rPr>
          <w:rFonts w:hint="eastAsia" w:ascii="黑体" w:hAnsi="黑体" w:eastAsia="黑体" w:cs="黑体"/>
          <w:kern w:val="0"/>
          <w:sz w:val="21"/>
          <w:szCs w:val="21"/>
          <w:highlight w:val="none"/>
        </w:rPr>
        <w:t>在主要粮油作物</w:t>
      </w:r>
      <w:r>
        <w:rPr>
          <w:rFonts w:hint="eastAsia" w:ascii="黑体" w:hAnsi="黑体" w:eastAsia="黑体" w:cs="黑体"/>
          <w:kern w:val="0"/>
          <w:sz w:val="21"/>
          <w:szCs w:val="21"/>
          <w:highlight w:val="none"/>
          <w:lang w:val="en-US" w:eastAsia="zh-CN"/>
        </w:rPr>
        <w:t>上的推荐施颗粒肥</w:t>
      </w:r>
      <w:r>
        <w:rPr>
          <w:rFonts w:hint="eastAsia" w:ascii="黑体" w:hAnsi="黑体" w:eastAsia="黑体" w:cs="黑体"/>
          <w:kern w:val="0"/>
          <w:sz w:val="21"/>
          <w:szCs w:val="21"/>
          <w:highlight w:val="none"/>
          <w:lang w:eastAsia="zh-CN"/>
        </w:rPr>
        <w:t>作业</w:t>
      </w:r>
      <w:r>
        <w:rPr>
          <w:rFonts w:hint="eastAsia" w:ascii="黑体" w:hAnsi="黑体" w:eastAsia="黑体" w:cs="黑体"/>
          <w:kern w:val="0"/>
          <w:sz w:val="21"/>
          <w:szCs w:val="21"/>
          <w:highlight w:val="none"/>
        </w:rPr>
        <w:t>参数</w:t>
      </w:r>
    </w:p>
    <w:tbl>
      <w:tblPr>
        <w:tblStyle w:val="28"/>
        <w:tblW w:w="82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6"/>
        <w:gridCol w:w="2216"/>
        <w:gridCol w:w="1871"/>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196" w:type="dxa"/>
            <w:vAlign w:val="top"/>
          </w:tcPr>
          <w:p>
            <w:pPr>
              <w:pStyle w:val="2"/>
              <w:spacing w:line="360" w:lineRule="auto"/>
              <w:ind w:firstLine="0"/>
              <w:jc w:val="center"/>
              <w:rPr>
                <w:rFonts w:hint="eastAsia" w:ascii="宋体" w:hAnsi="宋体" w:eastAsia="宋体" w:cs="宋体"/>
                <w:sz w:val="22"/>
                <w:szCs w:val="22"/>
              </w:rPr>
            </w:pPr>
            <w:r>
              <w:rPr>
                <w:rFonts w:hint="eastAsia" w:ascii="宋体" w:hAnsi="宋体" w:eastAsia="宋体" w:cs="宋体"/>
                <w:sz w:val="22"/>
                <w:szCs w:val="22"/>
              </w:rPr>
              <w:t>播撒量（kg/</w:t>
            </w:r>
            <w:r>
              <w:rPr>
                <w:rFonts w:hint="eastAsia" w:ascii="宋体" w:hAnsi="宋体" w:cs="宋体"/>
                <w:sz w:val="22"/>
                <w:szCs w:val="22"/>
              </w:rPr>
              <w:t>hm</w:t>
            </w:r>
            <w:r>
              <w:rPr>
                <w:rFonts w:hint="eastAsia" w:ascii="宋体" w:hAnsi="宋体" w:cs="宋体"/>
                <w:sz w:val="22"/>
                <w:szCs w:val="22"/>
                <w:vertAlign w:val="superscript"/>
              </w:rPr>
              <w:t>2</w:t>
            </w:r>
            <w:r>
              <w:rPr>
                <w:rFonts w:hint="eastAsia" w:ascii="宋体" w:hAnsi="宋体" w:eastAsia="宋体" w:cs="宋体"/>
                <w:sz w:val="22"/>
                <w:szCs w:val="22"/>
              </w:rPr>
              <w:t>）</w:t>
            </w:r>
          </w:p>
        </w:tc>
        <w:tc>
          <w:tcPr>
            <w:tcW w:w="2216" w:type="dxa"/>
            <w:vAlign w:val="top"/>
          </w:tcPr>
          <w:p>
            <w:pPr>
              <w:pStyle w:val="2"/>
              <w:spacing w:line="360" w:lineRule="auto"/>
              <w:ind w:firstLine="0"/>
              <w:jc w:val="center"/>
              <w:rPr>
                <w:rFonts w:hint="eastAsia" w:ascii="宋体" w:hAnsi="宋体" w:eastAsia="宋体" w:cs="宋体"/>
                <w:sz w:val="22"/>
                <w:szCs w:val="22"/>
              </w:rPr>
            </w:pPr>
            <w:r>
              <w:rPr>
                <w:rFonts w:hint="eastAsia" w:ascii="宋体" w:hAnsi="宋体" w:eastAsia="宋体" w:cs="宋体"/>
                <w:sz w:val="22"/>
                <w:szCs w:val="22"/>
              </w:rPr>
              <w:t>飞行速度（m/s）</w:t>
            </w:r>
          </w:p>
        </w:tc>
        <w:tc>
          <w:tcPr>
            <w:tcW w:w="1871" w:type="dxa"/>
            <w:vAlign w:val="top"/>
          </w:tcPr>
          <w:p>
            <w:pPr>
              <w:pStyle w:val="2"/>
              <w:spacing w:line="360" w:lineRule="auto"/>
              <w:ind w:firstLine="0"/>
              <w:jc w:val="center"/>
              <w:rPr>
                <w:rFonts w:hint="eastAsia" w:ascii="宋体" w:hAnsi="宋体" w:eastAsia="宋体" w:cs="宋体"/>
                <w:sz w:val="22"/>
                <w:szCs w:val="22"/>
              </w:rPr>
            </w:pPr>
            <w:r>
              <w:rPr>
                <w:rFonts w:hint="eastAsia" w:ascii="宋体" w:hAnsi="宋体" w:eastAsia="宋体" w:cs="宋体"/>
                <w:sz w:val="22"/>
                <w:szCs w:val="22"/>
              </w:rPr>
              <w:t>作业高度（</w:t>
            </w:r>
            <w:r>
              <w:rPr>
                <w:rFonts w:hint="eastAsia" w:ascii="宋体" w:hAnsi="宋体" w:eastAsia="宋体" w:cs="宋体"/>
                <w:sz w:val="22"/>
                <w:szCs w:val="22"/>
                <w:lang w:val="en-US" w:eastAsia="zh-CN"/>
              </w:rPr>
              <w:t>m</w:t>
            </w:r>
            <w:r>
              <w:rPr>
                <w:rFonts w:hint="eastAsia" w:ascii="宋体" w:hAnsi="宋体" w:eastAsia="宋体" w:cs="宋体"/>
                <w:sz w:val="22"/>
                <w:szCs w:val="22"/>
              </w:rPr>
              <w:t>）</w:t>
            </w:r>
          </w:p>
        </w:tc>
        <w:tc>
          <w:tcPr>
            <w:tcW w:w="1988" w:type="dxa"/>
            <w:vAlign w:val="top"/>
          </w:tcPr>
          <w:p>
            <w:pPr>
              <w:pStyle w:val="2"/>
              <w:spacing w:line="360" w:lineRule="auto"/>
              <w:ind w:firstLine="0"/>
              <w:jc w:val="center"/>
              <w:rPr>
                <w:rFonts w:hint="eastAsia" w:ascii="宋体" w:hAnsi="宋体" w:eastAsia="宋体" w:cs="宋体"/>
                <w:sz w:val="22"/>
                <w:szCs w:val="22"/>
              </w:rPr>
            </w:pPr>
            <w:r>
              <w:rPr>
                <w:rFonts w:hint="eastAsia" w:ascii="宋体" w:hAnsi="宋体" w:eastAsia="宋体" w:cs="宋体"/>
                <w:sz w:val="22"/>
                <w:szCs w:val="22"/>
              </w:rPr>
              <w:t>有效</w:t>
            </w:r>
            <w:r>
              <w:rPr>
                <w:rFonts w:hint="eastAsia" w:ascii="宋体" w:hAnsi="宋体" w:eastAsia="宋体" w:cs="宋体"/>
                <w:sz w:val="22"/>
                <w:szCs w:val="22"/>
                <w:lang w:val="en-US" w:eastAsia="zh-CN"/>
              </w:rPr>
              <w:t>喷</w:t>
            </w:r>
            <w:r>
              <w:rPr>
                <w:rFonts w:hint="eastAsia" w:ascii="宋体" w:hAnsi="宋体" w:eastAsia="宋体" w:cs="宋体"/>
                <w:sz w:val="22"/>
                <w:szCs w:val="22"/>
              </w:rPr>
              <w:t>幅（m）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96" w:type="dxa"/>
            <w:vAlign w:val="top"/>
          </w:tcPr>
          <w:p>
            <w:pPr>
              <w:pStyle w:val="2"/>
              <w:spacing w:line="360" w:lineRule="auto"/>
              <w:ind w:firstLine="0"/>
              <w:jc w:val="center"/>
              <w:rPr>
                <w:rFonts w:hint="eastAsia" w:ascii="宋体" w:hAnsi="宋体" w:eastAsia="宋体" w:cs="宋体"/>
                <w:sz w:val="22"/>
                <w:szCs w:val="22"/>
              </w:rPr>
            </w:pPr>
            <w:r>
              <w:rPr>
                <w:rFonts w:hint="eastAsia" w:ascii="宋体" w:hAnsi="宋体" w:eastAsia="宋体" w:cs="宋体"/>
                <w:sz w:val="22"/>
                <w:szCs w:val="22"/>
              </w:rPr>
              <w:t>＜</w:t>
            </w:r>
            <w:r>
              <w:rPr>
                <w:rFonts w:hint="eastAsia" w:ascii="宋体" w:hAnsi="宋体" w:cs="宋体"/>
                <w:sz w:val="22"/>
                <w:szCs w:val="22"/>
                <w:lang w:val="en-US" w:eastAsia="zh-CN"/>
              </w:rPr>
              <w:t>30</w:t>
            </w:r>
          </w:p>
        </w:tc>
        <w:tc>
          <w:tcPr>
            <w:tcW w:w="2216" w:type="dxa"/>
            <w:vAlign w:val="top"/>
          </w:tcPr>
          <w:p>
            <w:pPr>
              <w:pStyle w:val="2"/>
              <w:spacing w:line="360" w:lineRule="auto"/>
              <w:ind w:firstLine="0"/>
              <w:jc w:val="center"/>
              <w:rPr>
                <w:rFonts w:hint="eastAsia" w:ascii="宋体" w:hAnsi="宋体" w:eastAsia="宋体" w:cs="宋体"/>
                <w:sz w:val="22"/>
                <w:szCs w:val="22"/>
                <w:lang w:eastAsia="zh-CN"/>
              </w:rPr>
            </w:pPr>
            <w:r>
              <w:rPr>
                <w:rFonts w:hint="eastAsia" w:ascii="宋体" w:hAnsi="宋体" w:eastAsia="宋体" w:cs="宋体"/>
                <w:sz w:val="22"/>
                <w:szCs w:val="22"/>
                <w:lang w:val="en-US" w:eastAsia="zh-CN"/>
              </w:rPr>
              <w:t>3</w:t>
            </w:r>
            <w:r>
              <w:rPr>
                <w:rFonts w:hint="eastAsia" w:ascii="宋体" w:hAnsi="宋体" w:eastAsia="宋体" w:cs="宋体"/>
                <w:sz w:val="22"/>
                <w:szCs w:val="22"/>
              </w:rPr>
              <w:t>～</w:t>
            </w:r>
            <w:r>
              <w:rPr>
                <w:rFonts w:hint="eastAsia" w:ascii="宋体" w:hAnsi="宋体" w:eastAsia="宋体" w:cs="宋体"/>
                <w:sz w:val="22"/>
                <w:szCs w:val="22"/>
                <w:lang w:val="en-US" w:eastAsia="zh-CN"/>
              </w:rPr>
              <w:t>5</w:t>
            </w:r>
          </w:p>
        </w:tc>
        <w:tc>
          <w:tcPr>
            <w:tcW w:w="1871" w:type="dxa"/>
            <w:vAlign w:val="top"/>
          </w:tcPr>
          <w:p>
            <w:pPr>
              <w:pStyle w:val="2"/>
              <w:spacing w:line="360" w:lineRule="auto"/>
              <w:ind w:firstLine="0"/>
              <w:jc w:val="center"/>
              <w:rPr>
                <w:rFonts w:hint="eastAsia" w:ascii="宋体" w:hAnsi="宋体" w:eastAsia="宋体" w:cs="宋体"/>
                <w:sz w:val="22"/>
                <w:szCs w:val="22"/>
                <w:lang w:eastAsia="zh-CN"/>
              </w:rPr>
            </w:pPr>
            <w:r>
              <w:rPr>
                <w:rFonts w:hint="eastAsia" w:ascii="宋体" w:hAnsi="宋体" w:eastAsia="宋体" w:cs="宋体"/>
                <w:sz w:val="22"/>
                <w:szCs w:val="22"/>
                <w:lang w:val="en-US" w:eastAsia="zh-CN"/>
              </w:rPr>
              <w:t>4</w:t>
            </w:r>
            <w:r>
              <w:rPr>
                <w:rFonts w:hint="eastAsia" w:ascii="宋体" w:hAnsi="宋体" w:eastAsia="宋体" w:cs="宋体"/>
                <w:sz w:val="22"/>
                <w:szCs w:val="22"/>
              </w:rPr>
              <w:t>～</w:t>
            </w:r>
            <w:r>
              <w:rPr>
                <w:rFonts w:hint="eastAsia" w:ascii="宋体" w:hAnsi="宋体" w:eastAsia="宋体" w:cs="宋体"/>
                <w:sz w:val="22"/>
                <w:szCs w:val="22"/>
                <w:lang w:val="en-US" w:eastAsia="zh-CN"/>
              </w:rPr>
              <w:t>6</w:t>
            </w:r>
          </w:p>
        </w:tc>
        <w:tc>
          <w:tcPr>
            <w:tcW w:w="1988" w:type="dxa"/>
            <w:vAlign w:val="top"/>
          </w:tcPr>
          <w:p>
            <w:pPr>
              <w:pStyle w:val="2"/>
              <w:spacing w:line="360" w:lineRule="auto"/>
              <w:ind w:firstLine="0"/>
              <w:jc w:val="center"/>
              <w:rPr>
                <w:rFonts w:hint="eastAsia" w:ascii="宋体" w:hAnsi="宋体" w:eastAsia="宋体" w:cs="宋体"/>
                <w:sz w:val="22"/>
                <w:szCs w:val="22"/>
                <w:lang w:eastAsia="zh-CN"/>
              </w:rPr>
            </w:pPr>
            <w:r>
              <w:rPr>
                <w:rFonts w:hint="eastAsia" w:ascii="宋体" w:hAnsi="宋体" w:eastAsia="宋体" w:cs="宋体"/>
                <w:sz w:val="22"/>
                <w:szCs w:val="22"/>
                <w:lang w:val="en-US" w:eastAsia="zh-CN"/>
              </w:rPr>
              <w:t>4</w:t>
            </w:r>
            <w:r>
              <w:rPr>
                <w:rFonts w:hint="eastAsia" w:ascii="宋体" w:hAnsi="宋体" w:eastAsia="宋体" w:cs="宋体"/>
                <w:sz w:val="22"/>
                <w:szCs w:val="22"/>
              </w:rPr>
              <w:t>～</w:t>
            </w:r>
            <w:r>
              <w:rPr>
                <w:rFonts w:hint="eastAsia" w:ascii="宋体" w:hAnsi="宋体" w:eastAsia="宋体" w:cs="宋体"/>
                <w:sz w:val="22"/>
                <w:szCs w:val="22"/>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vAlign w:val="top"/>
          </w:tcPr>
          <w:p>
            <w:pPr>
              <w:pStyle w:val="2"/>
              <w:spacing w:line="360" w:lineRule="auto"/>
              <w:ind w:firstLine="0"/>
              <w:jc w:val="center"/>
              <w:rPr>
                <w:rFonts w:hint="eastAsia" w:ascii="宋体" w:hAnsi="宋体" w:eastAsia="宋体" w:cs="宋体"/>
                <w:sz w:val="22"/>
                <w:szCs w:val="22"/>
              </w:rPr>
            </w:pPr>
            <w:r>
              <w:rPr>
                <w:rFonts w:hint="eastAsia" w:ascii="宋体" w:hAnsi="宋体" w:cs="宋体"/>
                <w:sz w:val="22"/>
                <w:szCs w:val="22"/>
                <w:lang w:val="en-US" w:eastAsia="zh-CN"/>
              </w:rPr>
              <w:t>30</w:t>
            </w:r>
            <w:r>
              <w:rPr>
                <w:rFonts w:hint="eastAsia" w:ascii="宋体" w:hAnsi="宋体" w:eastAsia="宋体" w:cs="宋体"/>
                <w:sz w:val="22"/>
                <w:szCs w:val="22"/>
              </w:rPr>
              <w:t>～</w:t>
            </w:r>
            <w:r>
              <w:rPr>
                <w:rFonts w:hint="eastAsia" w:ascii="宋体" w:hAnsi="宋体" w:cs="宋体"/>
                <w:sz w:val="22"/>
                <w:szCs w:val="22"/>
                <w:lang w:val="en-US" w:eastAsia="zh-CN"/>
              </w:rPr>
              <w:t>7</w:t>
            </w:r>
            <w:r>
              <w:rPr>
                <w:rFonts w:hint="eastAsia" w:ascii="宋体" w:hAnsi="宋体" w:eastAsia="宋体" w:cs="宋体"/>
                <w:sz w:val="22"/>
                <w:szCs w:val="22"/>
              </w:rPr>
              <w:t>5</w:t>
            </w:r>
          </w:p>
        </w:tc>
        <w:tc>
          <w:tcPr>
            <w:tcW w:w="2216" w:type="dxa"/>
            <w:vAlign w:val="top"/>
          </w:tcPr>
          <w:p>
            <w:pPr>
              <w:pStyle w:val="2"/>
              <w:spacing w:line="360" w:lineRule="auto"/>
              <w:ind w:firstLine="0"/>
              <w:jc w:val="center"/>
              <w:rPr>
                <w:rFonts w:hint="eastAsia" w:ascii="宋体" w:hAnsi="宋体" w:eastAsia="宋体" w:cs="宋体"/>
                <w:sz w:val="22"/>
                <w:szCs w:val="22"/>
                <w:lang w:eastAsia="zh-CN"/>
              </w:rPr>
            </w:pPr>
            <w:r>
              <w:rPr>
                <w:rFonts w:hint="eastAsia" w:ascii="宋体" w:hAnsi="宋体" w:eastAsia="宋体" w:cs="宋体"/>
                <w:sz w:val="22"/>
                <w:szCs w:val="22"/>
                <w:lang w:val="en-US" w:eastAsia="zh-CN"/>
              </w:rPr>
              <w:t>3</w:t>
            </w:r>
            <w:r>
              <w:rPr>
                <w:rFonts w:hint="eastAsia" w:ascii="宋体" w:hAnsi="宋体" w:eastAsia="宋体" w:cs="宋体"/>
                <w:sz w:val="22"/>
                <w:szCs w:val="22"/>
              </w:rPr>
              <w:t>～</w:t>
            </w:r>
            <w:r>
              <w:rPr>
                <w:rFonts w:hint="eastAsia" w:ascii="宋体" w:hAnsi="宋体" w:eastAsia="宋体" w:cs="宋体"/>
                <w:sz w:val="22"/>
                <w:szCs w:val="22"/>
                <w:lang w:val="en-US" w:eastAsia="zh-CN"/>
              </w:rPr>
              <w:t>5</w:t>
            </w:r>
          </w:p>
        </w:tc>
        <w:tc>
          <w:tcPr>
            <w:tcW w:w="1871" w:type="dxa"/>
            <w:vAlign w:val="top"/>
          </w:tcPr>
          <w:p>
            <w:pPr>
              <w:pStyle w:val="2"/>
              <w:spacing w:line="360" w:lineRule="auto"/>
              <w:ind w:firstLine="0"/>
              <w:jc w:val="center"/>
              <w:rPr>
                <w:rFonts w:hint="eastAsia" w:ascii="宋体" w:hAnsi="宋体" w:eastAsia="宋体" w:cs="宋体"/>
                <w:sz w:val="22"/>
                <w:szCs w:val="22"/>
              </w:rPr>
            </w:pPr>
            <w:r>
              <w:rPr>
                <w:rFonts w:hint="eastAsia" w:ascii="宋体" w:hAnsi="宋体" w:eastAsia="宋体" w:cs="宋体"/>
                <w:sz w:val="22"/>
                <w:szCs w:val="22"/>
                <w:lang w:val="en-US" w:eastAsia="zh-CN"/>
              </w:rPr>
              <w:t>4</w:t>
            </w:r>
            <w:r>
              <w:rPr>
                <w:rFonts w:hint="eastAsia" w:ascii="宋体" w:hAnsi="宋体" w:eastAsia="宋体" w:cs="宋体"/>
                <w:sz w:val="22"/>
                <w:szCs w:val="22"/>
              </w:rPr>
              <w:t>～6</w:t>
            </w:r>
          </w:p>
        </w:tc>
        <w:tc>
          <w:tcPr>
            <w:tcW w:w="1988" w:type="dxa"/>
            <w:vAlign w:val="top"/>
          </w:tcPr>
          <w:p>
            <w:pPr>
              <w:pStyle w:val="2"/>
              <w:spacing w:line="360" w:lineRule="auto"/>
              <w:ind w:firstLine="0"/>
              <w:jc w:val="center"/>
              <w:rPr>
                <w:rFonts w:hint="eastAsia" w:ascii="宋体" w:hAnsi="宋体" w:eastAsia="宋体" w:cs="宋体"/>
                <w:sz w:val="22"/>
                <w:szCs w:val="22"/>
                <w:lang w:eastAsia="zh-CN"/>
              </w:rPr>
            </w:pPr>
            <w:r>
              <w:rPr>
                <w:rFonts w:hint="eastAsia" w:ascii="宋体" w:hAnsi="宋体" w:eastAsia="宋体" w:cs="宋体"/>
                <w:sz w:val="22"/>
                <w:szCs w:val="22"/>
                <w:lang w:val="en-US" w:eastAsia="zh-CN"/>
              </w:rPr>
              <w:t>4</w:t>
            </w:r>
            <w:r>
              <w:rPr>
                <w:rFonts w:hint="eastAsia" w:ascii="宋体" w:hAnsi="宋体" w:eastAsia="宋体" w:cs="宋体"/>
                <w:sz w:val="22"/>
                <w:szCs w:val="22"/>
              </w:rPr>
              <w:t>～</w:t>
            </w:r>
            <w:r>
              <w:rPr>
                <w:rFonts w:hint="eastAsia" w:ascii="宋体" w:hAnsi="宋体" w:eastAsia="宋体" w:cs="宋体"/>
                <w:sz w:val="22"/>
                <w:szCs w:val="22"/>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vAlign w:val="top"/>
          </w:tcPr>
          <w:p>
            <w:pPr>
              <w:pStyle w:val="2"/>
              <w:spacing w:line="360" w:lineRule="auto"/>
              <w:ind w:firstLine="0"/>
              <w:jc w:val="center"/>
              <w:rPr>
                <w:rFonts w:hint="eastAsia" w:ascii="宋体" w:hAnsi="宋体" w:eastAsia="宋体" w:cs="宋体"/>
                <w:sz w:val="22"/>
                <w:szCs w:val="22"/>
              </w:rPr>
            </w:pPr>
            <w:r>
              <w:rPr>
                <w:rFonts w:hint="eastAsia" w:ascii="宋体" w:hAnsi="宋体" w:cs="宋体"/>
                <w:sz w:val="22"/>
                <w:szCs w:val="22"/>
                <w:lang w:val="en-US" w:eastAsia="zh-CN"/>
              </w:rPr>
              <w:t>75</w:t>
            </w:r>
            <w:r>
              <w:rPr>
                <w:rFonts w:hint="eastAsia" w:ascii="宋体" w:hAnsi="宋体" w:eastAsia="宋体" w:cs="宋体"/>
                <w:sz w:val="22"/>
                <w:szCs w:val="22"/>
              </w:rPr>
              <w:t>～1</w:t>
            </w:r>
            <w:r>
              <w:rPr>
                <w:rFonts w:hint="eastAsia" w:ascii="宋体" w:hAnsi="宋体" w:cs="宋体"/>
                <w:sz w:val="22"/>
                <w:szCs w:val="22"/>
                <w:lang w:val="en-US" w:eastAsia="zh-CN"/>
              </w:rPr>
              <w:t>50</w:t>
            </w:r>
          </w:p>
        </w:tc>
        <w:tc>
          <w:tcPr>
            <w:tcW w:w="2216" w:type="dxa"/>
            <w:vAlign w:val="top"/>
          </w:tcPr>
          <w:p>
            <w:pPr>
              <w:pStyle w:val="2"/>
              <w:spacing w:line="360" w:lineRule="auto"/>
              <w:ind w:firstLine="0"/>
              <w:jc w:val="center"/>
              <w:rPr>
                <w:rFonts w:hint="eastAsia" w:ascii="宋体" w:hAnsi="宋体" w:eastAsia="宋体" w:cs="宋体"/>
                <w:sz w:val="22"/>
                <w:szCs w:val="22"/>
                <w:lang w:eastAsia="zh-CN"/>
              </w:rPr>
            </w:pPr>
            <w:r>
              <w:rPr>
                <w:rFonts w:hint="eastAsia" w:ascii="宋体" w:hAnsi="宋体" w:eastAsia="宋体" w:cs="宋体"/>
                <w:sz w:val="22"/>
                <w:szCs w:val="22"/>
                <w:lang w:val="en-US" w:eastAsia="zh-CN"/>
              </w:rPr>
              <w:t>3</w:t>
            </w:r>
            <w:r>
              <w:rPr>
                <w:rFonts w:hint="eastAsia" w:ascii="宋体" w:hAnsi="宋体" w:eastAsia="宋体" w:cs="宋体"/>
                <w:sz w:val="22"/>
                <w:szCs w:val="22"/>
              </w:rPr>
              <w:t>～</w:t>
            </w:r>
            <w:r>
              <w:rPr>
                <w:rFonts w:hint="eastAsia" w:ascii="宋体" w:hAnsi="宋体" w:eastAsia="宋体" w:cs="宋体"/>
                <w:sz w:val="22"/>
                <w:szCs w:val="22"/>
                <w:lang w:val="en-US" w:eastAsia="zh-CN"/>
              </w:rPr>
              <w:t>5</w:t>
            </w:r>
          </w:p>
        </w:tc>
        <w:tc>
          <w:tcPr>
            <w:tcW w:w="1871" w:type="dxa"/>
            <w:vAlign w:val="top"/>
          </w:tcPr>
          <w:p>
            <w:pPr>
              <w:pStyle w:val="2"/>
              <w:spacing w:line="360" w:lineRule="auto"/>
              <w:ind w:firstLine="0"/>
              <w:jc w:val="center"/>
              <w:rPr>
                <w:rFonts w:hint="eastAsia" w:ascii="宋体" w:hAnsi="宋体" w:eastAsia="宋体" w:cs="宋体"/>
                <w:sz w:val="22"/>
                <w:szCs w:val="22"/>
              </w:rPr>
            </w:pPr>
            <w:r>
              <w:rPr>
                <w:rFonts w:hint="eastAsia" w:ascii="宋体" w:hAnsi="宋体" w:eastAsia="宋体" w:cs="宋体"/>
                <w:sz w:val="22"/>
                <w:szCs w:val="22"/>
              </w:rPr>
              <w:t>5～6</w:t>
            </w:r>
          </w:p>
        </w:tc>
        <w:tc>
          <w:tcPr>
            <w:tcW w:w="1988" w:type="dxa"/>
            <w:vAlign w:val="top"/>
          </w:tcPr>
          <w:p>
            <w:pPr>
              <w:pStyle w:val="2"/>
              <w:spacing w:line="360" w:lineRule="auto"/>
              <w:ind w:firstLine="0"/>
              <w:jc w:val="center"/>
              <w:rPr>
                <w:rFonts w:hint="eastAsia" w:ascii="宋体" w:hAnsi="宋体" w:eastAsia="宋体" w:cs="宋体"/>
                <w:sz w:val="22"/>
                <w:szCs w:val="22"/>
              </w:rPr>
            </w:pPr>
            <w:r>
              <w:rPr>
                <w:rFonts w:hint="eastAsia" w:ascii="宋体" w:hAnsi="宋体" w:eastAsia="宋体" w:cs="宋体"/>
                <w:sz w:val="22"/>
                <w:szCs w:val="22"/>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6" w:type="dxa"/>
            <w:vAlign w:val="top"/>
          </w:tcPr>
          <w:p>
            <w:pPr>
              <w:pStyle w:val="2"/>
              <w:spacing w:line="360" w:lineRule="auto"/>
              <w:ind w:firstLine="0"/>
              <w:jc w:val="center"/>
              <w:rPr>
                <w:rFonts w:hint="eastAsia" w:ascii="宋体" w:hAnsi="宋体" w:eastAsia="宋体" w:cs="宋体"/>
                <w:sz w:val="22"/>
                <w:szCs w:val="22"/>
              </w:rPr>
            </w:pPr>
            <w:r>
              <w:rPr>
                <w:rFonts w:hint="eastAsia" w:ascii="宋体" w:hAnsi="宋体" w:cs="宋体"/>
                <w:sz w:val="22"/>
                <w:szCs w:val="22"/>
                <w:lang w:val="en-US" w:eastAsia="zh-CN"/>
              </w:rPr>
              <w:t>150</w:t>
            </w:r>
            <w:r>
              <w:rPr>
                <w:rFonts w:hint="eastAsia" w:ascii="宋体" w:hAnsi="宋体" w:eastAsia="宋体" w:cs="宋体"/>
                <w:sz w:val="22"/>
                <w:szCs w:val="22"/>
              </w:rPr>
              <w:t>～</w:t>
            </w:r>
            <w:r>
              <w:rPr>
                <w:rFonts w:hint="eastAsia" w:ascii="宋体" w:hAnsi="宋体" w:cs="宋体"/>
                <w:sz w:val="22"/>
                <w:szCs w:val="22"/>
                <w:lang w:val="en-US" w:eastAsia="zh-CN"/>
              </w:rPr>
              <w:t>225</w:t>
            </w:r>
          </w:p>
        </w:tc>
        <w:tc>
          <w:tcPr>
            <w:tcW w:w="2216" w:type="dxa"/>
            <w:vAlign w:val="top"/>
          </w:tcPr>
          <w:p>
            <w:pPr>
              <w:pStyle w:val="2"/>
              <w:spacing w:line="360" w:lineRule="auto"/>
              <w:ind w:firstLine="0"/>
              <w:jc w:val="center"/>
              <w:rPr>
                <w:rFonts w:hint="eastAsia" w:ascii="宋体" w:hAnsi="宋体" w:eastAsia="宋体" w:cs="宋体"/>
                <w:sz w:val="22"/>
                <w:szCs w:val="22"/>
                <w:lang w:eastAsia="zh-CN"/>
              </w:rPr>
            </w:pPr>
            <w:r>
              <w:rPr>
                <w:rFonts w:hint="eastAsia" w:ascii="宋体" w:hAnsi="宋体" w:eastAsia="宋体" w:cs="宋体"/>
                <w:sz w:val="22"/>
                <w:szCs w:val="22"/>
              </w:rPr>
              <w:t>4～</w:t>
            </w:r>
            <w:r>
              <w:rPr>
                <w:rFonts w:hint="eastAsia" w:ascii="宋体" w:hAnsi="宋体" w:eastAsia="宋体" w:cs="宋体"/>
                <w:sz w:val="22"/>
                <w:szCs w:val="22"/>
                <w:lang w:val="en-US" w:eastAsia="zh-CN"/>
              </w:rPr>
              <w:t>6</w:t>
            </w:r>
          </w:p>
        </w:tc>
        <w:tc>
          <w:tcPr>
            <w:tcW w:w="1871" w:type="dxa"/>
            <w:vAlign w:val="top"/>
          </w:tcPr>
          <w:p>
            <w:pPr>
              <w:pStyle w:val="2"/>
              <w:spacing w:line="360" w:lineRule="auto"/>
              <w:ind w:firstLine="0"/>
              <w:jc w:val="center"/>
              <w:rPr>
                <w:rFonts w:hint="eastAsia" w:ascii="宋体" w:hAnsi="宋体" w:eastAsia="宋体" w:cs="宋体"/>
                <w:sz w:val="22"/>
                <w:szCs w:val="22"/>
              </w:rPr>
            </w:pPr>
            <w:r>
              <w:rPr>
                <w:rFonts w:hint="eastAsia" w:ascii="宋体" w:hAnsi="宋体" w:eastAsia="宋体" w:cs="宋体"/>
                <w:sz w:val="22"/>
                <w:szCs w:val="22"/>
                <w:lang w:val="en-US" w:eastAsia="zh-CN"/>
              </w:rPr>
              <w:t>5</w:t>
            </w:r>
            <w:r>
              <w:rPr>
                <w:rFonts w:hint="eastAsia" w:ascii="宋体" w:hAnsi="宋体" w:eastAsia="宋体" w:cs="宋体"/>
                <w:sz w:val="22"/>
                <w:szCs w:val="22"/>
              </w:rPr>
              <w:t>～6</w:t>
            </w:r>
          </w:p>
        </w:tc>
        <w:tc>
          <w:tcPr>
            <w:tcW w:w="1988" w:type="dxa"/>
            <w:vAlign w:val="top"/>
          </w:tcPr>
          <w:p>
            <w:pPr>
              <w:pStyle w:val="2"/>
              <w:spacing w:line="360" w:lineRule="auto"/>
              <w:ind w:firstLine="0"/>
              <w:jc w:val="center"/>
              <w:rPr>
                <w:rFonts w:hint="eastAsia" w:ascii="宋体" w:hAnsi="宋体" w:eastAsia="宋体" w:cs="宋体"/>
                <w:sz w:val="22"/>
                <w:szCs w:val="22"/>
              </w:rPr>
            </w:pPr>
            <w:r>
              <w:rPr>
                <w:rFonts w:hint="eastAsia" w:ascii="宋体" w:hAnsi="宋体" w:eastAsia="宋体" w:cs="宋体"/>
                <w:sz w:val="22"/>
                <w:szCs w:val="22"/>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96" w:type="dxa"/>
            <w:vAlign w:val="top"/>
          </w:tcPr>
          <w:p>
            <w:pPr>
              <w:pStyle w:val="2"/>
              <w:spacing w:line="360" w:lineRule="auto"/>
              <w:ind w:firstLine="0"/>
              <w:jc w:val="center"/>
              <w:rPr>
                <w:rFonts w:hint="eastAsia" w:ascii="宋体" w:hAnsi="宋体" w:eastAsia="宋体" w:cs="宋体"/>
                <w:sz w:val="22"/>
                <w:szCs w:val="22"/>
              </w:rPr>
            </w:pPr>
            <w:r>
              <w:rPr>
                <w:rFonts w:hint="eastAsia" w:ascii="宋体" w:hAnsi="宋体" w:eastAsia="宋体" w:cs="宋体"/>
                <w:sz w:val="22"/>
                <w:szCs w:val="22"/>
              </w:rPr>
              <w:t>＞</w:t>
            </w:r>
            <w:r>
              <w:rPr>
                <w:rFonts w:hint="eastAsia" w:ascii="宋体" w:hAnsi="宋体" w:cs="宋体"/>
                <w:sz w:val="22"/>
                <w:szCs w:val="22"/>
                <w:lang w:val="en-US" w:eastAsia="zh-CN"/>
              </w:rPr>
              <w:t>225</w:t>
            </w:r>
          </w:p>
        </w:tc>
        <w:tc>
          <w:tcPr>
            <w:tcW w:w="2216" w:type="dxa"/>
            <w:vAlign w:val="top"/>
          </w:tcPr>
          <w:p>
            <w:pPr>
              <w:pStyle w:val="2"/>
              <w:spacing w:line="360" w:lineRule="auto"/>
              <w:ind w:firstLine="0"/>
              <w:jc w:val="center"/>
              <w:rPr>
                <w:rFonts w:hint="eastAsia" w:ascii="宋体" w:hAnsi="宋体" w:eastAsia="宋体" w:cs="宋体"/>
                <w:sz w:val="22"/>
                <w:szCs w:val="22"/>
              </w:rPr>
            </w:pPr>
            <w:r>
              <w:rPr>
                <w:rFonts w:hint="eastAsia" w:ascii="宋体" w:hAnsi="宋体" w:eastAsia="宋体" w:cs="宋体"/>
                <w:sz w:val="22"/>
                <w:szCs w:val="22"/>
                <w:lang w:val="en-US" w:eastAsia="zh-CN"/>
              </w:rPr>
              <w:t>4</w:t>
            </w:r>
            <w:r>
              <w:rPr>
                <w:rFonts w:hint="eastAsia" w:ascii="宋体" w:hAnsi="宋体" w:eastAsia="宋体" w:cs="宋体"/>
                <w:sz w:val="22"/>
                <w:szCs w:val="22"/>
              </w:rPr>
              <w:t>～6</w:t>
            </w:r>
          </w:p>
        </w:tc>
        <w:tc>
          <w:tcPr>
            <w:tcW w:w="1871" w:type="dxa"/>
            <w:vAlign w:val="top"/>
          </w:tcPr>
          <w:p>
            <w:pPr>
              <w:pStyle w:val="2"/>
              <w:spacing w:line="360" w:lineRule="auto"/>
              <w:ind w:firstLine="0"/>
              <w:jc w:val="center"/>
              <w:rPr>
                <w:rFonts w:hint="eastAsia" w:ascii="宋体" w:hAnsi="宋体" w:eastAsia="宋体" w:cs="宋体"/>
                <w:sz w:val="22"/>
                <w:szCs w:val="22"/>
              </w:rPr>
            </w:pPr>
            <w:r>
              <w:rPr>
                <w:rFonts w:hint="eastAsia" w:ascii="宋体" w:hAnsi="宋体" w:eastAsia="宋体" w:cs="宋体"/>
                <w:sz w:val="22"/>
                <w:szCs w:val="22"/>
                <w:lang w:val="en-US" w:eastAsia="zh-CN"/>
              </w:rPr>
              <w:t>5</w:t>
            </w:r>
            <w:r>
              <w:rPr>
                <w:rFonts w:hint="eastAsia" w:ascii="宋体" w:hAnsi="宋体" w:eastAsia="宋体" w:cs="宋体"/>
                <w:sz w:val="22"/>
                <w:szCs w:val="22"/>
              </w:rPr>
              <w:t>～6</w:t>
            </w:r>
          </w:p>
        </w:tc>
        <w:tc>
          <w:tcPr>
            <w:tcW w:w="1988" w:type="dxa"/>
            <w:vAlign w:val="top"/>
          </w:tcPr>
          <w:p>
            <w:pPr>
              <w:pStyle w:val="2"/>
              <w:spacing w:line="360" w:lineRule="auto"/>
              <w:ind w:firstLine="0"/>
              <w:jc w:val="center"/>
              <w:rPr>
                <w:rFonts w:hint="eastAsia" w:ascii="宋体" w:hAnsi="宋体" w:eastAsia="宋体" w:cs="宋体"/>
                <w:sz w:val="22"/>
                <w:szCs w:val="22"/>
              </w:rPr>
            </w:pPr>
            <w:r>
              <w:rPr>
                <w:rFonts w:hint="eastAsia" w:ascii="宋体" w:hAnsi="宋体" w:eastAsia="宋体" w:cs="宋体"/>
                <w:sz w:val="22"/>
                <w:szCs w:val="22"/>
              </w:rPr>
              <w:t>5～6</w:t>
            </w:r>
          </w:p>
        </w:tc>
      </w:tr>
    </w:tbl>
    <w:p>
      <w:pPr>
        <w:pStyle w:val="106"/>
        <w:spacing w:before="156" w:after="156"/>
        <w:rPr>
          <w:rFonts w:hint="eastAsia" w:ascii="Times New Roman"/>
          <w:color w:val="000000" w:themeColor="text1"/>
          <w:lang w:eastAsia="zh-CN"/>
          <w14:textFill>
            <w14:solidFill>
              <w14:schemeClr w14:val="tx1"/>
            </w14:solidFill>
          </w14:textFill>
        </w:rPr>
      </w:pPr>
      <w:r>
        <w:rPr>
          <w:rFonts w:hint="eastAsia" w:ascii="Times New Roman"/>
          <w:color w:val="000000" w:themeColor="text1"/>
          <w:lang w:eastAsia="zh-CN"/>
          <w14:textFill>
            <w14:solidFill>
              <w14:schemeClr w14:val="tx1"/>
            </w14:solidFill>
          </w14:textFill>
        </w:rPr>
        <w:t>规范操作</w:t>
      </w:r>
      <w:bookmarkEnd w:id="117"/>
      <w:bookmarkEnd w:id="118"/>
      <w:bookmarkEnd w:id="119"/>
      <w:bookmarkEnd w:id="120"/>
      <w:bookmarkEnd w:id="121"/>
      <w:bookmarkEnd w:id="122"/>
      <w:bookmarkEnd w:id="123"/>
      <w:bookmarkEnd w:id="124"/>
      <w:bookmarkEnd w:id="125"/>
      <w:bookmarkEnd w:id="126"/>
    </w:p>
    <w:p>
      <w:pPr>
        <w:pStyle w:val="66"/>
        <w:spacing w:before="156" w:after="156"/>
        <w:rPr>
          <w:rFonts w:hint="eastAsia" w:ascii="Times New Roman"/>
          <w:color w:val="000000" w:themeColor="text1"/>
          <w:lang w:val="en-US" w:eastAsia="zh-CN"/>
          <w14:textFill>
            <w14:solidFill>
              <w14:schemeClr w14:val="tx1"/>
            </w14:solidFill>
          </w14:textFill>
        </w:rPr>
      </w:pPr>
      <w:bookmarkStart w:id="127" w:name="_Toc11496"/>
      <w:r>
        <w:rPr>
          <w:rFonts w:hint="eastAsia" w:ascii="Times New Roman"/>
          <w:color w:val="000000" w:themeColor="text1"/>
          <w:lang w:val="en-US" w:eastAsia="zh-CN"/>
          <w14:textFill>
            <w14:solidFill>
              <w14:schemeClr w14:val="tx1"/>
            </w14:solidFill>
          </w14:textFill>
        </w:rPr>
        <w:t>起飞与降落</w:t>
      </w:r>
      <w:bookmarkEnd w:id="127"/>
    </w:p>
    <w:p>
      <w:pPr>
        <w:pStyle w:val="57"/>
        <w:ind w:firstLine="420"/>
        <w:rPr>
          <w:rFonts w:ascii="Times New Roman"/>
          <w:color w:val="000000" w:themeColor="text1"/>
          <w14:textFill>
            <w14:solidFill>
              <w14:schemeClr w14:val="tx1"/>
            </w14:solidFill>
          </w14:textFill>
        </w:rPr>
      </w:pPr>
      <w:r>
        <w:rPr>
          <w:rFonts w:hint="eastAsia" w:ascii="Times New Roman"/>
          <w:color w:val="000000" w:themeColor="text1"/>
          <w:lang w:eastAsia="zh-CN"/>
          <w14:textFill>
            <w14:solidFill>
              <w14:schemeClr w14:val="tx1"/>
            </w14:solidFill>
          </w14:textFill>
        </w:rPr>
        <w:t>农用无人飞机</w:t>
      </w:r>
      <w:r>
        <w:rPr>
          <w:rFonts w:ascii="Times New Roman"/>
          <w:color w:val="000000" w:themeColor="text1"/>
          <w14:textFill>
            <w14:solidFill>
              <w14:schemeClr w14:val="tx1"/>
            </w14:solidFill>
          </w14:textFill>
        </w:rPr>
        <w:t>起飞、降落过程中，符合NY/T 4259</w:t>
      </w:r>
      <w:r>
        <w:rPr>
          <w:rFonts w:hint="eastAsia" w:ascii="Times New Roman"/>
          <w:color w:val="000000" w:themeColor="text1"/>
          <w:lang w:eastAsia="zh-CN"/>
          <w14:textFill>
            <w14:solidFill>
              <w14:schemeClr w14:val="tx1"/>
            </w14:solidFill>
          </w14:textFill>
        </w:rPr>
        <w:t>的</w:t>
      </w:r>
      <w:r>
        <w:rPr>
          <w:rFonts w:ascii="Times New Roman"/>
          <w:color w:val="000000" w:themeColor="text1"/>
          <w14:textFill>
            <w14:solidFill>
              <w14:schemeClr w14:val="tx1"/>
            </w14:solidFill>
          </w14:textFill>
        </w:rPr>
        <w:t>规定。</w:t>
      </w:r>
    </w:p>
    <w:p>
      <w:pPr>
        <w:pStyle w:val="66"/>
        <w:spacing w:before="156" w:after="156"/>
        <w:rPr>
          <w:rFonts w:hint="eastAsia" w:ascii="Times New Roman"/>
          <w:color w:val="000000" w:themeColor="text1"/>
          <w:lang w:val="en-US" w:eastAsia="zh-CN"/>
          <w14:textFill>
            <w14:solidFill>
              <w14:schemeClr w14:val="tx1"/>
            </w14:solidFill>
          </w14:textFill>
        </w:rPr>
      </w:pPr>
      <w:bookmarkStart w:id="128" w:name="_Toc13815"/>
      <w:r>
        <w:rPr>
          <w:rFonts w:hint="eastAsia" w:ascii="Times New Roman"/>
          <w:color w:val="000000" w:themeColor="text1"/>
          <w:lang w:val="en-US" w:eastAsia="zh-CN"/>
          <w14:textFill>
            <w14:solidFill>
              <w14:schemeClr w14:val="tx1"/>
            </w14:solidFill>
          </w14:textFill>
        </w:rPr>
        <w:t>飞行</w:t>
      </w:r>
      <w:bookmarkEnd w:id="128"/>
      <w:r>
        <w:rPr>
          <w:rFonts w:hint="eastAsia" w:ascii="Times New Roman"/>
          <w:color w:val="000000" w:themeColor="text1"/>
          <w:lang w:val="en-US" w:eastAsia="zh-CN"/>
          <w14:textFill>
            <w14:solidFill>
              <w14:schemeClr w14:val="tx1"/>
            </w14:solidFill>
          </w14:textFill>
        </w:rPr>
        <w:t>作业</w:t>
      </w:r>
    </w:p>
    <w:p>
      <w:pPr>
        <w:pStyle w:val="95"/>
        <w:bidi w:val="0"/>
        <w:ind w:left="0" w:leftChars="0" w:firstLine="0" w:firstLineChars="0"/>
        <w:rPr>
          <w:rFonts w:hint="default" w:ascii="Times New Roman" w:hAnsi="Times New Roman" w:eastAsia="宋体" w:cs="Times New Roman"/>
          <w:lang w:val="en-US" w:eastAsia="zh-CN"/>
        </w:rPr>
      </w:pPr>
      <w:bookmarkStart w:id="129" w:name="_Toc10062"/>
      <w:bookmarkStart w:id="130" w:name="_Toc2546"/>
      <w:bookmarkStart w:id="131" w:name="_Toc27385"/>
      <w:bookmarkStart w:id="132" w:name="_Toc153967247"/>
      <w:bookmarkStart w:id="133" w:name="_Toc153964081"/>
      <w:bookmarkStart w:id="134" w:name="_Toc5059"/>
      <w:r>
        <w:rPr>
          <w:rFonts w:hint="default" w:ascii="Times New Roman" w:hAnsi="Times New Roman" w:eastAsia="宋体" w:cs="Times New Roman"/>
          <w:lang w:val="en-US" w:eastAsia="zh-CN"/>
        </w:rPr>
        <w:t>飞行应尽量采用规划航线自主控制模式，如地形复杂、作业区极度不规则等情况下采用手动控制模式。</w:t>
      </w:r>
      <w:bookmarkEnd w:id="129"/>
      <w:bookmarkEnd w:id="130"/>
      <w:bookmarkEnd w:id="131"/>
      <w:bookmarkEnd w:id="132"/>
      <w:bookmarkEnd w:id="133"/>
      <w:bookmarkEnd w:id="134"/>
    </w:p>
    <w:p>
      <w:pPr>
        <w:pStyle w:val="95"/>
        <w:bidi w:val="0"/>
        <w:ind w:left="0" w:leftChars="0" w:firstLine="0" w:firstLineChars="0"/>
        <w:rPr>
          <w:rFonts w:hint="default" w:ascii="Times New Roman" w:hAnsi="Times New Roman" w:eastAsia="宋体" w:cs="Times New Roman"/>
          <w:lang w:val="en-US" w:eastAsia="zh-CN"/>
        </w:rPr>
      </w:pPr>
      <w:bookmarkStart w:id="135" w:name="_Toc153967248"/>
      <w:bookmarkStart w:id="136" w:name="_Toc3568"/>
      <w:bookmarkStart w:id="137" w:name="_Toc15139"/>
      <w:bookmarkStart w:id="138" w:name="_Toc1769"/>
      <w:bookmarkStart w:id="139" w:name="_Toc109"/>
      <w:bookmarkStart w:id="140" w:name="_Toc153964082"/>
      <w:r>
        <w:rPr>
          <w:rFonts w:hint="default" w:ascii="Times New Roman" w:hAnsi="Times New Roman" w:eastAsia="宋体" w:cs="Times New Roman"/>
          <w:lang w:val="en-US" w:eastAsia="zh-CN"/>
        </w:rPr>
        <w:t>飞行时飞手应时刻关注</w:t>
      </w:r>
      <w:r>
        <w:rPr>
          <w:rFonts w:hint="eastAsia" w:ascii="Times New Roman" w:hAnsi="Times New Roman" w:eastAsia="宋体" w:cs="Times New Roman"/>
          <w:lang w:val="en-US" w:eastAsia="zh-CN"/>
        </w:rPr>
        <w:t>农用无人飞机</w:t>
      </w:r>
      <w:r>
        <w:rPr>
          <w:rFonts w:hint="default" w:ascii="Times New Roman" w:hAnsi="Times New Roman" w:eastAsia="宋体" w:cs="Times New Roman"/>
          <w:lang w:val="en-US" w:eastAsia="zh-CN"/>
        </w:rPr>
        <w:t>飞行路径、姿态、速度、高度、喷</w:t>
      </w:r>
      <w:r>
        <w:rPr>
          <w:rFonts w:hint="eastAsia" w:ascii="Times New Roman" w:hAnsi="Times New Roman" w:eastAsia="宋体" w:cs="Times New Roman"/>
          <w:lang w:val="en-US" w:eastAsia="zh-CN"/>
        </w:rPr>
        <w:t>施</w:t>
      </w:r>
      <w:r>
        <w:rPr>
          <w:rFonts w:hint="default" w:ascii="Times New Roman" w:hAnsi="Times New Roman" w:eastAsia="宋体" w:cs="Times New Roman"/>
          <w:lang w:val="en-US" w:eastAsia="zh-CN"/>
        </w:rPr>
        <w:t>情况，根据航化作业数据，判断作业质量。</w:t>
      </w:r>
      <w:bookmarkEnd w:id="135"/>
      <w:bookmarkEnd w:id="136"/>
      <w:bookmarkEnd w:id="137"/>
      <w:bookmarkEnd w:id="138"/>
      <w:bookmarkEnd w:id="139"/>
      <w:bookmarkEnd w:id="140"/>
    </w:p>
    <w:p>
      <w:pPr>
        <w:pStyle w:val="95"/>
        <w:bidi w:val="0"/>
        <w:ind w:left="0" w:leftChars="0" w:firstLine="0" w:firstLineChars="0"/>
        <w:rPr>
          <w:rFonts w:hint="default" w:ascii="Times New Roman" w:hAnsi="Times New Roman" w:eastAsia="宋体" w:cs="Times New Roman"/>
          <w:lang w:val="en-US" w:eastAsia="zh-CN"/>
        </w:rPr>
      </w:pPr>
      <w:bookmarkStart w:id="141" w:name="_Toc153967249"/>
      <w:bookmarkStart w:id="142" w:name="_Toc24968"/>
      <w:bookmarkStart w:id="143" w:name="_Toc6949"/>
      <w:bookmarkStart w:id="144" w:name="_Toc12705"/>
      <w:bookmarkStart w:id="145" w:name="_Toc153964083"/>
      <w:bookmarkStart w:id="146" w:name="_Toc14779"/>
      <w:r>
        <w:rPr>
          <w:rFonts w:hint="default" w:ascii="Times New Roman" w:hAnsi="Times New Roman" w:eastAsia="宋体" w:cs="Times New Roman"/>
          <w:lang w:val="en-US" w:eastAsia="zh-CN"/>
        </w:rPr>
        <w:t>若</w:t>
      </w:r>
      <w:r>
        <w:rPr>
          <w:rFonts w:hint="eastAsia" w:ascii="Times New Roman" w:hAnsi="Times New Roman" w:eastAsia="宋体" w:cs="Times New Roman"/>
          <w:lang w:val="en-US" w:eastAsia="zh-CN"/>
        </w:rPr>
        <w:t>农用无人飞机</w:t>
      </w:r>
      <w:r>
        <w:rPr>
          <w:rFonts w:hint="default" w:ascii="Times New Roman" w:hAnsi="Times New Roman" w:eastAsia="宋体" w:cs="Times New Roman"/>
          <w:lang w:val="en-US" w:eastAsia="zh-CN"/>
        </w:rPr>
        <w:t>发出电池更换警报、</w:t>
      </w:r>
      <w:r>
        <w:rPr>
          <w:rFonts w:hint="eastAsia" w:ascii="Times New Roman" w:hAnsi="Times New Roman" w:eastAsia="宋体" w:cs="Times New Roman"/>
          <w:lang w:val="en-US" w:eastAsia="zh-CN"/>
        </w:rPr>
        <w:t>余量警报</w:t>
      </w:r>
      <w:r>
        <w:rPr>
          <w:rFonts w:hint="default" w:ascii="Times New Roman" w:hAnsi="Times New Roman" w:eastAsia="宋体" w:cs="Times New Roman"/>
          <w:lang w:val="en-US" w:eastAsia="zh-CN"/>
        </w:rPr>
        <w:t>时，应及时返航，更换电池、添加</w:t>
      </w:r>
      <w:r>
        <w:rPr>
          <w:rFonts w:hint="eastAsia" w:ascii="Times New Roman" w:hAnsi="Times New Roman" w:eastAsia="宋体" w:cs="Times New Roman"/>
          <w:lang w:val="en-US" w:eastAsia="zh-CN"/>
        </w:rPr>
        <w:t>物料</w:t>
      </w:r>
      <w:r>
        <w:rPr>
          <w:rFonts w:hint="default" w:ascii="Times New Roman" w:hAnsi="Times New Roman" w:eastAsia="宋体" w:cs="Times New Roman"/>
          <w:lang w:val="en-US" w:eastAsia="zh-CN"/>
        </w:rPr>
        <w:t>。</w:t>
      </w:r>
      <w:bookmarkEnd w:id="141"/>
      <w:bookmarkEnd w:id="142"/>
      <w:bookmarkEnd w:id="143"/>
      <w:bookmarkEnd w:id="144"/>
      <w:bookmarkEnd w:id="145"/>
      <w:bookmarkEnd w:id="146"/>
    </w:p>
    <w:p>
      <w:pPr>
        <w:pStyle w:val="106"/>
        <w:spacing w:before="156" w:after="156"/>
        <w:rPr>
          <w:rFonts w:hint="eastAsia" w:ascii="Times New Roman"/>
          <w:color w:val="000000" w:themeColor="text1"/>
          <w:lang w:eastAsia="zh-CN"/>
          <w14:textFill>
            <w14:solidFill>
              <w14:schemeClr w14:val="tx1"/>
            </w14:solidFill>
          </w14:textFill>
        </w:rPr>
      </w:pPr>
      <w:bookmarkStart w:id="147" w:name="_Toc26729"/>
      <w:r>
        <w:rPr>
          <w:rFonts w:hint="eastAsia" w:ascii="Times New Roman"/>
          <w:color w:val="000000" w:themeColor="text1"/>
          <w:lang w:eastAsia="zh-CN"/>
          <w14:textFill>
            <w14:solidFill>
              <w14:schemeClr w14:val="tx1"/>
            </w14:solidFill>
          </w14:textFill>
        </w:rPr>
        <w:t>紧急处理</w:t>
      </w:r>
      <w:bookmarkEnd w:id="147"/>
    </w:p>
    <w:p>
      <w:pPr>
        <w:pStyle w:val="57"/>
        <w:ind w:firstLine="420"/>
        <w:rPr>
          <w:rFonts w:ascii="Times New Roman"/>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t>施药时</w:t>
      </w:r>
      <w:r>
        <w:rPr>
          <w:rFonts w:ascii="Times New Roman"/>
          <w:color w:val="000000" w:themeColor="text1"/>
          <w:highlight w:val="none"/>
          <w14:textFill>
            <w14:solidFill>
              <w14:schemeClr w14:val="tx1"/>
            </w14:solidFill>
          </w14:textFill>
        </w:rPr>
        <w:t>应急处理</w:t>
      </w:r>
      <w:r>
        <w:rPr>
          <w:rFonts w:hint="eastAsia" w:ascii="Times New Roman"/>
          <w:color w:val="000000" w:themeColor="text1"/>
          <w:highlight w:val="none"/>
          <w14:textFill>
            <w14:solidFill>
              <w14:schemeClr w14:val="tx1"/>
            </w14:solidFill>
          </w14:textFill>
        </w:rPr>
        <w:t>按照</w:t>
      </w:r>
      <w:r>
        <w:rPr>
          <w:rFonts w:ascii="Times New Roman"/>
          <w:color w:val="000000" w:themeColor="text1"/>
          <w:highlight w:val="none"/>
          <w14:textFill>
            <w14:solidFill>
              <w14:schemeClr w14:val="tx1"/>
            </w14:solidFill>
          </w14:textFill>
        </w:rPr>
        <w:t>NY/T 1276</w:t>
      </w:r>
      <w:r>
        <w:rPr>
          <w:rFonts w:hint="eastAsia" w:ascii="Times New Roman"/>
          <w:color w:val="000000" w:themeColor="text1"/>
          <w:highlight w:val="none"/>
          <w:lang w:eastAsia="zh-CN"/>
          <w14:textFill>
            <w14:solidFill>
              <w14:schemeClr w14:val="tx1"/>
            </w14:solidFill>
          </w14:textFill>
        </w:rPr>
        <w:t>、</w:t>
      </w:r>
      <w:r>
        <w:rPr>
          <w:rFonts w:ascii="Times New Roman"/>
          <w:color w:val="auto"/>
          <w:szCs w:val="22"/>
          <w:highlight w:val="none"/>
        </w:rPr>
        <w:t>NY/T 4259</w:t>
      </w:r>
      <w:r>
        <w:rPr>
          <w:rFonts w:hint="eastAsia" w:ascii="Times New Roman"/>
          <w:color w:val="000000" w:themeColor="text1"/>
          <w:highlight w:val="none"/>
          <w14:textFill>
            <w14:solidFill>
              <w14:schemeClr w14:val="tx1"/>
            </w14:solidFill>
          </w14:textFill>
        </w:rPr>
        <w:t>中的规定执行</w:t>
      </w:r>
      <w:r>
        <w:rPr>
          <w:rFonts w:ascii="Times New Roman"/>
          <w:color w:val="000000" w:themeColor="text1"/>
          <w:highlight w:val="none"/>
          <w14:textFill>
            <w14:solidFill>
              <w14:schemeClr w14:val="tx1"/>
            </w14:solidFill>
          </w14:textFill>
        </w:rPr>
        <w:t>。</w:t>
      </w:r>
    </w:p>
    <w:p>
      <w:pPr>
        <w:pStyle w:val="106"/>
        <w:spacing w:before="156" w:after="156"/>
        <w:rPr>
          <w:rFonts w:hint="eastAsia" w:ascii="Times New Roman"/>
          <w:color w:val="000000" w:themeColor="text1"/>
          <w:lang w:eastAsia="zh-CN"/>
          <w14:textFill>
            <w14:solidFill>
              <w14:schemeClr w14:val="tx1"/>
            </w14:solidFill>
          </w14:textFill>
        </w:rPr>
      </w:pPr>
      <w:bookmarkStart w:id="148" w:name="_Toc30760"/>
      <w:bookmarkStart w:id="149" w:name="_Toc310"/>
      <w:bookmarkStart w:id="150" w:name="_Toc2457"/>
      <w:bookmarkStart w:id="151" w:name="_Toc26931"/>
      <w:bookmarkStart w:id="152" w:name="_Toc14006"/>
      <w:bookmarkStart w:id="153" w:name="_Toc4631"/>
      <w:bookmarkStart w:id="154" w:name="_Toc11900"/>
      <w:bookmarkStart w:id="155" w:name="_Toc14240"/>
      <w:bookmarkStart w:id="156" w:name="_Toc5062"/>
      <w:bookmarkStart w:id="157" w:name="_Toc26826"/>
      <w:r>
        <w:rPr>
          <w:rFonts w:hint="eastAsia" w:ascii="Times New Roman"/>
          <w:color w:val="000000" w:themeColor="text1"/>
          <w:lang w:eastAsia="zh-CN"/>
          <w14:textFill>
            <w14:solidFill>
              <w14:schemeClr w14:val="tx1"/>
            </w14:solidFill>
          </w14:textFill>
        </w:rPr>
        <w:t>清理</w:t>
      </w:r>
      <w:bookmarkEnd w:id="148"/>
      <w:bookmarkEnd w:id="149"/>
      <w:bookmarkEnd w:id="150"/>
      <w:bookmarkEnd w:id="151"/>
      <w:bookmarkEnd w:id="152"/>
      <w:bookmarkEnd w:id="153"/>
      <w:bookmarkEnd w:id="154"/>
      <w:bookmarkEnd w:id="155"/>
      <w:r>
        <w:rPr>
          <w:rFonts w:hint="eastAsia" w:ascii="Times New Roman"/>
          <w:color w:val="000000" w:themeColor="text1"/>
          <w:lang w:eastAsia="zh-CN"/>
          <w14:textFill>
            <w14:solidFill>
              <w14:schemeClr w14:val="tx1"/>
            </w14:solidFill>
          </w14:textFill>
        </w:rPr>
        <w:t>作业</w:t>
      </w:r>
      <w:bookmarkEnd w:id="156"/>
      <w:bookmarkEnd w:id="157"/>
    </w:p>
    <w:p>
      <w:pPr>
        <w:pStyle w:val="57"/>
        <w:ind w:firstLine="420"/>
        <w:rPr>
          <w:rFonts w:ascii="Times New Roman"/>
          <w:color w:val="000000" w:themeColor="text1"/>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作业</w:t>
      </w:r>
      <w:r>
        <w:rPr>
          <w:rFonts w:ascii="Times New Roman"/>
          <w:color w:val="000000" w:themeColor="text1"/>
          <w14:textFill>
            <w14:solidFill>
              <w14:schemeClr w14:val="tx1"/>
            </w14:solidFill>
          </w14:textFill>
        </w:rPr>
        <w:t>完成后回收农药</w:t>
      </w:r>
      <w:r>
        <w:rPr>
          <w:rFonts w:hint="eastAsia" w:ascii="Times New Roman"/>
          <w:color w:val="000000" w:themeColor="text1"/>
          <w14:textFill>
            <w14:solidFill>
              <w14:schemeClr w14:val="tx1"/>
            </w14:solidFill>
          </w14:textFill>
        </w:rPr>
        <w:t>、肥料</w:t>
      </w:r>
      <w:r>
        <w:rPr>
          <w:rFonts w:hint="eastAsia" w:ascii="Times New Roman"/>
          <w:color w:val="000000" w:themeColor="text1"/>
          <w:lang w:val="en-US" w:eastAsia="zh-CN"/>
          <w14:textFill>
            <w14:solidFill>
              <w14:schemeClr w14:val="tx1"/>
            </w14:solidFill>
          </w14:textFill>
        </w:rPr>
        <w:t>等</w:t>
      </w:r>
      <w:r>
        <w:rPr>
          <w:rFonts w:ascii="Times New Roman"/>
          <w:color w:val="000000" w:themeColor="text1"/>
          <w14:textFill>
            <w14:solidFill>
              <w14:schemeClr w14:val="tx1"/>
            </w14:solidFill>
          </w14:textFill>
        </w:rPr>
        <w:t>包装废弃物，清洁</w:t>
      </w:r>
      <w:r>
        <w:rPr>
          <w:rFonts w:hint="eastAsia" w:ascii="Times New Roman"/>
          <w:color w:val="000000" w:themeColor="text1"/>
          <w:lang w:eastAsia="zh-CN"/>
          <w14:textFill>
            <w14:solidFill>
              <w14:schemeClr w14:val="tx1"/>
            </w14:solidFill>
          </w14:textFill>
        </w:rPr>
        <w:t>农用无人飞机</w:t>
      </w:r>
      <w:r>
        <w:rPr>
          <w:rFonts w:ascii="Times New Roman"/>
          <w:color w:val="000000" w:themeColor="text1"/>
          <w14:textFill>
            <w14:solidFill>
              <w14:schemeClr w14:val="tx1"/>
            </w14:solidFill>
          </w14:textFill>
        </w:rPr>
        <w:t>，清理</w:t>
      </w:r>
      <w:r>
        <w:rPr>
          <w:rFonts w:hint="eastAsia" w:ascii="Times New Roman"/>
          <w:color w:val="000000" w:themeColor="text1"/>
          <w14:textFill>
            <w14:solidFill>
              <w14:schemeClr w14:val="tx1"/>
            </w14:solidFill>
          </w14:textFill>
        </w:rPr>
        <w:t>作业</w:t>
      </w:r>
      <w:r>
        <w:rPr>
          <w:rFonts w:ascii="Times New Roman"/>
          <w:color w:val="000000" w:themeColor="text1"/>
          <w14:textFill>
            <w14:solidFill>
              <w14:schemeClr w14:val="tx1"/>
            </w14:solidFill>
          </w14:textFill>
        </w:rPr>
        <w:t>现场。</w:t>
      </w:r>
    </w:p>
    <w:p>
      <w:pPr>
        <w:pStyle w:val="105"/>
        <w:spacing w:before="312" w:after="312"/>
        <w:rPr>
          <w:rFonts w:hint="eastAsia" w:ascii="Times New Roman"/>
          <w:color w:val="000000" w:themeColor="text1"/>
          <w14:textFill>
            <w14:solidFill>
              <w14:schemeClr w14:val="tx1"/>
            </w14:solidFill>
          </w14:textFill>
        </w:rPr>
      </w:pPr>
      <w:bookmarkStart w:id="158" w:name="_Toc27846"/>
      <w:r>
        <w:rPr>
          <w:rFonts w:hint="eastAsia" w:ascii="Times New Roman"/>
          <w:color w:val="000000" w:themeColor="text1"/>
          <w14:textFill>
            <w14:solidFill>
              <w14:schemeClr w14:val="tx1"/>
            </w14:solidFill>
          </w14:textFill>
        </w:rPr>
        <w:t>作业记录</w:t>
      </w:r>
      <w:r>
        <w:rPr>
          <w:rFonts w:hint="eastAsia" w:ascii="Times New Roman"/>
          <w:color w:val="000000" w:themeColor="text1"/>
          <w:lang w:val="en-US" w:eastAsia="zh-CN"/>
          <w14:textFill>
            <w14:solidFill>
              <w14:schemeClr w14:val="tx1"/>
            </w14:solidFill>
          </w14:textFill>
        </w:rPr>
        <w:t>及评估</w:t>
      </w:r>
      <w:bookmarkEnd w:id="158"/>
    </w:p>
    <w:p>
      <w:pPr>
        <w:pStyle w:val="106"/>
        <w:spacing w:before="156" w:after="156"/>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eastAsia="宋体" w:cs="Times New Roman"/>
          <w:color w:val="000000" w:themeColor="text1"/>
          <w:lang w:eastAsia="zh-CN"/>
          <w14:textFill>
            <w14:solidFill>
              <w14:schemeClr w14:val="tx1"/>
            </w14:solidFill>
          </w14:textFill>
        </w:rPr>
        <w:t>及时记录，建立</w:t>
      </w:r>
      <w:r>
        <w:rPr>
          <w:rFonts w:hint="default" w:ascii="Times New Roman" w:hAnsi="Times New Roman" w:eastAsia="宋体" w:cs="Times New Roman"/>
          <w:color w:val="000000" w:themeColor="text1"/>
          <w:lang w:val="en-US" w:eastAsia="zh-CN"/>
          <w14:textFill>
            <w14:solidFill>
              <w14:schemeClr w14:val="tx1"/>
            </w14:solidFill>
          </w14:textFill>
        </w:rPr>
        <w:t>作业</w:t>
      </w:r>
      <w:r>
        <w:rPr>
          <w:rFonts w:hint="default" w:ascii="Times New Roman" w:hAnsi="Times New Roman" w:eastAsia="宋体" w:cs="Times New Roman"/>
          <w:color w:val="000000" w:themeColor="text1"/>
          <w:lang w:eastAsia="zh-CN"/>
          <w14:textFill>
            <w14:solidFill>
              <w14:schemeClr w14:val="tx1"/>
            </w14:solidFill>
          </w14:textFill>
        </w:rPr>
        <w:t>档案，详见附录B，并将档案存档保存2年以上。</w:t>
      </w:r>
    </w:p>
    <w:p>
      <w:pPr>
        <w:pStyle w:val="106"/>
        <w:spacing w:before="156" w:after="156"/>
        <w:rPr>
          <w:rFonts w:hint="default" w:ascii="Times New Roman" w:hAnsi="Times New Roman" w:eastAsia="宋体" w:cs="Times New Roman"/>
          <w:color w:val="000000" w:themeColor="text1"/>
          <w:lang w:eastAsia="zh-CN"/>
          <w14:textFill>
            <w14:solidFill>
              <w14:schemeClr w14:val="tx1"/>
            </w14:solidFill>
          </w14:textFill>
        </w:rPr>
      </w:pPr>
      <w:r>
        <w:rPr>
          <w:rFonts w:hint="eastAsia" w:ascii="Times New Roman" w:hAnsi="Times New Roman" w:eastAsia="宋体" w:cs="Times New Roman"/>
          <w:color w:val="000000" w:themeColor="text1"/>
          <w:lang w:val="en-US" w:eastAsia="zh-CN"/>
          <w14:textFill>
            <w14:solidFill>
              <w14:schemeClr w14:val="tx1"/>
            </w14:solidFill>
          </w14:textFill>
        </w:rPr>
        <w:t>作业</w:t>
      </w:r>
      <w:r>
        <w:rPr>
          <w:rFonts w:hint="default" w:ascii="Times New Roman" w:hAnsi="Times New Roman" w:eastAsia="宋体" w:cs="Times New Roman"/>
          <w:color w:val="000000" w:themeColor="text1"/>
          <w:lang w:eastAsia="zh-CN"/>
          <w14:textFill>
            <w14:solidFill>
              <w14:schemeClr w14:val="tx1"/>
            </w14:solidFill>
          </w14:textFill>
        </w:rPr>
        <w:t>区域进行</w:t>
      </w:r>
      <w:r>
        <w:rPr>
          <w:rFonts w:hint="eastAsia" w:ascii="Times New Roman" w:hAnsi="Times New Roman" w:eastAsia="宋体" w:cs="Times New Roman"/>
          <w:color w:val="000000" w:themeColor="text1"/>
          <w:lang w:val="en-US" w:eastAsia="zh-CN"/>
          <w14:textFill>
            <w14:solidFill>
              <w14:schemeClr w14:val="tx1"/>
            </w14:solidFill>
          </w14:textFill>
        </w:rPr>
        <w:t>作业质量、</w:t>
      </w:r>
      <w:r>
        <w:rPr>
          <w:rFonts w:hint="default" w:ascii="Times New Roman" w:hAnsi="Times New Roman" w:eastAsia="宋体" w:cs="Times New Roman"/>
          <w:color w:val="000000" w:themeColor="text1"/>
          <w:lang w:eastAsia="zh-CN"/>
          <w14:textFill>
            <w14:solidFill>
              <w14:schemeClr w14:val="tx1"/>
            </w14:solidFill>
          </w14:textFill>
        </w:rPr>
        <w:t>效果调查评估。</w:t>
      </w:r>
    </w:p>
    <w:p>
      <w:pPr>
        <w:pStyle w:val="106"/>
        <w:spacing w:before="156" w:after="156"/>
        <w:rPr>
          <w:rFonts w:hint="default" w:ascii="Times New Roman" w:hAnsi="Times New Roman" w:eastAsia="宋体" w:cs="Times New Roman"/>
          <w:color w:val="000000" w:themeColor="text1"/>
          <w:lang w:val="en-US" w:eastAsia="zh-CN"/>
          <w14:textFill>
            <w14:solidFill>
              <w14:schemeClr w14:val="tx1"/>
            </w14:solidFill>
          </w14:textFill>
        </w:rPr>
      </w:pPr>
      <w:r>
        <w:rPr>
          <w:rFonts w:hint="eastAsia" w:ascii="Times New Roman" w:hAnsi="Times New Roman" w:eastAsia="宋体" w:cs="Times New Roman"/>
          <w:color w:val="000000" w:themeColor="text1"/>
          <w:lang w:val="en-US" w:eastAsia="zh-CN"/>
          <w14:textFill>
            <w14:solidFill>
              <w14:schemeClr w14:val="tx1"/>
            </w14:solidFill>
          </w14:textFill>
        </w:rPr>
        <w:t>根据作业质量评估结果，对不符合作业参数、漏喷或重喷区域进行整改。</w:t>
      </w:r>
    </w:p>
    <w:bookmarkEnd w:id="7"/>
    <w:p>
      <w:pPr>
        <w:pStyle w:val="57"/>
        <w:widowControl w:val="0"/>
        <w:ind w:firstLine="420"/>
        <w:rPr>
          <w:rFonts w:ascii="Times New Roman"/>
          <w:color w:val="000000" w:themeColor="text1"/>
          <w14:textFill>
            <w14:solidFill>
              <w14:schemeClr w14:val="tx1"/>
            </w14:solidFill>
          </w14:textFill>
        </w:rPr>
      </w:pPr>
      <w:bookmarkStart w:id="159" w:name="BookMark5"/>
      <w:r>
        <w:rPr>
          <w:rFonts w:ascii="Times New Roman"/>
          <w:color w:val="000000" w:themeColor="text1"/>
          <w14:textFill>
            <w14:solidFill>
              <w14:schemeClr w14:val="tx1"/>
            </w14:solidFill>
          </w14:textFill>
        </w:rPr>
        <w:br w:type="page"/>
      </w:r>
    </w:p>
    <w:p>
      <w:pPr>
        <w:pStyle w:val="77"/>
        <w:widowControl w:val="0"/>
        <w:spacing w:before="78" w:after="468" w:afterLines="150"/>
        <w:ind w:left="0"/>
        <w:rPr>
          <w:rFonts w:ascii="Times New Roman"/>
          <w:color w:val="000000" w:themeColor="text1"/>
          <w:highlight w:val="none"/>
          <w14:textFill>
            <w14:solidFill>
              <w14:schemeClr w14:val="tx1"/>
            </w14:solidFill>
          </w14:textFill>
        </w:rPr>
      </w:pPr>
      <w:bookmarkStart w:id="160" w:name="_Toc4541"/>
      <w:bookmarkStart w:id="161" w:name="_Toc19133"/>
      <w:r>
        <w:rPr>
          <w:rFonts w:ascii="Times New Roman"/>
          <w:color w:val="000000" w:themeColor="text1"/>
          <w:highlight w:val="none"/>
          <w14:textFill>
            <w14:solidFill>
              <w14:schemeClr w14:val="tx1"/>
            </w14:solidFill>
          </w14:textFill>
        </w:rPr>
        <w:br w:type="textWrapping"/>
      </w:r>
      <w:bookmarkStart w:id="162" w:name="_Toc54608093"/>
      <w:r>
        <w:rPr>
          <w:rFonts w:ascii="Times New Roman"/>
          <w:color w:val="000000" w:themeColor="text1"/>
          <w:highlight w:val="none"/>
          <w14:textFill>
            <w14:solidFill>
              <w14:schemeClr w14:val="tx1"/>
            </w14:solidFill>
          </w14:textFill>
        </w:rPr>
        <w:t>（资料性）</w:t>
      </w:r>
      <w:r>
        <w:rPr>
          <w:rFonts w:ascii="Times New Roman"/>
          <w:color w:val="000000" w:themeColor="text1"/>
          <w:highlight w:val="none"/>
          <w14:textFill>
            <w14:solidFill>
              <w14:schemeClr w14:val="tx1"/>
            </w14:solidFill>
          </w14:textFill>
        </w:rPr>
        <w:br w:type="textWrapping"/>
      </w:r>
      <w:bookmarkEnd w:id="160"/>
      <w:bookmarkEnd w:id="162"/>
      <w:r>
        <w:rPr>
          <w:rFonts w:ascii="Times New Roman"/>
          <w:color w:val="000000" w:themeColor="text1"/>
          <w:highlight w:val="none"/>
          <w14:textFill>
            <w14:solidFill>
              <w14:schemeClr w14:val="tx1"/>
            </w14:solidFill>
          </w14:textFill>
        </w:rPr>
        <w:t>主要粮油作物重大病虫害防治</w:t>
      </w:r>
      <w:r>
        <w:rPr>
          <w:rFonts w:hint="eastAsia" w:ascii="Times New Roman"/>
          <w:color w:val="000000" w:themeColor="text1"/>
          <w:highlight w:val="none"/>
          <w:lang w:val="en-US" w:eastAsia="zh-CN"/>
          <w14:textFill>
            <w14:solidFill>
              <w14:schemeClr w14:val="tx1"/>
            </w14:solidFill>
          </w14:textFill>
        </w:rPr>
        <w:t>登记</w:t>
      </w:r>
      <w:r>
        <w:rPr>
          <w:rFonts w:ascii="Times New Roman"/>
          <w:color w:val="000000" w:themeColor="text1"/>
          <w:highlight w:val="none"/>
          <w14:textFill>
            <w14:solidFill>
              <w14:schemeClr w14:val="tx1"/>
            </w14:solidFill>
          </w14:textFill>
        </w:rPr>
        <w:t>药剂成分</w:t>
      </w:r>
      <w:bookmarkEnd w:id="161"/>
    </w:p>
    <w:p>
      <w:pPr>
        <w:pStyle w:val="79"/>
        <w:spacing w:before="156" w:after="156"/>
        <w:rPr>
          <w:rFonts w:ascii="Times New Roman" w:eastAsia="宋体"/>
          <w:color w:val="000000" w:themeColor="text1"/>
          <w:kern w:val="0"/>
          <w14:textFill>
            <w14:solidFill>
              <w14:schemeClr w14:val="tx1"/>
            </w14:solidFill>
          </w14:textFill>
        </w:rPr>
      </w:pPr>
      <w:bookmarkStart w:id="163" w:name="_Toc2205"/>
      <w:bookmarkEnd w:id="163"/>
      <w:bookmarkStart w:id="164" w:name="_Toc1714"/>
      <w:bookmarkStart w:id="165" w:name="_Toc26220"/>
      <w:r>
        <w:rPr>
          <w:rFonts w:ascii="Times New Roman" w:eastAsia="宋体"/>
          <w:color w:val="000000" w:themeColor="text1"/>
          <w:kern w:val="0"/>
          <w14:textFill>
            <w14:solidFill>
              <w14:schemeClr w14:val="tx1"/>
            </w14:solidFill>
          </w14:textFill>
        </w:rPr>
        <w:t>描述了用于水稻、小麦、玉米、油菜、大豆上主要病虫害防治的</w:t>
      </w:r>
      <w:r>
        <w:rPr>
          <w:rFonts w:hint="eastAsia" w:ascii="Times New Roman" w:eastAsia="宋体"/>
          <w:color w:val="000000" w:themeColor="text1"/>
          <w:kern w:val="0"/>
          <w:lang w:val="en-US" w:eastAsia="zh-CN"/>
          <w14:textFill>
            <w14:solidFill>
              <w14:schemeClr w14:val="tx1"/>
            </w14:solidFill>
          </w14:textFill>
        </w:rPr>
        <w:t>登记</w:t>
      </w:r>
      <w:r>
        <w:rPr>
          <w:rFonts w:ascii="Times New Roman" w:eastAsia="宋体"/>
          <w:color w:val="000000" w:themeColor="text1"/>
          <w:kern w:val="0"/>
          <w14:textFill>
            <w14:solidFill>
              <w14:schemeClr w14:val="tx1"/>
            </w14:solidFill>
          </w14:textFill>
        </w:rPr>
        <w:t>药剂。</w:t>
      </w:r>
      <w:bookmarkEnd w:id="164"/>
      <w:bookmarkEnd w:id="165"/>
    </w:p>
    <w:bookmarkEnd w:id="159"/>
    <w:tbl>
      <w:tblPr>
        <w:tblStyle w:val="28"/>
        <w:tblW w:w="86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
        <w:gridCol w:w="1350"/>
        <w:gridCol w:w="6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blHeader/>
          <w:jc w:val="center"/>
        </w:trPr>
        <w:tc>
          <w:tcPr>
            <w:tcW w:w="830" w:type="dxa"/>
            <w:vAlign w:val="center"/>
          </w:tcPr>
          <w:p>
            <w:pPr>
              <w:pStyle w:val="57"/>
              <w:widowControl w:val="0"/>
              <w:ind w:firstLine="0" w:firstLineChars="0"/>
              <w:jc w:val="center"/>
              <w:rPr>
                <w:rFonts w:hint="eastAsia" w:ascii="黑体" w:hAnsi="黑体" w:eastAsia="黑体" w:cs="黑体"/>
                <w:color w:val="000000" w:themeColor="text1"/>
                <w:sz w:val="18"/>
                <w:szCs w:val="18"/>
                <w14:textFill>
                  <w14:solidFill>
                    <w14:schemeClr w14:val="tx1"/>
                  </w14:solidFill>
                </w14:textFill>
              </w:rPr>
            </w:pPr>
            <w:bookmarkStart w:id="166" w:name="_Toc54608094"/>
            <w:bookmarkStart w:id="167" w:name="BookMark6"/>
            <w:r>
              <w:rPr>
                <w:rFonts w:hint="eastAsia" w:ascii="黑体" w:hAnsi="黑体" w:eastAsia="黑体" w:cs="黑体"/>
                <w:color w:val="000000" w:themeColor="text1"/>
                <w:sz w:val="18"/>
                <w:szCs w:val="18"/>
                <w14:textFill>
                  <w14:solidFill>
                    <w14:schemeClr w14:val="tx1"/>
                  </w14:solidFill>
                </w14:textFill>
              </w:rPr>
              <w:t>作物</w:t>
            </w:r>
          </w:p>
        </w:tc>
        <w:tc>
          <w:tcPr>
            <w:tcW w:w="1350" w:type="dxa"/>
            <w:vAlign w:val="center"/>
          </w:tcPr>
          <w:p>
            <w:pPr>
              <w:pStyle w:val="57"/>
              <w:widowControl w:val="0"/>
              <w:ind w:firstLine="0" w:firstLineChars="0"/>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防治对象</w:t>
            </w:r>
          </w:p>
        </w:tc>
        <w:tc>
          <w:tcPr>
            <w:tcW w:w="6427" w:type="dxa"/>
            <w:vAlign w:val="center"/>
          </w:tcPr>
          <w:p>
            <w:pPr>
              <w:pStyle w:val="57"/>
              <w:widowControl w:val="0"/>
              <w:ind w:firstLine="0" w:firstLineChars="0"/>
              <w:jc w:val="center"/>
              <w:rPr>
                <w:rFonts w:hint="eastAsia"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药剂中文通用名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30" w:type="dxa"/>
            <w:vMerge w:val="restart"/>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水稻</w:t>
            </w:r>
          </w:p>
        </w:tc>
        <w:tc>
          <w:tcPr>
            <w:tcW w:w="135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螟虫</w:t>
            </w:r>
          </w:p>
        </w:tc>
        <w:tc>
          <w:tcPr>
            <w:tcW w:w="6427" w:type="dxa"/>
            <w:shd w:val="clear" w:color="auto" w:fill="auto"/>
            <w:vAlign w:val="center"/>
          </w:tcPr>
          <w:p>
            <w:pPr>
              <w:pStyle w:val="57"/>
              <w:widowControl w:val="0"/>
              <w:spacing w:before="31" w:beforeLines="10" w:after="31" w:afterLines="10"/>
              <w:ind w:firstLine="0" w:firstLineChars="0"/>
              <w:jc w:val="left"/>
              <w:rPr>
                <w:rFonts w:hint="eastAsia" w:ascii="宋体" w:hAnsi="宋体" w:eastAsia="宋体" w:cs="宋体"/>
                <w:color w:val="auto"/>
                <w:sz w:val="18"/>
                <w:szCs w:val="18"/>
                <w:lang w:val="en-US" w:eastAsia="zh-CN" w:bidi="ar-SA"/>
              </w:rPr>
            </w:pPr>
            <w:r>
              <w:rPr>
                <w:rFonts w:hint="eastAsia" w:hAnsi="宋体" w:cs="宋体"/>
                <w:color w:val="auto"/>
                <w:sz w:val="18"/>
                <w:szCs w:val="18"/>
              </w:rPr>
              <w:t>杀虫双、乙酰甲胺磷、苏云金杆菌、喹硫磷、杀螟硫磷、杀虫单、三唑磷、甲氨基阿维菌素苯甲酸盐、乙酰甲胺磷、甲氧虫酰肼、氯虫苯甲酰胺、甲氧虫酰肼、呋虫胺、多杀霉素、金龟子绿僵菌、阿维菌素、乙基多杀菌素、茚虫威、环虫酰肼、金龟子绿僵菌CQMa421、四唑虫酰胺、球孢白僵菌、杀虫环、印楝素、丁虫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30" w:type="dxa"/>
            <w:vMerge w:val="continue"/>
            <w:vAlign w:val="center"/>
          </w:tcPr>
          <w:p>
            <w:pPr>
              <w:pStyle w:val="57"/>
              <w:widowControl w:val="0"/>
              <w:ind w:firstLine="420"/>
              <w:jc w:val="center"/>
              <w:rPr>
                <w:rFonts w:ascii="Times New Roman"/>
                <w:color w:val="000000" w:themeColor="text1"/>
                <w:sz w:val="18"/>
                <w:szCs w:val="18"/>
                <w14:textFill>
                  <w14:solidFill>
                    <w14:schemeClr w14:val="tx1"/>
                  </w14:solidFill>
                </w14:textFill>
              </w:rPr>
            </w:pPr>
          </w:p>
        </w:tc>
        <w:tc>
          <w:tcPr>
            <w:tcW w:w="135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稻飞虱</w:t>
            </w:r>
          </w:p>
        </w:tc>
        <w:tc>
          <w:tcPr>
            <w:tcW w:w="6427" w:type="dxa"/>
            <w:shd w:val="clear" w:color="auto" w:fill="auto"/>
            <w:vAlign w:val="center"/>
          </w:tcPr>
          <w:p>
            <w:pPr>
              <w:pStyle w:val="57"/>
              <w:widowControl w:val="0"/>
              <w:spacing w:before="31" w:beforeLines="10" w:after="31" w:afterLines="10"/>
              <w:ind w:firstLine="0" w:firstLineChars="0"/>
              <w:jc w:val="left"/>
              <w:rPr>
                <w:rFonts w:hint="eastAsia" w:ascii="宋体" w:hAnsi="宋体" w:eastAsia="宋体" w:cs="宋体"/>
                <w:color w:val="auto"/>
                <w:sz w:val="18"/>
                <w:szCs w:val="18"/>
                <w:lang w:val="en-US" w:eastAsia="zh-CN" w:bidi="ar-SA"/>
              </w:rPr>
            </w:pPr>
            <w:r>
              <w:rPr>
                <w:rFonts w:hint="eastAsia" w:hAnsi="宋体" w:cs="宋体"/>
                <w:color w:val="auto"/>
                <w:sz w:val="18"/>
                <w:szCs w:val="18"/>
              </w:rPr>
              <w:t>噻嗪酮、毒死蜱、烯啶虫胺、速灭威、吡虫啉、吡蚜酮、噻虫嗪、马拉硫磷、醚菊酯、呋虫胺、环氧虫啶、噻虫胺、氟啶虫酰胺、球孢白僵菌、乙虫腈、金龟子绿僵菌CQMa421、三氟苯嘧啶、哌虫啶、香芹酚、</w:t>
            </w:r>
            <w:r>
              <w:rPr>
                <w:rFonts w:hAnsi="宋体" w:cs="宋体"/>
                <w:color w:val="auto"/>
                <w:sz w:val="18"/>
                <w:szCs w:val="18"/>
              </w:rPr>
              <w:t>呋虫胺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30" w:type="dxa"/>
            <w:vMerge w:val="continue"/>
            <w:vAlign w:val="center"/>
          </w:tcPr>
          <w:p>
            <w:pPr>
              <w:pStyle w:val="57"/>
              <w:widowControl w:val="0"/>
              <w:ind w:firstLine="420"/>
              <w:jc w:val="center"/>
              <w:rPr>
                <w:rFonts w:ascii="Times New Roman"/>
                <w:color w:val="000000" w:themeColor="text1"/>
                <w:sz w:val="18"/>
                <w:szCs w:val="18"/>
                <w14:textFill>
                  <w14:solidFill>
                    <w14:schemeClr w14:val="tx1"/>
                  </w14:solidFill>
                </w14:textFill>
              </w:rPr>
            </w:pPr>
          </w:p>
        </w:tc>
        <w:tc>
          <w:tcPr>
            <w:tcW w:w="135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稻瘟病</w:t>
            </w:r>
          </w:p>
        </w:tc>
        <w:tc>
          <w:tcPr>
            <w:tcW w:w="6427" w:type="dxa"/>
            <w:shd w:val="clear" w:color="auto" w:fill="auto"/>
            <w:vAlign w:val="center"/>
          </w:tcPr>
          <w:p>
            <w:pPr>
              <w:pStyle w:val="57"/>
              <w:widowControl w:val="0"/>
              <w:spacing w:before="31" w:beforeLines="10" w:after="31" w:afterLines="10"/>
              <w:ind w:firstLine="0" w:firstLineChars="0"/>
              <w:jc w:val="left"/>
              <w:rPr>
                <w:rFonts w:hint="eastAsia" w:ascii="宋体" w:hAnsi="宋体" w:eastAsia="宋体" w:cs="宋体"/>
                <w:color w:val="auto"/>
                <w:sz w:val="18"/>
                <w:szCs w:val="18"/>
                <w:lang w:val="en-US" w:eastAsia="zh-CN" w:bidi="ar-SA"/>
              </w:rPr>
            </w:pPr>
            <w:r>
              <w:rPr>
                <w:rFonts w:hint="eastAsia" w:hAnsi="宋体" w:cs="宋体"/>
                <w:color w:val="auto"/>
                <w:sz w:val="18"/>
                <w:szCs w:val="18"/>
              </w:rPr>
              <w:t>三环唑、咪鲜胺、多菌灵、甲基硫菌灵、异稻瘟净、百菌清、稻瘟灵、春雷霉素、氟环唑、稻瘟酰胺、枯草芽孢杆菌、三唑醇、嘧菌酯、敌瘟磷、咪鲜胺锰盐、代森铵、多抗霉素、氨基寡糖素、丙环唑、肟菌酯、乙蒜素、四霉素、戊唑醇、烯丙苯噻唑、吡唑醚菌酯、几丁聚糖、</w:t>
            </w:r>
            <w:r>
              <w:rPr>
                <w:rFonts w:hAnsi="宋体" w:cs="宋体"/>
                <w:color w:val="auto"/>
                <w:sz w:val="18"/>
                <w:szCs w:val="18"/>
              </w:rPr>
              <w:t>辛菌胺醋酸盐</w:t>
            </w:r>
            <w:r>
              <w:rPr>
                <w:rFonts w:hint="eastAsia" w:hAnsi="宋体" w:cs="宋体"/>
                <w:color w:val="auto"/>
                <w:sz w:val="18"/>
                <w:szCs w:val="18"/>
              </w:rPr>
              <w:t>、</w:t>
            </w:r>
            <w:r>
              <w:rPr>
                <w:rFonts w:hAnsi="宋体" w:cs="宋体"/>
                <w:color w:val="auto"/>
                <w:sz w:val="18"/>
                <w:szCs w:val="18"/>
              </w:rPr>
              <w:t>三乙膦酸铝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30" w:type="dxa"/>
            <w:vMerge w:val="continue"/>
            <w:vAlign w:val="center"/>
          </w:tcPr>
          <w:p>
            <w:pPr>
              <w:pStyle w:val="57"/>
              <w:widowControl w:val="0"/>
              <w:ind w:firstLine="420"/>
              <w:jc w:val="center"/>
              <w:rPr>
                <w:rFonts w:ascii="Times New Roman"/>
                <w:color w:val="000000" w:themeColor="text1"/>
                <w:sz w:val="18"/>
                <w:szCs w:val="18"/>
                <w14:textFill>
                  <w14:solidFill>
                    <w14:schemeClr w14:val="tx1"/>
                  </w14:solidFill>
                </w14:textFill>
              </w:rPr>
            </w:pPr>
          </w:p>
        </w:tc>
        <w:tc>
          <w:tcPr>
            <w:tcW w:w="135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稻曲病</w:t>
            </w:r>
          </w:p>
        </w:tc>
        <w:tc>
          <w:tcPr>
            <w:tcW w:w="6427" w:type="dxa"/>
            <w:shd w:val="clear" w:color="auto" w:fill="auto"/>
            <w:vAlign w:val="center"/>
          </w:tcPr>
          <w:p>
            <w:pPr>
              <w:pStyle w:val="57"/>
              <w:widowControl w:val="0"/>
              <w:spacing w:before="31" w:beforeLines="10" w:after="31" w:afterLines="10"/>
              <w:ind w:firstLine="0" w:firstLineChars="0"/>
              <w:jc w:val="left"/>
              <w:rPr>
                <w:rFonts w:hint="eastAsia" w:ascii="宋体" w:hAnsi="宋体" w:eastAsia="宋体" w:cs="宋体"/>
                <w:color w:val="auto"/>
                <w:sz w:val="18"/>
                <w:szCs w:val="18"/>
                <w:lang w:val="en-US" w:eastAsia="zh-CN" w:bidi="ar-SA"/>
              </w:rPr>
            </w:pPr>
            <w:r>
              <w:rPr>
                <w:rFonts w:hint="eastAsia" w:hAnsi="宋体" w:cs="宋体"/>
                <w:color w:val="auto"/>
                <w:sz w:val="18"/>
                <w:szCs w:val="18"/>
              </w:rPr>
              <w:t>戊唑醇、氟环唑、三唑醇、枯草芽孢杆菌、咪鲜胺、己唑醇、波尔多液、腈苯唑、井冈霉素、丙环唑、肟菌酯、嘧菌酯、申嗪霉素、蛇床子素、</w:t>
            </w:r>
            <w:r>
              <w:rPr>
                <w:rFonts w:hAnsi="宋体" w:cs="宋体"/>
                <w:color w:val="auto"/>
                <w:sz w:val="18"/>
                <w:szCs w:val="18"/>
              </w:rPr>
              <w:t>嘧啶核苷类抗菌素</w:t>
            </w:r>
            <w:r>
              <w:rPr>
                <w:rFonts w:hint="eastAsia" w:hAnsi="宋体" w:cs="宋体"/>
                <w:color w:val="auto"/>
                <w:sz w:val="18"/>
                <w:szCs w:val="18"/>
              </w:rPr>
              <w:t>、</w:t>
            </w:r>
            <w:r>
              <w:rPr>
                <w:rFonts w:hAnsi="宋体" w:cs="宋体"/>
                <w:color w:val="auto"/>
                <w:sz w:val="18"/>
                <w:szCs w:val="18"/>
              </w:rPr>
              <w:t>络氨铜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30" w:type="dxa"/>
            <w:vMerge w:val="continue"/>
            <w:vAlign w:val="center"/>
          </w:tcPr>
          <w:p>
            <w:pPr>
              <w:pStyle w:val="57"/>
              <w:widowControl w:val="0"/>
              <w:ind w:firstLine="420"/>
              <w:jc w:val="center"/>
              <w:rPr>
                <w:rFonts w:ascii="Times New Roman"/>
                <w:color w:val="000000" w:themeColor="text1"/>
                <w:sz w:val="18"/>
                <w:szCs w:val="18"/>
                <w14:textFill>
                  <w14:solidFill>
                    <w14:schemeClr w14:val="tx1"/>
                  </w14:solidFill>
                </w14:textFill>
              </w:rPr>
            </w:pPr>
          </w:p>
        </w:tc>
        <w:tc>
          <w:tcPr>
            <w:tcW w:w="135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纹枯病</w:t>
            </w:r>
          </w:p>
        </w:tc>
        <w:tc>
          <w:tcPr>
            <w:tcW w:w="6427" w:type="dxa"/>
            <w:shd w:val="clear" w:color="auto" w:fill="auto"/>
            <w:vAlign w:val="center"/>
          </w:tcPr>
          <w:p>
            <w:pPr>
              <w:pStyle w:val="57"/>
              <w:widowControl w:val="0"/>
              <w:spacing w:before="31" w:beforeLines="10" w:after="31" w:afterLines="10"/>
              <w:ind w:firstLine="0" w:firstLineChars="0"/>
              <w:jc w:val="left"/>
              <w:rPr>
                <w:rFonts w:hint="eastAsia" w:ascii="宋体" w:hAnsi="宋体" w:eastAsia="宋体" w:cs="宋体"/>
                <w:color w:val="auto"/>
                <w:sz w:val="18"/>
                <w:szCs w:val="18"/>
                <w:lang w:val="en-US" w:eastAsia="zh-CN" w:bidi="ar-SA"/>
              </w:rPr>
            </w:pPr>
            <w:r>
              <w:rPr>
                <w:rFonts w:hint="eastAsia" w:hAnsi="宋体" w:cs="宋体"/>
                <w:color w:val="auto"/>
                <w:sz w:val="18"/>
                <w:szCs w:val="18"/>
              </w:rPr>
              <w:t>多菌灵、己唑醇、井冈霉素、噻呋酰胺、甲基硫菌灵、枯草芽孢杆菌、戊唑醇、井冈霉素A、三唑醇、苯醚甲环唑、吡唑醚菌酯、丙环唑、低聚糖素、氟环唑、氟酰胺、多抗霉素、申嗪霉素、蛇床子素、肟菌酯、嘧啶核苷类抗菌素、烯唑醇、代森铵、</w:t>
            </w:r>
            <w:r>
              <w:rPr>
                <w:rFonts w:hAnsi="宋体" w:cs="宋体"/>
                <w:color w:val="auto"/>
                <w:sz w:val="18"/>
                <w:szCs w:val="18"/>
              </w:rPr>
              <w:t>苯甲嘧菌酯</w:t>
            </w:r>
            <w:r>
              <w:rPr>
                <w:rFonts w:hint="eastAsia" w:hAnsi="宋体" w:cs="宋体"/>
                <w:color w:val="auto"/>
                <w:sz w:val="18"/>
                <w:szCs w:val="18"/>
              </w:rPr>
              <w:t>、</w:t>
            </w:r>
            <w:r>
              <w:rPr>
                <w:rFonts w:hAnsi="宋体" w:cs="宋体"/>
                <w:color w:val="auto"/>
                <w:sz w:val="18"/>
                <w:szCs w:val="18"/>
              </w:rPr>
              <w:t>氯溴异氰尿酸</w:t>
            </w:r>
            <w:r>
              <w:rPr>
                <w:rFonts w:hint="eastAsia" w:hAnsi="宋体" w:cs="宋体"/>
                <w:color w:val="auto"/>
                <w:sz w:val="18"/>
                <w:szCs w:val="18"/>
              </w:rPr>
              <w:t>、</w:t>
            </w:r>
            <w:r>
              <w:rPr>
                <w:rFonts w:hAnsi="宋体" w:cs="宋体"/>
                <w:color w:val="auto"/>
                <w:sz w:val="18"/>
                <w:szCs w:val="18"/>
              </w:rPr>
              <w:t>咪鲜胺</w:t>
            </w:r>
            <w:r>
              <w:rPr>
                <w:rFonts w:hint="eastAsia" w:hAnsi="宋体" w:cs="宋体"/>
                <w:color w:val="auto"/>
                <w:sz w:val="18"/>
                <w:szCs w:val="18"/>
              </w:rPr>
              <w:t>、</w:t>
            </w:r>
            <w:r>
              <w:rPr>
                <w:rFonts w:hAnsi="宋体" w:cs="宋体"/>
                <w:color w:val="auto"/>
                <w:sz w:val="18"/>
                <w:szCs w:val="18"/>
              </w:rPr>
              <w:t>三氯异氰尿酸</w:t>
            </w:r>
            <w:r>
              <w:rPr>
                <w:rFonts w:hint="eastAsia" w:hAnsi="宋体" w:cs="宋体"/>
                <w:color w:val="auto"/>
                <w:sz w:val="18"/>
                <w:szCs w:val="18"/>
              </w:rPr>
              <w:t>、</w:t>
            </w:r>
            <w:r>
              <w:rPr>
                <w:rFonts w:hAnsi="宋体" w:cs="宋体"/>
                <w:color w:val="auto"/>
                <w:sz w:val="18"/>
                <w:szCs w:val="18"/>
              </w:rPr>
              <w:t>三乙膦酸铝</w:t>
            </w:r>
            <w:r>
              <w:rPr>
                <w:rFonts w:hint="eastAsia" w:hAnsi="宋体" w:cs="宋体"/>
                <w:color w:val="auto"/>
                <w:sz w:val="18"/>
                <w:szCs w:val="18"/>
              </w:rPr>
              <w:t>、</w:t>
            </w:r>
            <w:r>
              <w:rPr>
                <w:rFonts w:hAnsi="宋体" w:cs="宋体"/>
                <w:color w:val="auto"/>
                <w:sz w:val="18"/>
                <w:szCs w:val="18"/>
              </w:rPr>
              <w:t>三唑酮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30" w:type="dxa"/>
            <w:vMerge w:val="restart"/>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小麦</w:t>
            </w:r>
          </w:p>
        </w:tc>
        <w:tc>
          <w:tcPr>
            <w:tcW w:w="135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条锈病</w:t>
            </w:r>
          </w:p>
        </w:tc>
        <w:tc>
          <w:tcPr>
            <w:tcW w:w="6427" w:type="dxa"/>
            <w:shd w:val="clear" w:color="auto" w:fill="auto"/>
            <w:vAlign w:val="center"/>
          </w:tcPr>
          <w:p>
            <w:pPr>
              <w:pStyle w:val="57"/>
              <w:widowControl w:val="0"/>
              <w:spacing w:before="31" w:beforeLines="10" w:after="31" w:afterLines="10"/>
              <w:ind w:firstLine="0" w:firstLineChars="0"/>
              <w:jc w:val="left"/>
              <w:rPr>
                <w:rFonts w:hint="eastAsia" w:ascii="宋体" w:hAnsi="宋体" w:eastAsia="宋体" w:cs="宋体"/>
                <w:color w:val="auto"/>
                <w:sz w:val="18"/>
                <w:szCs w:val="18"/>
                <w:lang w:val="en-US" w:eastAsia="zh-CN" w:bidi="ar-SA"/>
              </w:rPr>
            </w:pPr>
            <w:r>
              <w:rPr>
                <w:rFonts w:hint="eastAsia" w:hAnsi="宋体" w:cs="宋体"/>
                <w:color w:val="auto"/>
                <w:sz w:val="18"/>
                <w:szCs w:val="18"/>
              </w:rPr>
              <w:t>粉唑醇、丙环唑、戊唑醇、三唑酮、己唑醇、烯唑醇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30" w:type="dxa"/>
            <w:vMerge w:val="continue"/>
            <w:vAlign w:val="center"/>
          </w:tcPr>
          <w:p>
            <w:pPr>
              <w:pStyle w:val="57"/>
              <w:widowControl w:val="0"/>
              <w:ind w:firstLine="420"/>
              <w:jc w:val="center"/>
              <w:rPr>
                <w:rFonts w:ascii="Times New Roman"/>
                <w:color w:val="000000" w:themeColor="text1"/>
                <w:sz w:val="18"/>
                <w:szCs w:val="18"/>
                <w14:textFill>
                  <w14:solidFill>
                    <w14:schemeClr w14:val="tx1"/>
                  </w14:solidFill>
                </w14:textFill>
              </w:rPr>
            </w:pPr>
          </w:p>
        </w:tc>
        <w:tc>
          <w:tcPr>
            <w:tcW w:w="135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赤霉病</w:t>
            </w:r>
          </w:p>
        </w:tc>
        <w:tc>
          <w:tcPr>
            <w:tcW w:w="6427" w:type="dxa"/>
            <w:shd w:val="clear" w:color="auto" w:fill="auto"/>
            <w:vAlign w:val="center"/>
          </w:tcPr>
          <w:p>
            <w:pPr>
              <w:pStyle w:val="57"/>
              <w:widowControl w:val="0"/>
              <w:spacing w:before="31" w:beforeLines="10" w:after="31" w:afterLines="10"/>
              <w:ind w:firstLine="0" w:firstLineChars="0"/>
              <w:jc w:val="left"/>
              <w:rPr>
                <w:rFonts w:hint="eastAsia" w:ascii="宋体" w:hAnsi="宋体" w:eastAsia="宋体" w:cs="宋体"/>
                <w:color w:val="auto"/>
                <w:sz w:val="18"/>
                <w:szCs w:val="18"/>
                <w:lang w:val="en-US" w:eastAsia="zh-CN" w:bidi="ar-SA"/>
              </w:rPr>
            </w:pPr>
            <w:r>
              <w:rPr>
                <w:rFonts w:hint="eastAsia" w:hAnsi="宋体" w:cs="宋体"/>
                <w:color w:val="auto"/>
                <w:sz w:val="18"/>
                <w:szCs w:val="18"/>
              </w:rPr>
              <w:t>多菌灵、氟环唑、甲基硫菌灵、叶菌唑、丙硫菌唑、戊唑醇、百菌清、咪鲜胺、吡唑醚菌酯、嘧菌酯、枯草芽孢杆菌、低聚糖素、氰烯菌酯、氨基寡糖素、福美双、申嗪霉素、四霉素、木霉菌、己唑醇、氟唑菌酰羟胺、</w:t>
            </w:r>
            <w:r>
              <w:rPr>
                <w:rFonts w:hAnsi="宋体" w:cs="宋体"/>
                <w:color w:val="auto"/>
                <w:sz w:val="18"/>
                <w:szCs w:val="18"/>
              </w:rPr>
              <w:t>噻霉酮</w:t>
            </w:r>
            <w:r>
              <w:rPr>
                <w:rFonts w:hint="eastAsia" w:hAnsi="宋体" w:cs="宋体"/>
                <w:color w:val="auto"/>
                <w:sz w:val="18"/>
                <w:szCs w:val="18"/>
              </w:rPr>
              <w:t>、</w:t>
            </w:r>
            <w:r>
              <w:rPr>
                <w:rFonts w:hAnsi="宋体" w:cs="宋体"/>
                <w:color w:val="auto"/>
                <w:sz w:val="18"/>
                <w:szCs w:val="18"/>
              </w:rPr>
              <w:t>环丙唑醇</w:t>
            </w:r>
            <w:r>
              <w:rPr>
                <w:rFonts w:hint="eastAsia" w:hAnsi="宋体" w:cs="宋体"/>
                <w:color w:val="auto"/>
                <w:sz w:val="18"/>
                <w:szCs w:val="18"/>
              </w:rPr>
              <w:t>、</w:t>
            </w:r>
            <w:r>
              <w:rPr>
                <w:rFonts w:hAnsi="宋体" w:cs="宋体"/>
                <w:color w:val="auto"/>
                <w:sz w:val="18"/>
                <w:szCs w:val="18"/>
              </w:rPr>
              <w:t>粉唑醇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30" w:type="dxa"/>
            <w:vMerge w:val="continue"/>
            <w:vAlign w:val="center"/>
          </w:tcPr>
          <w:p>
            <w:pPr>
              <w:pStyle w:val="57"/>
              <w:widowControl w:val="0"/>
              <w:ind w:firstLine="420"/>
              <w:jc w:val="center"/>
              <w:rPr>
                <w:rFonts w:ascii="Times New Roman"/>
                <w:color w:val="000000" w:themeColor="text1"/>
                <w:sz w:val="18"/>
                <w:szCs w:val="18"/>
                <w14:textFill>
                  <w14:solidFill>
                    <w14:schemeClr w14:val="tx1"/>
                  </w14:solidFill>
                </w14:textFill>
              </w:rPr>
            </w:pPr>
          </w:p>
        </w:tc>
        <w:tc>
          <w:tcPr>
            <w:tcW w:w="135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白粉病</w:t>
            </w:r>
          </w:p>
        </w:tc>
        <w:tc>
          <w:tcPr>
            <w:tcW w:w="6427" w:type="dxa"/>
            <w:shd w:val="clear" w:color="auto" w:fill="auto"/>
            <w:vAlign w:val="center"/>
          </w:tcPr>
          <w:p>
            <w:pPr>
              <w:pStyle w:val="57"/>
              <w:widowControl w:val="0"/>
              <w:spacing w:before="31" w:beforeLines="10" w:after="31" w:afterLines="10"/>
              <w:ind w:firstLine="0" w:firstLineChars="0"/>
              <w:jc w:val="left"/>
              <w:rPr>
                <w:rFonts w:hint="eastAsia" w:ascii="宋体" w:hAnsi="宋体" w:eastAsia="宋体" w:cs="宋体"/>
                <w:color w:val="auto"/>
                <w:sz w:val="18"/>
                <w:szCs w:val="18"/>
                <w:lang w:val="en-US" w:eastAsia="zh-CN" w:bidi="ar-SA"/>
              </w:rPr>
            </w:pPr>
            <w:r>
              <w:rPr>
                <w:rFonts w:hint="eastAsia" w:hAnsi="宋体" w:cs="宋体"/>
                <w:color w:val="auto"/>
                <w:sz w:val="18"/>
                <w:szCs w:val="18"/>
              </w:rPr>
              <w:t>烯唑醇、三唑酮、己唑醇、戊唑醇、粉唑醇、福美双、丙环唑、氟环唑、硫磺、叶菌唑、丙硫菌唑、腈菌唑、百菌清、环丙唑醇、醚菌酯、吡唑醚菌酯 、氟唑菌酰胺、氯啶菌酯、咪鲜胺、蛇床子素、枯草芽孢杆菌、多抗霉素、烯肟菌胺、</w:t>
            </w:r>
            <w:r>
              <w:rPr>
                <w:rFonts w:hAnsi="宋体" w:cs="宋体"/>
                <w:color w:val="auto"/>
                <w:sz w:val="18"/>
                <w:szCs w:val="18"/>
              </w:rPr>
              <w:t>大黄素甲醚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30" w:type="dxa"/>
            <w:vMerge w:val="continue"/>
            <w:vAlign w:val="center"/>
          </w:tcPr>
          <w:p>
            <w:pPr>
              <w:pStyle w:val="57"/>
              <w:widowControl w:val="0"/>
              <w:ind w:firstLine="420"/>
              <w:jc w:val="center"/>
              <w:rPr>
                <w:rFonts w:ascii="Times New Roman"/>
                <w:color w:val="000000" w:themeColor="text1"/>
                <w:sz w:val="18"/>
                <w:szCs w:val="18"/>
                <w14:textFill>
                  <w14:solidFill>
                    <w14:schemeClr w14:val="tx1"/>
                  </w14:solidFill>
                </w14:textFill>
              </w:rPr>
            </w:pPr>
          </w:p>
        </w:tc>
        <w:tc>
          <w:tcPr>
            <w:tcW w:w="135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蚜虫</w:t>
            </w:r>
          </w:p>
        </w:tc>
        <w:tc>
          <w:tcPr>
            <w:tcW w:w="6427" w:type="dxa"/>
            <w:shd w:val="clear" w:color="auto" w:fill="auto"/>
            <w:vAlign w:val="center"/>
          </w:tcPr>
          <w:p>
            <w:pPr>
              <w:pStyle w:val="57"/>
              <w:widowControl w:val="0"/>
              <w:spacing w:before="31" w:beforeLines="10" w:after="31" w:afterLines="10"/>
              <w:ind w:firstLine="0" w:firstLineChars="0"/>
              <w:jc w:val="left"/>
              <w:rPr>
                <w:rFonts w:hint="eastAsia" w:ascii="宋体" w:hAnsi="宋体" w:eastAsia="宋体" w:cs="宋体"/>
                <w:color w:val="auto"/>
                <w:sz w:val="18"/>
                <w:szCs w:val="18"/>
                <w:lang w:val="en-US" w:eastAsia="zh-CN" w:bidi="ar-SA"/>
              </w:rPr>
            </w:pPr>
            <w:r>
              <w:rPr>
                <w:rFonts w:hint="eastAsia" w:hAnsi="宋体" w:cs="宋体"/>
                <w:color w:val="auto"/>
                <w:sz w:val="18"/>
                <w:szCs w:val="18"/>
              </w:rPr>
              <w:t>高效氯氟氰菊酯、高效氯氰菊酯、顺式氯氰菊酯、S-氰戊菊酯、联苯菊酯、吡虫啉、氯噻啉、敌敌畏、啶虫脒、吡蚜酮、双丙环虫酯、氟啶虫胺腈、噻虫嗪、呋虫胺、哌虫啶、抗蚜威、马拉硫磷、三唑磷、苦参碱、 球孢白僵菌、金龟子绿僵菌CQMa421、狼毒素、藜芦根茎提取物、</w:t>
            </w:r>
            <w:r>
              <w:rPr>
                <w:rFonts w:hAnsi="宋体" w:cs="宋体"/>
                <w:color w:val="auto"/>
                <w:sz w:val="18"/>
                <w:szCs w:val="18"/>
              </w:rPr>
              <w:t>噻虫胺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30" w:type="dxa"/>
            <w:vMerge w:val="continue"/>
            <w:vAlign w:val="center"/>
          </w:tcPr>
          <w:p>
            <w:pPr>
              <w:pStyle w:val="57"/>
              <w:widowControl w:val="0"/>
              <w:ind w:firstLine="420"/>
              <w:jc w:val="center"/>
              <w:rPr>
                <w:rFonts w:ascii="Times New Roman"/>
                <w:color w:val="000000" w:themeColor="text1"/>
                <w:sz w:val="18"/>
                <w:szCs w:val="18"/>
                <w14:textFill>
                  <w14:solidFill>
                    <w14:schemeClr w14:val="tx1"/>
                  </w14:solidFill>
                </w14:textFill>
              </w:rPr>
            </w:pPr>
          </w:p>
        </w:tc>
        <w:tc>
          <w:tcPr>
            <w:tcW w:w="135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麦蜘蛛</w:t>
            </w:r>
          </w:p>
        </w:tc>
        <w:tc>
          <w:tcPr>
            <w:tcW w:w="6427" w:type="dxa"/>
            <w:shd w:val="clear" w:color="auto" w:fill="auto"/>
            <w:vAlign w:val="center"/>
          </w:tcPr>
          <w:p>
            <w:pPr>
              <w:pStyle w:val="57"/>
              <w:widowControl w:val="0"/>
              <w:spacing w:before="31" w:beforeLines="10" w:after="31" w:afterLines="10"/>
              <w:ind w:firstLine="0" w:firstLineChars="0"/>
              <w:jc w:val="left"/>
              <w:rPr>
                <w:rFonts w:hint="eastAsia" w:ascii="宋体" w:hAnsi="宋体" w:eastAsia="宋体" w:cs="宋体"/>
                <w:color w:val="auto"/>
                <w:sz w:val="18"/>
                <w:szCs w:val="18"/>
                <w:lang w:val="en-US" w:eastAsia="zh-CN" w:bidi="ar-SA"/>
              </w:rPr>
            </w:pPr>
            <w:r>
              <w:rPr>
                <w:rFonts w:hint="eastAsia" w:hAnsi="宋体" w:cs="宋体"/>
                <w:color w:val="auto"/>
                <w:sz w:val="18"/>
                <w:szCs w:val="18"/>
              </w:rPr>
              <w:t>联苯菊酯、阿维菌素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30" w:type="dxa"/>
            <w:vMerge w:val="continue"/>
            <w:vAlign w:val="center"/>
          </w:tcPr>
          <w:p>
            <w:pPr>
              <w:pStyle w:val="57"/>
              <w:widowControl w:val="0"/>
              <w:ind w:firstLine="420"/>
              <w:jc w:val="center"/>
              <w:rPr>
                <w:rFonts w:ascii="Times New Roman"/>
                <w:color w:val="000000" w:themeColor="text1"/>
                <w:sz w:val="18"/>
                <w:szCs w:val="18"/>
                <w14:textFill>
                  <w14:solidFill>
                    <w14:schemeClr w14:val="tx1"/>
                  </w14:solidFill>
                </w14:textFill>
              </w:rPr>
            </w:pPr>
          </w:p>
        </w:tc>
        <w:tc>
          <w:tcPr>
            <w:tcW w:w="135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促结实</w:t>
            </w:r>
          </w:p>
        </w:tc>
        <w:tc>
          <w:tcPr>
            <w:tcW w:w="6427" w:type="dxa"/>
            <w:shd w:val="clear" w:color="auto" w:fill="auto"/>
            <w:vAlign w:val="center"/>
          </w:tcPr>
          <w:p>
            <w:pPr>
              <w:pStyle w:val="57"/>
              <w:widowControl w:val="0"/>
              <w:spacing w:before="31" w:beforeLines="10" w:after="31" w:afterLines="10"/>
              <w:ind w:firstLine="0" w:firstLineChars="0"/>
              <w:jc w:val="left"/>
              <w:rPr>
                <w:rFonts w:hint="eastAsia" w:ascii="宋体" w:hAnsi="宋体" w:eastAsia="宋体" w:cs="宋体"/>
                <w:color w:val="auto"/>
                <w:sz w:val="18"/>
                <w:szCs w:val="18"/>
                <w:lang w:val="en-US" w:eastAsia="zh-CN" w:bidi="ar-SA"/>
              </w:rPr>
            </w:pPr>
            <w:r>
              <w:rPr>
                <w:rFonts w:hint="eastAsia" w:hAnsi="宋体" w:cs="宋体"/>
                <w:color w:val="auto"/>
                <w:sz w:val="18"/>
                <w:szCs w:val="18"/>
              </w:rPr>
              <w:t>芸苔素内酯、丙酰芸苔素内酯、二氢卟吩铁、28-表高芸苔素内酯、三十烷醇、萘乙酸、14-羟基芸苔素甾醇、多效唑、S-诱抗素、萘乙酸钠、噻苯隆、糠氨基嘌呤、冠菌素、</w:t>
            </w:r>
            <w:r>
              <w:rPr>
                <w:rFonts w:hAnsi="宋体" w:cs="宋体"/>
                <w:color w:val="auto"/>
                <w:sz w:val="18"/>
                <w:szCs w:val="18"/>
              </w:rPr>
              <w:t>调环酸钙</w:t>
            </w:r>
            <w:r>
              <w:rPr>
                <w:rFonts w:hint="eastAsia" w:hAnsi="宋体" w:cs="宋体"/>
                <w:color w:val="auto"/>
                <w:sz w:val="18"/>
                <w:szCs w:val="18"/>
              </w:rPr>
              <w:t>、苯肽胺酸、</w:t>
            </w:r>
            <w:r>
              <w:rPr>
                <w:rFonts w:hAnsi="宋体" w:cs="宋体"/>
                <w:color w:val="auto"/>
                <w:sz w:val="18"/>
                <w:szCs w:val="18"/>
              </w:rPr>
              <w:t>苄氨基嘌呤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30" w:type="dxa"/>
            <w:vMerge w:val="restart"/>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玉米</w:t>
            </w:r>
          </w:p>
        </w:tc>
        <w:tc>
          <w:tcPr>
            <w:tcW w:w="135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草地贪夜蛾</w:t>
            </w:r>
          </w:p>
        </w:tc>
        <w:tc>
          <w:tcPr>
            <w:tcW w:w="6427" w:type="dxa"/>
            <w:shd w:val="clear" w:color="auto" w:fill="auto"/>
            <w:vAlign w:val="center"/>
          </w:tcPr>
          <w:p>
            <w:pPr>
              <w:pStyle w:val="57"/>
              <w:widowControl w:val="0"/>
              <w:spacing w:before="31" w:beforeLines="10" w:after="31" w:afterLines="10"/>
              <w:ind w:firstLine="0" w:firstLineChars="0"/>
              <w:jc w:val="left"/>
              <w:rPr>
                <w:rFonts w:hint="default" w:ascii="宋体" w:hAnsi="宋体" w:eastAsia="宋体" w:cs="宋体"/>
                <w:color w:val="auto"/>
                <w:sz w:val="18"/>
                <w:szCs w:val="18"/>
                <w:lang w:val="en-US" w:eastAsia="zh-CN" w:bidi="ar-SA"/>
              </w:rPr>
            </w:pPr>
            <w:r>
              <w:rPr>
                <w:rFonts w:hint="eastAsia" w:hAnsi="宋体" w:cs="宋体"/>
                <w:color w:val="auto"/>
                <w:sz w:val="18"/>
                <w:szCs w:val="18"/>
              </w:rPr>
              <w:t>氯虫苯甲酰胺、乙基多杀菌素、印楝素、溴氰虫酰胺、苦参·印楝素、球孢白僵菌、苏云金杆菌、虱螨脲、四氯虫酰胺、四唑虫酰胺、</w:t>
            </w:r>
            <w:r>
              <w:rPr>
                <w:rFonts w:hAnsi="宋体" w:cs="宋体"/>
                <w:color w:val="auto"/>
                <w:sz w:val="18"/>
                <w:szCs w:val="18"/>
              </w:rPr>
              <w:t>草地贪夜蛾核型多角体病毒KYc01</w:t>
            </w:r>
            <w:r>
              <w:rPr>
                <w:rFonts w:hint="eastAsia" w:hAnsi="宋体" w:cs="宋体"/>
                <w:color w:val="auto"/>
                <w:sz w:val="18"/>
                <w:szCs w:val="18"/>
              </w:rPr>
              <w:t>、斜纹夜蛾核型多角体病毒、</w:t>
            </w:r>
            <w:r>
              <w:rPr>
                <w:rFonts w:hAnsi="宋体" w:cs="宋体"/>
                <w:color w:val="auto"/>
                <w:sz w:val="18"/>
                <w:szCs w:val="18"/>
              </w:rPr>
              <w:t>金龟子绿僵菌CQMa421</w:t>
            </w:r>
            <w:r>
              <w:rPr>
                <w:rFonts w:hint="eastAsia" w:hAnsi="宋体" w:cs="宋体"/>
                <w:color w:val="auto"/>
                <w:sz w:val="18"/>
                <w:szCs w:val="18"/>
              </w:rPr>
              <w:t>、</w:t>
            </w:r>
            <w:r>
              <w:rPr>
                <w:rFonts w:hAnsi="宋体" w:cs="宋体"/>
                <w:color w:val="auto"/>
                <w:sz w:val="18"/>
                <w:szCs w:val="18"/>
              </w:rPr>
              <w:t>四唑虫酰胺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30" w:type="dxa"/>
            <w:vMerge w:val="continue"/>
            <w:vAlign w:val="center"/>
          </w:tcPr>
          <w:p>
            <w:pPr>
              <w:pStyle w:val="57"/>
              <w:widowControl w:val="0"/>
              <w:ind w:firstLine="420"/>
              <w:jc w:val="center"/>
              <w:rPr>
                <w:rFonts w:ascii="Times New Roman"/>
                <w:color w:val="000000" w:themeColor="text1"/>
                <w:sz w:val="18"/>
                <w:szCs w:val="18"/>
                <w14:textFill>
                  <w14:solidFill>
                    <w14:schemeClr w14:val="tx1"/>
                  </w14:solidFill>
                </w14:textFill>
              </w:rPr>
            </w:pPr>
          </w:p>
        </w:tc>
        <w:tc>
          <w:tcPr>
            <w:tcW w:w="135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玉米螟</w:t>
            </w:r>
          </w:p>
        </w:tc>
        <w:tc>
          <w:tcPr>
            <w:tcW w:w="6427" w:type="dxa"/>
            <w:shd w:val="clear" w:color="auto" w:fill="auto"/>
            <w:vAlign w:val="center"/>
          </w:tcPr>
          <w:p>
            <w:pPr>
              <w:pStyle w:val="57"/>
              <w:widowControl w:val="0"/>
              <w:spacing w:before="31" w:beforeLines="10" w:after="31" w:afterLines="10"/>
              <w:ind w:firstLine="0" w:firstLineChars="0"/>
              <w:jc w:val="left"/>
              <w:rPr>
                <w:rFonts w:hint="default" w:ascii="宋体" w:hAnsi="宋体" w:eastAsia="宋体" w:cs="宋体"/>
                <w:color w:val="auto"/>
                <w:sz w:val="18"/>
                <w:szCs w:val="18"/>
                <w:lang w:val="en-US" w:eastAsia="zh-CN" w:bidi="ar-SA"/>
              </w:rPr>
            </w:pPr>
            <w:r>
              <w:rPr>
                <w:rFonts w:hint="eastAsia" w:hAnsi="宋体" w:cs="宋体"/>
                <w:color w:val="auto"/>
                <w:sz w:val="18"/>
                <w:szCs w:val="18"/>
              </w:rPr>
              <w:t>氯虫苯甲酰胺、苏云金杆菌、四氯虫酰胺、高效氯氟氰菊酯、噻虫嗪、氯虫·高氯氟、</w:t>
            </w:r>
            <w:r>
              <w:rPr>
                <w:rFonts w:hAnsi="宋体" w:cs="宋体"/>
                <w:color w:val="auto"/>
                <w:sz w:val="18"/>
                <w:szCs w:val="18"/>
              </w:rPr>
              <w:t>球孢白僵菌</w:t>
            </w:r>
            <w:r>
              <w:rPr>
                <w:rFonts w:hint="eastAsia" w:hAnsi="宋体" w:cs="宋体"/>
                <w:color w:val="auto"/>
                <w:sz w:val="18"/>
                <w:szCs w:val="18"/>
              </w:rPr>
              <w:t>、</w:t>
            </w:r>
            <w:r>
              <w:rPr>
                <w:rFonts w:hAnsi="宋体" w:cs="宋体"/>
                <w:color w:val="auto"/>
                <w:sz w:val="18"/>
                <w:szCs w:val="18"/>
              </w:rPr>
              <w:t>氟苯虫酰胺</w:t>
            </w:r>
            <w:r>
              <w:rPr>
                <w:rFonts w:hint="eastAsia" w:hAnsi="宋体" w:cs="宋体"/>
                <w:color w:val="auto"/>
                <w:sz w:val="18"/>
                <w:szCs w:val="18"/>
              </w:rPr>
              <w:t>、金龟子绿僵菌CQMa421、</w:t>
            </w:r>
            <w:r>
              <w:rPr>
                <w:rFonts w:hAnsi="宋体" w:cs="宋体"/>
                <w:color w:val="auto"/>
                <w:sz w:val="18"/>
                <w:szCs w:val="18"/>
              </w:rPr>
              <w:t>甲氨基阿维菌素苯甲酸盐</w:t>
            </w:r>
            <w:r>
              <w:rPr>
                <w:rFonts w:hint="eastAsia" w:hAnsi="宋体" w:cs="宋体"/>
                <w:color w:val="auto"/>
                <w:sz w:val="18"/>
                <w:szCs w:val="18"/>
              </w:rPr>
              <w:t>、</w:t>
            </w:r>
            <w:r>
              <w:rPr>
                <w:rFonts w:hAnsi="宋体" w:cs="宋体"/>
                <w:color w:val="auto"/>
                <w:sz w:val="18"/>
                <w:szCs w:val="18"/>
              </w:rPr>
              <w:t>阿维菌素</w:t>
            </w:r>
            <w:r>
              <w:rPr>
                <w:rFonts w:hint="eastAsia" w:hAnsi="宋体" w:cs="宋体"/>
                <w:color w:val="auto"/>
                <w:sz w:val="18"/>
                <w:szCs w:val="18"/>
              </w:rPr>
              <w:t>、</w:t>
            </w:r>
            <w:r>
              <w:rPr>
                <w:rFonts w:hAnsi="宋体" w:cs="宋体"/>
                <w:color w:val="auto"/>
                <w:sz w:val="18"/>
                <w:szCs w:val="18"/>
              </w:rPr>
              <w:t>四唑虫酰胺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30" w:type="dxa"/>
            <w:vMerge w:val="continue"/>
            <w:vAlign w:val="center"/>
          </w:tcPr>
          <w:p>
            <w:pPr>
              <w:pStyle w:val="57"/>
              <w:widowControl w:val="0"/>
              <w:ind w:firstLine="420"/>
              <w:jc w:val="center"/>
              <w:rPr>
                <w:rFonts w:ascii="Times New Roman"/>
                <w:color w:val="000000" w:themeColor="text1"/>
                <w:sz w:val="18"/>
                <w:szCs w:val="18"/>
                <w14:textFill>
                  <w14:solidFill>
                    <w14:schemeClr w14:val="tx1"/>
                  </w14:solidFill>
                </w14:textFill>
              </w:rPr>
            </w:pPr>
          </w:p>
        </w:tc>
        <w:tc>
          <w:tcPr>
            <w:tcW w:w="135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纹枯病</w:t>
            </w:r>
          </w:p>
        </w:tc>
        <w:tc>
          <w:tcPr>
            <w:tcW w:w="6427" w:type="dxa"/>
            <w:shd w:val="clear" w:color="auto" w:fill="auto"/>
            <w:vAlign w:val="center"/>
          </w:tcPr>
          <w:p>
            <w:pPr>
              <w:pStyle w:val="57"/>
              <w:widowControl w:val="0"/>
              <w:spacing w:before="31" w:beforeLines="10" w:after="31" w:afterLines="10"/>
              <w:ind w:firstLine="0" w:firstLineChars="0"/>
              <w:jc w:val="left"/>
              <w:rPr>
                <w:rFonts w:hint="default" w:ascii="宋体" w:hAnsi="宋体" w:eastAsia="宋体" w:cs="宋体"/>
                <w:color w:val="auto"/>
                <w:sz w:val="18"/>
                <w:szCs w:val="18"/>
                <w:lang w:val="en-US" w:eastAsia="zh-CN" w:bidi="ar-SA"/>
              </w:rPr>
            </w:pPr>
            <w:r>
              <w:rPr>
                <w:rFonts w:hAnsi="宋体" w:cs="宋体"/>
                <w:color w:val="auto"/>
                <w:sz w:val="18"/>
                <w:szCs w:val="18"/>
              </w:rPr>
              <w:t>噻呋酰胺、井冈霉素</w:t>
            </w:r>
            <w:r>
              <w:rPr>
                <w:rFonts w:hint="eastAsia" w:hAnsi="宋体" w:cs="宋体"/>
                <w:color w:val="auto"/>
                <w:sz w:val="18"/>
                <w:szCs w:val="18"/>
              </w:rPr>
              <w:t>、</w:t>
            </w:r>
            <w:r>
              <w:rPr>
                <w:rFonts w:hAnsi="宋体" w:cs="宋体"/>
                <w:color w:val="auto"/>
                <w:sz w:val="18"/>
                <w:szCs w:val="18"/>
              </w:rPr>
              <w:t>氟唑环菌胺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30" w:type="dxa"/>
            <w:vMerge w:val="continue"/>
            <w:vAlign w:val="center"/>
          </w:tcPr>
          <w:p>
            <w:pPr>
              <w:pStyle w:val="57"/>
              <w:widowControl w:val="0"/>
              <w:ind w:firstLine="420"/>
              <w:jc w:val="center"/>
              <w:rPr>
                <w:rFonts w:ascii="Times New Roman"/>
                <w:color w:val="000000" w:themeColor="text1"/>
                <w:sz w:val="18"/>
                <w:szCs w:val="18"/>
                <w14:textFill>
                  <w14:solidFill>
                    <w14:schemeClr w14:val="tx1"/>
                  </w14:solidFill>
                </w14:textFill>
              </w:rPr>
            </w:pPr>
          </w:p>
        </w:tc>
        <w:tc>
          <w:tcPr>
            <w:tcW w:w="135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叶斑病</w:t>
            </w:r>
          </w:p>
        </w:tc>
        <w:tc>
          <w:tcPr>
            <w:tcW w:w="6427" w:type="dxa"/>
            <w:shd w:val="clear" w:color="auto" w:fill="auto"/>
            <w:vAlign w:val="center"/>
          </w:tcPr>
          <w:p>
            <w:pPr>
              <w:pStyle w:val="57"/>
              <w:widowControl w:val="0"/>
              <w:spacing w:before="31" w:beforeLines="10" w:after="31" w:afterLines="10"/>
              <w:ind w:firstLine="0" w:firstLineChars="0"/>
              <w:jc w:val="left"/>
              <w:rPr>
                <w:rFonts w:hint="eastAsia" w:ascii="宋体" w:hAnsi="宋体" w:eastAsia="宋体" w:cs="宋体"/>
                <w:color w:val="auto"/>
                <w:sz w:val="18"/>
                <w:szCs w:val="18"/>
                <w:lang w:val="en-US" w:eastAsia="zh-CN" w:bidi="ar-SA"/>
              </w:rPr>
            </w:pPr>
            <w:r>
              <w:rPr>
                <w:rFonts w:hint="eastAsia" w:hAnsi="宋体" w:cs="宋体"/>
                <w:color w:val="auto"/>
                <w:sz w:val="18"/>
                <w:szCs w:val="18"/>
              </w:rPr>
              <w:t>代森铵、井冈霉素、丙森锌、吡唑醚菌酯、枯草芽孢杆菌、</w:t>
            </w:r>
            <w:r>
              <w:rPr>
                <w:rFonts w:hAnsi="宋体" w:cs="宋体"/>
                <w:color w:val="auto"/>
                <w:sz w:val="18"/>
                <w:szCs w:val="18"/>
              </w:rPr>
              <w:t>氟硅唑</w:t>
            </w:r>
            <w:r>
              <w:rPr>
                <w:rFonts w:hint="eastAsia" w:hAnsi="宋体" w:cs="宋体"/>
                <w:color w:val="auto"/>
                <w:sz w:val="18"/>
                <w:szCs w:val="18"/>
              </w:rPr>
              <w:t>、</w:t>
            </w:r>
            <w:r>
              <w:rPr>
                <w:rFonts w:hAnsi="宋体" w:cs="宋体"/>
                <w:color w:val="auto"/>
                <w:sz w:val="18"/>
                <w:szCs w:val="18"/>
              </w:rPr>
              <w:t>嘧菌酯</w:t>
            </w:r>
            <w:r>
              <w:rPr>
                <w:rFonts w:hint="eastAsia" w:hAnsi="宋体" w:cs="宋体"/>
                <w:color w:val="auto"/>
                <w:sz w:val="18"/>
                <w:szCs w:val="18"/>
              </w:rPr>
              <w:t>、</w:t>
            </w:r>
            <w:r>
              <w:rPr>
                <w:rFonts w:hAnsi="宋体" w:cs="宋体"/>
                <w:color w:val="auto"/>
                <w:sz w:val="18"/>
                <w:szCs w:val="18"/>
              </w:rPr>
              <w:t>氟环唑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30" w:type="dxa"/>
            <w:vMerge w:val="continue"/>
            <w:vAlign w:val="center"/>
          </w:tcPr>
          <w:p>
            <w:pPr>
              <w:pStyle w:val="57"/>
              <w:widowControl w:val="0"/>
              <w:ind w:firstLine="420"/>
              <w:jc w:val="center"/>
              <w:rPr>
                <w:rFonts w:ascii="Times New Roman"/>
                <w:color w:val="000000" w:themeColor="text1"/>
                <w:sz w:val="18"/>
                <w:szCs w:val="18"/>
                <w14:textFill>
                  <w14:solidFill>
                    <w14:schemeClr w14:val="tx1"/>
                  </w14:solidFill>
                </w14:textFill>
              </w:rPr>
            </w:pPr>
          </w:p>
        </w:tc>
        <w:tc>
          <w:tcPr>
            <w:tcW w:w="135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hint="eastAsia" w:ascii="Times New Roman"/>
                <w:color w:val="000000" w:themeColor="text1"/>
                <w:sz w:val="18"/>
                <w:szCs w:val="18"/>
                <w:lang w:val="en-US" w:eastAsia="zh-CN"/>
                <w14:textFill>
                  <w14:solidFill>
                    <w14:schemeClr w14:val="tx1"/>
                  </w14:solidFill>
                </w14:textFill>
              </w:rPr>
              <w:t>丝黑穗</w:t>
            </w:r>
            <w:r>
              <w:rPr>
                <w:rFonts w:ascii="Times New Roman"/>
                <w:color w:val="000000" w:themeColor="text1"/>
                <w:sz w:val="18"/>
                <w:szCs w:val="18"/>
                <w14:textFill>
                  <w14:solidFill>
                    <w14:schemeClr w14:val="tx1"/>
                  </w14:solidFill>
                </w14:textFill>
              </w:rPr>
              <w:t>病</w:t>
            </w:r>
          </w:p>
        </w:tc>
        <w:tc>
          <w:tcPr>
            <w:tcW w:w="6427" w:type="dxa"/>
            <w:shd w:val="clear" w:color="auto" w:fill="auto"/>
            <w:vAlign w:val="center"/>
          </w:tcPr>
          <w:p>
            <w:pPr>
              <w:pStyle w:val="57"/>
              <w:widowControl w:val="0"/>
              <w:spacing w:before="31" w:beforeLines="10" w:after="31" w:afterLines="10"/>
              <w:ind w:firstLine="0" w:firstLineChars="0"/>
              <w:jc w:val="left"/>
              <w:rPr>
                <w:rFonts w:hint="eastAsia" w:ascii="宋体" w:hAnsi="宋体" w:eastAsia="宋体" w:cs="宋体"/>
                <w:color w:val="auto"/>
                <w:sz w:val="18"/>
                <w:szCs w:val="18"/>
                <w:lang w:val="en-US" w:eastAsia="zh-CN" w:bidi="ar-SA"/>
              </w:rPr>
            </w:pPr>
            <w:r>
              <w:rPr>
                <w:rFonts w:hint="eastAsia" w:hAnsi="宋体" w:cs="宋体"/>
                <w:color w:val="auto"/>
                <w:sz w:val="18"/>
                <w:szCs w:val="18"/>
              </w:rPr>
              <w:t>三唑酮、四霉素、</w:t>
            </w:r>
            <w:r>
              <w:rPr>
                <w:rFonts w:hAnsi="宋体" w:cs="宋体"/>
                <w:color w:val="auto"/>
                <w:sz w:val="18"/>
                <w:szCs w:val="18"/>
              </w:rPr>
              <w:t>氟唑环菌胺</w:t>
            </w:r>
            <w:r>
              <w:rPr>
                <w:rFonts w:hint="eastAsia" w:hAnsi="宋体" w:cs="宋体"/>
                <w:color w:val="auto"/>
                <w:sz w:val="18"/>
                <w:szCs w:val="18"/>
              </w:rPr>
              <w:t>、</w:t>
            </w:r>
            <w:r>
              <w:rPr>
                <w:rFonts w:hAnsi="宋体" w:cs="宋体"/>
                <w:color w:val="auto"/>
                <w:sz w:val="18"/>
                <w:szCs w:val="18"/>
              </w:rPr>
              <w:t>戊唑醇</w:t>
            </w:r>
            <w:r>
              <w:rPr>
                <w:rFonts w:hint="eastAsia" w:hAnsi="宋体" w:cs="宋体"/>
                <w:color w:val="auto"/>
                <w:sz w:val="18"/>
                <w:szCs w:val="18"/>
              </w:rPr>
              <w:t>、</w:t>
            </w:r>
            <w:r>
              <w:rPr>
                <w:rFonts w:hAnsi="宋体" w:cs="宋体"/>
                <w:color w:val="auto"/>
                <w:sz w:val="18"/>
                <w:szCs w:val="18"/>
              </w:rPr>
              <w:t>苯醚甲环唑</w:t>
            </w:r>
            <w:r>
              <w:rPr>
                <w:rFonts w:hint="eastAsia" w:hAnsi="宋体" w:cs="宋体"/>
                <w:color w:val="auto"/>
                <w:sz w:val="18"/>
                <w:szCs w:val="18"/>
              </w:rPr>
              <w:t>、</w:t>
            </w:r>
            <w:r>
              <w:rPr>
                <w:rFonts w:hAnsi="宋体" w:cs="宋体"/>
                <w:color w:val="auto"/>
                <w:sz w:val="18"/>
                <w:szCs w:val="18"/>
              </w:rPr>
              <w:t>灭菌唑</w:t>
            </w:r>
            <w:r>
              <w:rPr>
                <w:rFonts w:hint="eastAsia" w:hAnsi="宋体" w:cs="宋体"/>
                <w:color w:val="auto"/>
                <w:sz w:val="18"/>
                <w:szCs w:val="18"/>
              </w:rPr>
              <w:t>、</w:t>
            </w:r>
            <w:r>
              <w:rPr>
                <w:rFonts w:hAnsi="宋体" w:cs="宋体"/>
                <w:color w:val="auto"/>
                <w:sz w:val="18"/>
                <w:szCs w:val="18"/>
              </w:rPr>
              <w:t>嘧菌酯</w:t>
            </w:r>
            <w:r>
              <w:rPr>
                <w:rFonts w:hint="eastAsia" w:hAnsi="宋体" w:cs="宋体"/>
                <w:color w:val="auto"/>
                <w:sz w:val="18"/>
                <w:szCs w:val="18"/>
              </w:rPr>
              <w:t>、福美双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30" w:type="dxa"/>
            <w:vMerge w:val="continue"/>
            <w:vAlign w:val="center"/>
          </w:tcPr>
          <w:p>
            <w:pPr>
              <w:pStyle w:val="57"/>
              <w:widowControl w:val="0"/>
              <w:ind w:firstLine="420"/>
              <w:jc w:val="center"/>
              <w:rPr>
                <w:rFonts w:ascii="Times New Roman"/>
                <w:color w:val="000000" w:themeColor="text1"/>
                <w:sz w:val="18"/>
                <w:szCs w:val="18"/>
                <w14:textFill>
                  <w14:solidFill>
                    <w14:schemeClr w14:val="tx1"/>
                  </w14:solidFill>
                </w14:textFill>
              </w:rPr>
            </w:pPr>
          </w:p>
        </w:tc>
        <w:tc>
          <w:tcPr>
            <w:tcW w:w="135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控旺</w:t>
            </w:r>
          </w:p>
        </w:tc>
        <w:tc>
          <w:tcPr>
            <w:tcW w:w="6427" w:type="dxa"/>
            <w:shd w:val="clear" w:color="auto" w:fill="auto"/>
            <w:vAlign w:val="center"/>
          </w:tcPr>
          <w:p>
            <w:pPr>
              <w:pStyle w:val="57"/>
              <w:widowControl w:val="0"/>
              <w:spacing w:before="31" w:beforeLines="10" w:after="31" w:afterLines="10"/>
              <w:ind w:firstLine="0" w:firstLineChars="0"/>
              <w:jc w:val="left"/>
              <w:rPr>
                <w:rFonts w:hint="eastAsia" w:ascii="宋体" w:hAnsi="宋体" w:eastAsia="宋体" w:cs="宋体"/>
                <w:color w:val="auto"/>
                <w:sz w:val="18"/>
                <w:szCs w:val="18"/>
                <w:lang w:val="en-US" w:eastAsia="zh-CN" w:bidi="ar-SA"/>
              </w:rPr>
            </w:pPr>
            <w:r>
              <w:rPr>
                <w:rFonts w:hint="eastAsia" w:hAnsi="宋体" w:cs="宋体"/>
                <w:color w:val="auto"/>
                <w:sz w:val="18"/>
                <w:szCs w:val="18"/>
              </w:rPr>
              <w:t>矮壮素、乙烯利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30" w:type="dxa"/>
            <w:vMerge w:val="restart"/>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油菜</w:t>
            </w:r>
          </w:p>
        </w:tc>
        <w:tc>
          <w:tcPr>
            <w:tcW w:w="135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菌核病</w:t>
            </w:r>
          </w:p>
        </w:tc>
        <w:tc>
          <w:tcPr>
            <w:tcW w:w="6427" w:type="dxa"/>
            <w:shd w:val="clear" w:color="auto" w:fill="auto"/>
            <w:vAlign w:val="center"/>
          </w:tcPr>
          <w:p>
            <w:pPr>
              <w:pStyle w:val="57"/>
              <w:widowControl w:val="0"/>
              <w:spacing w:before="31" w:beforeLines="10" w:after="31" w:afterLines="10"/>
              <w:ind w:firstLine="0" w:firstLineChars="0"/>
              <w:jc w:val="left"/>
              <w:rPr>
                <w:rFonts w:hint="default" w:ascii="宋体" w:hAnsi="宋体" w:eastAsia="宋体" w:cs="宋体"/>
                <w:color w:val="auto"/>
                <w:sz w:val="18"/>
                <w:szCs w:val="18"/>
                <w:lang w:val="en-US" w:eastAsia="zh-CN" w:bidi="ar-SA"/>
              </w:rPr>
            </w:pPr>
            <w:r>
              <w:rPr>
                <w:rFonts w:hint="eastAsia" w:hAnsi="宋体" w:cs="宋体"/>
                <w:color w:val="auto"/>
                <w:sz w:val="18"/>
                <w:szCs w:val="18"/>
              </w:rPr>
              <w:t>氟唑菌酰羟胺、菌核净、啶酰菌胺、甲基硫菌灵、腐霉利、菌核·福美双、异菌脲、多菌灵、</w:t>
            </w:r>
            <w:r>
              <w:rPr>
                <w:rFonts w:hAnsi="宋体" w:cs="宋体"/>
                <w:color w:val="auto"/>
                <w:sz w:val="18"/>
                <w:szCs w:val="18"/>
              </w:rPr>
              <w:t>三唑醇</w:t>
            </w:r>
            <w:r>
              <w:rPr>
                <w:rFonts w:hint="eastAsia" w:hAnsi="宋体" w:cs="宋体"/>
                <w:color w:val="auto"/>
                <w:sz w:val="18"/>
                <w:szCs w:val="18"/>
              </w:rPr>
              <w:t>、</w:t>
            </w:r>
            <w:r>
              <w:rPr>
                <w:rFonts w:hAnsi="宋体" w:cs="宋体"/>
                <w:color w:val="auto"/>
                <w:sz w:val="18"/>
                <w:szCs w:val="18"/>
              </w:rPr>
              <w:t>咪鲜胺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30" w:type="dxa"/>
            <w:vMerge w:val="continue"/>
            <w:vAlign w:val="center"/>
          </w:tcPr>
          <w:p>
            <w:pPr>
              <w:pStyle w:val="57"/>
              <w:widowControl w:val="0"/>
              <w:ind w:firstLine="420"/>
              <w:jc w:val="center"/>
              <w:rPr>
                <w:rFonts w:ascii="Times New Roman"/>
                <w:color w:val="000000" w:themeColor="text1"/>
                <w:sz w:val="18"/>
                <w:szCs w:val="18"/>
                <w14:textFill>
                  <w14:solidFill>
                    <w14:schemeClr w14:val="tx1"/>
                  </w14:solidFill>
                </w14:textFill>
              </w:rPr>
            </w:pPr>
          </w:p>
        </w:tc>
        <w:tc>
          <w:tcPr>
            <w:tcW w:w="135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低温冻害</w:t>
            </w:r>
          </w:p>
        </w:tc>
        <w:tc>
          <w:tcPr>
            <w:tcW w:w="6427" w:type="dxa"/>
            <w:shd w:val="clear" w:color="auto" w:fill="auto"/>
            <w:vAlign w:val="center"/>
          </w:tcPr>
          <w:p>
            <w:pPr>
              <w:pStyle w:val="57"/>
              <w:widowControl w:val="0"/>
              <w:spacing w:before="31" w:beforeLines="10" w:after="31" w:afterLines="10"/>
              <w:ind w:firstLine="0" w:firstLineChars="0"/>
              <w:jc w:val="left"/>
              <w:rPr>
                <w:rFonts w:hint="eastAsia" w:ascii="宋体" w:hAnsi="宋体" w:eastAsia="宋体" w:cs="宋体"/>
                <w:color w:val="auto"/>
                <w:sz w:val="18"/>
                <w:szCs w:val="18"/>
                <w:lang w:val="en-US" w:eastAsia="zh-CN" w:bidi="ar-SA"/>
              </w:rPr>
            </w:pPr>
            <w:r>
              <w:rPr>
                <w:rFonts w:hint="eastAsia" w:hAnsi="宋体" w:cs="宋体"/>
                <w:color w:val="auto"/>
                <w:sz w:val="18"/>
                <w:szCs w:val="18"/>
              </w:rPr>
              <w:t>二氢卟吩铁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30" w:type="dxa"/>
            <w:vMerge w:val="restart"/>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大豆</w:t>
            </w:r>
          </w:p>
        </w:tc>
        <w:tc>
          <w:tcPr>
            <w:tcW w:w="135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叶锈病</w:t>
            </w:r>
          </w:p>
        </w:tc>
        <w:tc>
          <w:tcPr>
            <w:tcW w:w="6427" w:type="dxa"/>
            <w:shd w:val="clear" w:color="auto" w:fill="auto"/>
            <w:vAlign w:val="center"/>
          </w:tcPr>
          <w:p>
            <w:pPr>
              <w:pStyle w:val="57"/>
              <w:widowControl w:val="0"/>
              <w:spacing w:before="31" w:beforeLines="10" w:after="31" w:afterLines="10"/>
              <w:ind w:firstLine="0" w:firstLineChars="0"/>
              <w:jc w:val="left"/>
              <w:rPr>
                <w:rFonts w:hint="default" w:ascii="宋体" w:hAnsi="宋体" w:eastAsia="宋体" w:cs="宋体"/>
                <w:color w:val="auto"/>
                <w:sz w:val="18"/>
                <w:szCs w:val="18"/>
                <w:lang w:val="en-US" w:eastAsia="zh-CN" w:bidi="ar-SA"/>
              </w:rPr>
            </w:pPr>
            <w:r>
              <w:rPr>
                <w:rFonts w:hint="eastAsia" w:hAnsi="宋体" w:cs="宋体"/>
                <w:color w:val="auto"/>
                <w:sz w:val="18"/>
                <w:szCs w:val="18"/>
              </w:rPr>
              <w:t>苯甲·环丙唑、嘧菌酯、丙环·嘧菌酯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830" w:type="dxa"/>
            <w:vMerge w:val="continue"/>
            <w:vAlign w:val="center"/>
          </w:tcPr>
          <w:p>
            <w:pPr>
              <w:pStyle w:val="57"/>
              <w:widowControl w:val="0"/>
              <w:ind w:firstLine="420"/>
              <w:jc w:val="center"/>
              <w:rPr>
                <w:rFonts w:ascii="Times New Roman"/>
                <w:color w:val="000000" w:themeColor="text1"/>
                <w:sz w:val="18"/>
                <w:szCs w:val="18"/>
                <w14:textFill>
                  <w14:solidFill>
                    <w14:schemeClr w14:val="tx1"/>
                  </w14:solidFill>
                </w14:textFill>
              </w:rPr>
            </w:pPr>
          </w:p>
        </w:tc>
        <w:tc>
          <w:tcPr>
            <w:tcW w:w="135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豆荚螟</w:t>
            </w:r>
          </w:p>
        </w:tc>
        <w:tc>
          <w:tcPr>
            <w:tcW w:w="6427" w:type="dxa"/>
            <w:shd w:val="clear" w:color="auto" w:fill="auto"/>
            <w:vAlign w:val="center"/>
          </w:tcPr>
          <w:p>
            <w:pPr>
              <w:pStyle w:val="57"/>
              <w:widowControl w:val="0"/>
              <w:spacing w:before="31" w:beforeLines="10" w:after="31" w:afterLines="10"/>
              <w:ind w:firstLine="0" w:firstLineChars="0"/>
              <w:jc w:val="left"/>
              <w:rPr>
                <w:rFonts w:hint="default" w:ascii="宋体" w:hAnsi="宋体" w:eastAsia="宋体" w:cs="宋体"/>
                <w:color w:val="auto"/>
                <w:sz w:val="18"/>
                <w:szCs w:val="18"/>
                <w:lang w:val="en-US" w:eastAsia="zh-CN" w:bidi="ar-SA"/>
              </w:rPr>
            </w:pPr>
            <w:r>
              <w:rPr>
                <w:rFonts w:hint="eastAsia" w:hAnsi="宋体" w:cs="宋体"/>
                <w:color w:val="auto"/>
                <w:sz w:val="18"/>
                <w:szCs w:val="18"/>
              </w:rPr>
              <w:t>氯虫苯甲酰胺、氯虫·高氯氟、氰戊菊酯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30" w:type="dxa"/>
            <w:vMerge w:val="continue"/>
            <w:vAlign w:val="center"/>
          </w:tcPr>
          <w:p>
            <w:pPr>
              <w:pStyle w:val="57"/>
              <w:widowControl w:val="0"/>
              <w:ind w:firstLine="420"/>
              <w:jc w:val="center"/>
              <w:rPr>
                <w:rFonts w:ascii="Times New Roman"/>
                <w:color w:val="000000" w:themeColor="text1"/>
                <w:sz w:val="18"/>
                <w:szCs w:val="18"/>
                <w14:textFill>
                  <w14:solidFill>
                    <w14:schemeClr w14:val="tx1"/>
                  </w14:solidFill>
                </w14:textFill>
              </w:rPr>
            </w:pPr>
          </w:p>
        </w:tc>
        <w:tc>
          <w:tcPr>
            <w:tcW w:w="135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控旺、结实</w:t>
            </w:r>
          </w:p>
        </w:tc>
        <w:tc>
          <w:tcPr>
            <w:tcW w:w="6427" w:type="dxa"/>
            <w:shd w:val="clear" w:color="auto" w:fill="auto"/>
            <w:vAlign w:val="center"/>
          </w:tcPr>
          <w:p>
            <w:pPr>
              <w:pStyle w:val="57"/>
              <w:widowControl w:val="0"/>
              <w:spacing w:before="31" w:beforeLines="10" w:after="31" w:afterLines="10"/>
              <w:ind w:firstLine="0" w:firstLineChars="0"/>
              <w:jc w:val="left"/>
              <w:rPr>
                <w:rFonts w:hint="default" w:ascii="宋体" w:hAnsi="宋体" w:eastAsia="宋体" w:cs="宋体"/>
                <w:color w:val="auto"/>
                <w:sz w:val="18"/>
                <w:szCs w:val="18"/>
                <w:lang w:val="en-US" w:eastAsia="zh-CN" w:bidi="ar-SA"/>
              </w:rPr>
            </w:pPr>
            <w:r>
              <w:rPr>
                <w:rFonts w:hint="eastAsia" w:hAnsi="宋体" w:cs="宋体"/>
                <w:color w:val="auto"/>
                <w:sz w:val="18"/>
                <w:szCs w:val="18"/>
              </w:rPr>
              <w:t>多唑·甲哌鎓、芸苔素内酯、二氢卟吩铁、三十烷醇、</w:t>
            </w:r>
            <w:r>
              <w:rPr>
                <w:rFonts w:hAnsi="宋体" w:cs="宋体"/>
                <w:color w:val="auto"/>
                <w:sz w:val="18"/>
                <w:szCs w:val="18"/>
              </w:rPr>
              <w:t>几丁聚糖</w:t>
            </w:r>
            <w:r>
              <w:rPr>
                <w:rFonts w:hint="eastAsia" w:hAnsi="宋体" w:cs="宋体"/>
                <w:color w:val="auto"/>
                <w:sz w:val="18"/>
                <w:szCs w:val="18"/>
              </w:rPr>
              <w:t>、</w:t>
            </w:r>
            <w:r>
              <w:rPr>
                <w:rFonts w:hAnsi="宋体" w:cs="宋体"/>
                <w:color w:val="auto"/>
                <w:sz w:val="18"/>
                <w:szCs w:val="18"/>
              </w:rPr>
              <w:t>羟烯腺嘌呤</w:t>
            </w:r>
            <w:r>
              <w:rPr>
                <w:rFonts w:hint="eastAsia" w:hAnsi="宋体" w:cs="宋体"/>
                <w:color w:val="auto"/>
                <w:sz w:val="18"/>
                <w:szCs w:val="18"/>
              </w:rPr>
              <w:t>、</w:t>
            </w:r>
            <w:r>
              <w:rPr>
                <w:rFonts w:hAnsi="宋体" w:cs="宋体"/>
                <w:color w:val="auto"/>
                <w:sz w:val="18"/>
                <w:szCs w:val="18"/>
              </w:rPr>
              <w:t>糠氨基嘌呤</w:t>
            </w:r>
          </w:p>
        </w:tc>
      </w:tr>
    </w:tbl>
    <w:p>
      <w:pPr>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br w:type="page"/>
      </w:r>
    </w:p>
    <w:p>
      <w:pPr>
        <w:pStyle w:val="77"/>
        <w:widowControl w:val="0"/>
        <w:spacing w:before="78" w:after="468" w:afterLines="150"/>
        <w:ind w:left="0"/>
        <w:rPr>
          <w:rFonts w:ascii="Times New Roman"/>
          <w:color w:val="000000" w:themeColor="text1"/>
          <w14:textFill>
            <w14:solidFill>
              <w14:schemeClr w14:val="tx1"/>
            </w14:solidFill>
          </w14:textFill>
        </w:rPr>
      </w:pPr>
      <w:bookmarkStart w:id="168" w:name="_Toc17450"/>
      <w:r>
        <w:rPr>
          <w:rFonts w:ascii="Times New Roman"/>
          <w:color w:val="000000" w:themeColor="text1"/>
          <w14:textFill>
            <w14:solidFill>
              <w14:schemeClr w14:val="tx1"/>
            </w14:solidFill>
          </w14:textFill>
        </w:rPr>
        <w:br w:type="textWrapping"/>
      </w:r>
      <w:r>
        <w:rPr>
          <w:rFonts w:ascii="Times New Roman"/>
          <w:color w:val="000000" w:themeColor="text1"/>
          <w:highlight w:val="none"/>
          <w14:textFill>
            <w14:solidFill>
              <w14:schemeClr w14:val="tx1"/>
            </w14:solidFill>
          </w14:textFill>
        </w:rPr>
        <w:t>（资料性）</w:t>
      </w:r>
      <w:r>
        <w:rPr>
          <w:rFonts w:ascii="Times New Roman"/>
          <w:color w:val="000000" w:themeColor="text1"/>
          <w:highlight w:val="none"/>
          <w14:textFill>
            <w14:solidFill>
              <w14:schemeClr w14:val="tx1"/>
            </w14:solidFill>
          </w14:textFill>
        </w:rPr>
        <w:br w:type="textWrapping"/>
      </w:r>
      <w:r>
        <w:rPr>
          <w:rFonts w:ascii="Times New Roman" w:eastAsia="黑体"/>
          <w:color w:val="000000" w:themeColor="text1"/>
          <w:highlight w:val="none"/>
          <w14:textFill>
            <w14:solidFill>
              <w14:schemeClr w14:val="tx1"/>
            </w14:solidFill>
          </w14:textFill>
        </w:rPr>
        <w:t>施药情况记录表</w:t>
      </w:r>
      <w:bookmarkEnd w:id="168"/>
    </w:p>
    <w:p>
      <w:pPr>
        <w:pStyle w:val="57"/>
        <w:widowControl w:val="0"/>
        <w:ind w:firstLine="0" w:firstLineChars="0"/>
        <w:jc w:val="both"/>
        <w:rPr>
          <w:rFonts w:ascii="Times New Roman" w:eastAsia="黑体"/>
          <w:color w:val="000000" w:themeColor="text1"/>
          <w14:textFill>
            <w14:solidFill>
              <w14:schemeClr w14:val="tx1"/>
            </w14:solidFill>
          </w14:textFill>
        </w:rPr>
      </w:pPr>
    </w:p>
    <w:p>
      <w:pPr>
        <w:pStyle w:val="79"/>
        <w:spacing w:before="156" w:after="156"/>
        <w:rPr>
          <w:rFonts w:ascii="Times New Roman" w:hAnsi="Times New Roman" w:eastAsia="宋体" w:cs="Times New Roman"/>
          <w:color w:val="000000" w:themeColor="text1"/>
          <w:kern w:val="0"/>
          <w14:textFill>
            <w14:solidFill>
              <w14:schemeClr w14:val="tx1"/>
            </w14:solidFill>
          </w14:textFill>
        </w:rPr>
      </w:pPr>
      <w:bookmarkStart w:id="169" w:name="_Toc22688"/>
      <w:bookmarkStart w:id="170" w:name="_Toc4482"/>
      <w:r>
        <w:rPr>
          <w:rFonts w:ascii="Times New Roman" w:hAnsi="Times New Roman" w:eastAsia="宋体" w:cs="Times New Roman"/>
          <w:color w:val="000000" w:themeColor="text1"/>
          <w:kern w:val="0"/>
          <w14:textFill>
            <w14:solidFill>
              <w14:schemeClr w14:val="tx1"/>
            </w14:solidFill>
          </w14:textFill>
        </w:rPr>
        <w:t>描述</w:t>
      </w:r>
      <w:r>
        <w:rPr>
          <w:rFonts w:hint="eastAsia" w:ascii="Times New Roman" w:eastAsia="宋体" w:cs="Times New Roman"/>
          <w:color w:val="000000" w:themeColor="text1"/>
          <w:kern w:val="0"/>
          <w:lang w:eastAsia="zh-CN"/>
          <w14:textFill>
            <w14:solidFill>
              <w14:schemeClr w14:val="tx1"/>
            </w14:solidFill>
          </w14:textFill>
        </w:rPr>
        <w:t>农用无人飞机</w:t>
      </w:r>
      <w:r>
        <w:rPr>
          <w:rFonts w:hint="eastAsia" w:ascii="Times New Roman" w:eastAsia="宋体" w:cs="Times New Roman"/>
          <w:color w:val="000000" w:themeColor="text1"/>
          <w:kern w:val="0"/>
          <w:lang w:val="en-US" w:eastAsia="zh-CN"/>
          <w14:textFill>
            <w14:solidFill>
              <w14:schemeClr w14:val="tx1"/>
            </w14:solidFill>
          </w14:textFill>
        </w:rPr>
        <w:t>作业</w:t>
      </w:r>
      <w:r>
        <w:rPr>
          <w:rFonts w:ascii="Times New Roman" w:hAnsi="Times New Roman" w:eastAsia="宋体" w:cs="Times New Roman"/>
          <w:color w:val="000000" w:themeColor="text1"/>
          <w:kern w:val="0"/>
          <w14:textFill>
            <w14:solidFill>
              <w14:schemeClr w14:val="tx1"/>
            </w14:solidFill>
          </w14:textFill>
        </w:rPr>
        <w:t>时的情况。</w:t>
      </w:r>
      <w:bookmarkEnd w:id="169"/>
      <w:bookmarkEnd w:id="170"/>
      <w:r>
        <w:rPr>
          <w:rFonts w:hint="eastAsia" w:ascii="Times New Roman" w:eastAsia="宋体" w:cs="Times New Roman"/>
          <w:color w:val="000000" w:themeColor="text1"/>
          <w:kern w:val="0"/>
          <w:lang w:eastAsia="zh-CN"/>
          <w14:textFill>
            <w14:solidFill>
              <w14:schemeClr w14:val="tx1"/>
            </w14:solidFill>
          </w14:textFill>
        </w:rPr>
        <w:t>（</w:t>
      </w:r>
      <w:r>
        <w:rPr>
          <w:rFonts w:hint="eastAsia" w:ascii="Times New Roman" w:eastAsia="宋体" w:cs="Times New Roman"/>
          <w:color w:val="000000" w:themeColor="text1"/>
          <w:kern w:val="0"/>
          <w:lang w:val="en-US" w:eastAsia="zh-CN"/>
          <w14:textFill>
            <w14:solidFill>
              <w14:schemeClr w14:val="tx1"/>
            </w14:solidFill>
          </w14:textFill>
        </w:rPr>
        <w:t>添加作业温度记录</w:t>
      </w:r>
      <w:r>
        <w:rPr>
          <w:rFonts w:hint="eastAsia" w:ascii="Times New Roman" w:eastAsia="宋体" w:cs="Times New Roman"/>
          <w:color w:val="000000" w:themeColor="text1"/>
          <w:kern w:val="0"/>
          <w:lang w:eastAsia="zh-CN"/>
          <w14:textFill>
            <w14:solidFill>
              <w14:schemeClr w14:val="tx1"/>
            </w14:solidFill>
          </w14:textFill>
        </w:rPr>
        <w:t>）</w:t>
      </w:r>
    </w:p>
    <w:tbl>
      <w:tblPr>
        <w:tblStyle w:val="28"/>
        <w:tblW w:w="9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4"/>
        <w:gridCol w:w="1304"/>
        <w:gridCol w:w="1304"/>
        <w:gridCol w:w="1100"/>
        <w:gridCol w:w="1213"/>
        <w:gridCol w:w="1175"/>
        <w:gridCol w:w="375"/>
        <w:gridCol w:w="737"/>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防治时间</w:t>
            </w:r>
          </w:p>
        </w:tc>
        <w:tc>
          <w:tcPr>
            <w:tcW w:w="1304"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304"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防治地点</w:t>
            </w:r>
          </w:p>
        </w:tc>
        <w:tc>
          <w:tcPr>
            <w:tcW w:w="110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213"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防治面积</w:t>
            </w:r>
          </w:p>
        </w:tc>
        <w:tc>
          <w:tcPr>
            <w:tcW w:w="1175"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 xml:space="preserve"> </w:t>
            </w:r>
          </w:p>
        </w:tc>
        <w:tc>
          <w:tcPr>
            <w:tcW w:w="1112" w:type="dxa"/>
            <w:gridSpan w:val="2"/>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防治人员</w:t>
            </w:r>
          </w:p>
        </w:tc>
        <w:tc>
          <w:tcPr>
            <w:tcW w:w="90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hint="eastAsia" w:ascii="Times New Roman"/>
                <w:color w:val="000000" w:themeColor="text1"/>
                <w:sz w:val="18"/>
                <w:szCs w:val="18"/>
                <w:lang w:val="en-US" w:eastAsia="zh-CN"/>
                <w14:textFill>
                  <w14:solidFill>
                    <w14:schemeClr w14:val="tx1"/>
                  </w14:solidFill>
                </w14:textFill>
              </w:rPr>
              <w:t>作业</w:t>
            </w:r>
            <w:r>
              <w:rPr>
                <w:rFonts w:ascii="Times New Roman"/>
                <w:color w:val="000000" w:themeColor="text1"/>
                <w:sz w:val="18"/>
                <w:szCs w:val="18"/>
                <w14:textFill>
                  <w14:solidFill>
                    <w14:schemeClr w14:val="tx1"/>
                  </w14:solidFill>
                </w14:textFill>
              </w:rPr>
              <w:t>高度</w:t>
            </w:r>
          </w:p>
        </w:tc>
        <w:tc>
          <w:tcPr>
            <w:tcW w:w="1304"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304"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hint="eastAsia" w:ascii="Times New Roman"/>
                <w:color w:val="000000" w:themeColor="text1"/>
                <w:sz w:val="18"/>
                <w:szCs w:val="18"/>
                <w:lang w:val="en-US" w:eastAsia="zh-CN"/>
                <w14:textFill>
                  <w14:solidFill>
                    <w14:schemeClr w14:val="tx1"/>
                  </w14:solidFill>
                </w14:textFill>
              </w:rPr>
              <w:t>作业</w:t>
            </w:r>
            <w:r>
              <w:rPr>
                <w:rFonts w:ascii="Times New Roman"/>
                <w:color w:val="000000" w:themeColor="text1"/>
                <w:sz w:val="18"/>
                <w:szCs w:val="18"/>
                <w14:textFill>
                  <w14:solidFill>
                    <w14:schemeClr w14:val="tx1"/>
                  </w14:solidFill>
                </w14:textFill>
              </w:rPr>
              <w:t xml:space="preserve">速度 </w:t>
            </w:r>
          </w:p>
        </w:tc>
        <w:tc>
          <w:tcPr>
            <w:tcW w:w="110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213"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风向、风速</w:t>
            </w:r>
          </w:p>
        </w:tc>
        <w:tc>
          <w:tcPr>
            <w:tcW w:w="1175"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112" w:type="dxa"/>
            <w:gridSpan w:val="2"/>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highlight w:val="none"/>
                <w14:textFill>
                  <w14:solidFill>
                    <w14:schemeClr w14:val="tx1"/>
                  </w14:solidFill>
                </w14:textFill>
              </w:rPr>
              <w:t>空气湿度</w:t>
            </w:r>
          </w:p>
        </w:tc>
        <w:tc>
          <w:tcPr>
            <w:tcW w:w="90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防治作物</w:t>
            </w:r>
          </w:p>
        </w:tc>
        <w:tc>
          <w:tcPr>
            <w:tcW w:w="1304"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304"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防治对象</w:t>
            </w:r>
          </w:p>
        </w:tc>
        <w:tc>
          <w:tcPr>
            <w:tcW w:w="3488" w:type="dxa"/>
            <w:gridSpan w:val="3"/>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112" w:type="dxa"/>
            <w:gridSpan w:val="2"/>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hint="eastAsia" w:ascii="Times New Roman"/>
                <w:color w:val="000000" w:themeColor="text1"/>
                <w:sz w:val="18"/>
                <w:szCs w:val="18"/>
                <w14:textFill>
                  <w14:solidFill>
                    <w14:schemeClr w14:val="tx1"/>
                  </w14:solidFill>
                </w14:textFill>
              </w:rPr>
              <w:t>作业温度</w:t>
            </w:r>
          </w:p>
        </w:tc>
        <w:tc>
          <w:tcPr>
            <w:tcW w:w="90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使用药剂</w:t>
            </w:r>
          </w:p>
        </w:tc>
        <w:tc>
          <w:tcPr>
            <w:tcW w:w="1304"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有效含量</w:t>
            </w:r>
          </w:p>
        </w:tc>
        <w:tc>
          <w:tcPr>
            <w:tcW w:w="1304"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用药量</w:t>
            </w:r>
          </w:p>
        </w:tc>
        <w:tc>
          <w:tcPr>
            <w:tcW w:w="110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剂 型</w:t>
            </w:r>
          </w:p>
        </w:tc>
        <w:tc>
          <w:tcPr>
            <w:tcW w:w="1213"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药剂类别</w:t>
            </w:r>
          </w:p>
        </w:tc>
        <w:tc>
          <w:tcPr>
            <w:tcW w:w="1550" w:type="dxa"/>
            <w:gridSpan w:val="2"/>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总药剂量</w:t>
            </w:r>
          </w:p>
        </w:tc>
        <w:tc>
          <w:tcPr>
            <w:tcW w:w="1637" w:type="dxa"/>
            <w:gridSpan w:val="2"/>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r>
              <w:rPr>
                <w:rFonts w:hint="eastAsia" w:ascii="Times New Roman"/>
                <w:color w:val="000000" w:themeColor="text1"/>
                <w:sz w:val="18"/>
                <w:szCs w:val="18"/>
                <w:lang w:val="en-US" w:eastAsia="zh-CN"/>
                <w14:textFill>
                  <w14:solidFill>
                    <w14:schemeClr w14:val="tx1"/>
                  </w14:solidFill>
                </w14:textFill>
              </w:rPr>
              <w:t>每公顷</w:t>
            </w:r>
            <w:r>
              <w:rPr>
                <w:rFonts w:ascii="Times New Roman"/>
                <w:color w:val="000000" w:themeColor="text1"/>
                <w:sz w:val="18"/>
                <w:szCs w:val="18"/>
                <w14:textFill>
                  <w14:solidFill>
                    <w14:schemeClr w14:val="tx1"/>
                  </w14:solidFill>
                </w14:textFill>
              </w:rPr>
              <w:t>用水量（L）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vAlign w:val="center"/>
          </w:tcPr>
          <w:p>
            <w:pPr>
              <w:pStyle w:val="57"/>
              <w:widowControl w:val="0"/>
              <w:ind w:firstLine="0" w:firstLineChars="0"/>
              <w:jc w:val="left"/>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1、</w:t>
            </w:r>
          </w:p>
        </w:tc>
        <w:tc>
          <w:tcPr>
            <w:tcW w:w="1304"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304"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10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213"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550" w:type="dxa"/>
            <w:gridSpan w:val="2"/>
            <w:vMerge w:val="restart"/>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637" w:type="dxa"/>
            <w:gridSpan w:val="2"/>
            <w:vMerge w:val="restart"/>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vAlign w:val="center"/>
          </w:tcPr>
          <w:p>
            <w:pPr>
              <w:pStyle w:val="57"/>
              <w:widowControl w:val="0"/>
              <w:ind w:firstLine="0" w:firstLineChars="0"/>
              <w:jc w:val="left"/>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2、</w:t>
            </w:r>
          </w:p>
        </w:tc>
        <w:tc>
          <w:tcPr>
            <w:tcW w:w="1304"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304"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10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213"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550" w:type="dxa"/>
            <w:gridSpan w:val="2"/>
            <w:vMerge w:val="continue"/>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637" w:type="dxa"/>
            <w:gridSpan w:val="2"/>
            <w:vMerge w:val="continue"/>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vAlign w:val="center"/>
          </w:tcPr>
          <w:p>
            <w:pPr>
              <w:pStyle w:val="57"/>
              <w:widowControl w:val="0"/>
              <w:ind w:firstLine="0" w:firstLineChars="0"/>
              <w:jc w:val="left"/>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3、</w:t>
            </w:r>
          </w:p>
        </w:tc>
        <w:tc>
          <w:tcPr>
            <w:tcW w:w="1304"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304"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10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213"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550" w:type="dxa"/>
            <w:gridSpan w:val="2"/>
            <w:vMerge w:val="continue"/>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637" w:type="dxa"/>
            <w:gridSpan w:val="2"/>
            <w:vMerge w:val="continue"/>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04" w:type="dxa"/>
            <w:vAlign w:val="center"/>
          </w:tcPr>
          <w:p>
            <w:pPr>
              <w:pStyle w:val="57"/>
              <w:widowControl w:val="0"/>
              <w:ind w:firstLine="0" w:firstLineChars="0"/>
              <w:jc w:val="left"/>
              <w:rPr>
                <w:rFonts w:ascii="Times New Roman"/>
                <w:color w:val="000000" w:themeColor="text1"/>
                <w:sz w:val="18"/>
                <w:szCs w:val="18"/>
                <w14:textFill>
                  <w14:solidFill>
                    <w14:schemeClr w14:val="tx1"/>
                  </w14:solidFill>
                </w14:textFill>
              </w:rPr>
            </w:pPr>
            <w:r>
              <w:rPr>
                <w:rFonts w:ascii="Times New Roman"/>
                <w:color w:val="000000" w:themeColor="text1"/>
                <w:sz w:val="18"/>
                <w:szCs w:val="18"/>
                <w14:textFill>
                  <w14:solidFill>
                    <w14:schemeClr w14:val="tx1"/>
                  </w14:solidFill>
                </w14:textFill>
              </w:rPr>
              <w:t>……</w:t>
            </w:r>
          </w:p>
        </w:tc>
        <w:tc>
          <w:tcPr>
            <w:tcW w:w="1304"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304"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100"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213" w:type="dxa"/>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550" w:type="dxa"/>
            <w:gridSpan w:val="2"/>
            <w:vMerge w:val="continue"/>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c>
          <w:tcPr>
            <w:tcW w:w="1637" w:type="dxa"/>
            <w:gridSpan w:val="2"/>
            <w:vMerge w:val="continue"/>
            <w:vAlign w:val="center"/>
          </w:tcPr>
          <w:p>
            <w:pPr>
              <w:pStyle w:val="57"/>
              <w:widowControl w:val="0"/>
              <w:ind w:firstLine="0" w:firstLineChars="0"/>
              <w:jc w:val="center"/>
              <w:rPr>
                <w:rFonts w:ascii="Times New Roman"/>
                <w:color w:val="000000" w:themeColor="text1"/>
                <w:sz w:val="18"/>
                <w:szCs w:val="18"/>
                <w14:textFill>
                  <w14:solidFill>
                    <w14:schemeClr w14:val="tx1"/>
                  </w14:solidFill>
                </w14:textFill>
              </w:rPr>
            </w:pPr>
          </w:p>
        </w:tc>
      </w:tr>
    </w:tbl>
    <w:p>
      <w:pPr>
        <w:pStyle w:val="57"/>
        <w:ind w:firstLine="420"/>
        <w:rPr>
          <w:rFonts w:hint="eastAsia"/>
          <w:color w:val="000000" w:themeColor="text1"/>
          <w14:textFill>
            <w14:solidFill>
              <w14:schemeClr w14:val="tx1"/>
            </w14:solidFill>
          </w14:textFill>
        </w:rPr>
      </w:pPr>
    </w:p>
    <w:p>
      <w:pPr>
        <w:pStyle w:val="199"/>
        <w:keepNext w:val="0"/>
        <w:pageBreakBefore w:val="0"/>
        <w:widowControl w:val="0"/>
        <w:topLinePunct w:val="0"/>
        <w:bidi w:val="0"/>
        <w:rPr>
          <w:rFonts w:ascii="Times New Roman" w:hAnsi="Times New Roman"/>
          <w:color w:val="000000" w:themeColor="text1"/>
          <w14:textFill>
            <w14:solidFill>
              <w14:schemeClr w14:val="tx1"/>
            </w14:solidFill>
          </w14:textFill>
        </w:rPr>
      </w:pPr>
    </w:p>
    <w:p>
      <w:pPr>
        <w:pStyle w:val="200"/>
        <w:keepNext w:val="0"/>
        <w:pageBreakBefore w:val="0"/>
        <w:widowControl w:val="0"/>
        <w:numPr>
          <w:ilvl w:val="0"/>
          <w:numId w:val="0"/>
        </w:numPr>
        <w:topLinePunct w:val="0"/>
        <w:bidi w:val="0"/>
        <w:ind w:left="425"/>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A</w:t>
      </w:r>
    </w:p>
    <w:p>
      <w:pPr>
        <w:pStyle w:val="57"/>
        <w:keepNext w:val="0"/>
        <w:pageBreakBefore w:val="0"/>
        <w:widowControl w:val="0"/>
        <w:topLinePunct w:val="0"/>
        <w:bidi w:val="0"/>
        <w:ind w:firstLine="0" w:firstLineChars="0"/>
        <w:jc w:val="left"/>
        <w:rPr>
          <w:rFonts w:ascii="Times New Roman"/>
          <w:color w:val="000000" w:themeColor="text1"/>
          <w14:textFill>
            <w14:solidFill>
              <w14:schemeClr w14:val="tx1"/>
            </w14:solidFill>
          </w14:textFill>
        </w:rPr>
      </w:pPr>
    </w:p>
    <w:p>
      <w:pPr>
        <w:pStyle w:val="57"/>
        <w:keepNext w:val="0"/>
        <w:pageBreakBefore w:val="0"/>
        <w:widowControl w:val="0"/>
        <w:topLinePunct w:val="0"/>
        <w:bidi w:val="0"/>
        <w:ind w:firstLine="0" w:firstLineChars="0"/>
        <w:jc w:val="center"/>
        <w:rPr>
          <w:rFonts w:ascii="Times New Roman"/>
          <w:color w:val="000000" w:themeColor="text1"/>
          <w14:textFill>
            <w14:solidFill>
              <w14:schemeClr w14:val="tx1"/>
            </w14:solidFill>
          </w14:textFill>
        </w:rPr>
      </w:pPr>
      <w:bookmarkStart w:id="171" w:name="BookMark8"/>
      <w:r>
        <w:rPr>
          <w:rFonts w:ascii="Times New Roman"/>
          <w:color w:val="000000" w:themeColor="text1"/>
          <w14:textFill>
            <w14:solidFill>
              <w14:schemeClr w14:val="tx1"/>
            </w14:solidFill>
          </w14:textFill>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71"/>
    </w:p>
    <w:bookmarkEnd w:id="166"/>
    <w:bookmarkEnd w:id="167"/>
    <w:p>
      <w:pPr>
        <w:pStyle w:val="57"/>
        <w:widowControl w:val="0"/>
        <w:ind w:firstLine="0" w:firstLineChars="0"/>
        <w:jc w:val="left"/>
        <w:rPr>
          <w:rFonts w:ascii="Times New Roman"/>
          <w:color w:val="000000" w:themeColor="text1"/>
          <w14:textFill>
            <w14:solidFill>
              <w14:schemeClr w14:val="tx1"/>
            </w14:solidFill>
          </w14:textFill>
        </w:rPr>
      </w:pPr>
      <w:bookmarkStart w:id="172" w:name="_GoBack"/>
      <w:bookmarkEnd w:id="172"/>
    </w:p>
    <w:sectPr>
      <w:footerReference r:id="rId13" w:type="default"/>
      <w:pgSz w:w="11906" w:h="16838"/>
      <w:pgMar w:top="1871" w:right="1134" w:bottom="1134" w:left="1134" w:header="1418" w:footer="1134" w:gutter="284"/>
      <w:pgNumType w:fmt="decimal"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rPr>
        <w:rFonts w:ascii="Times New Roman"/>
      </w:rPr>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3"/>
                          </w:pPr>
                          <w:r>
                            <w:rPr>
                              <w:rFonts w:ascii="Times New Roman"/>
                            </w:rPr>
                            <w:fldChar w:fldCharType="begin"/>
                          </w:r>
                          <w:r>
                            <w:rPr>
                              <w:rFonts w:ascii="Times New Roman"/>
                            </w:rPr>
                            <w:instrText xml:space="preserve">PAGE   \* MERGEFORMAT</w:instrText>
                          </w:r>
                          <w:r>
                            <w:rPr>
                              <w:rFonts w:ascii="Times New Roman"/>
                            </w:rPr>
                            <w:fldChar w:fldCharType="separate"/>
                          </w:r>
                          <w:r>
                            <w:rPr>
                              <w:rFonts w:ascii="Times New Roman"/>
                              <w:lang w:val="zh-CN"/>
                            </w:rPr>
                            <w:t>5</w:t>
                          </w:r>
                          <w:r>
                            <w:rPr>
                              <w:rFonts w:ascii="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3"/>
                    </w:pPr>
                    <w:r>
                      <w:rPr>
                        <w:rFonts w:ascii="Times New Roman"/>
                      </w:rPr>
                      <w:fldChar w:fldCharType="begin"/>
                    </w:r>
                    <w:r>
                      <w:rPr>
                        <w:rFonts w:ascii="Times New Roman"/>
                      </w:rPr>
                      <w:instrText xml:space="preserve">PAGE   \* MERGEFORMAT</w:instrText>
                    </w:r>
                    <w:r>
                      <w:rPr>
                        <w:rFonts w:ascii="Times New Roman"/>
                      </w:rPr>
                      <w:fldChar w:fldCharType="separate"/>
                    </w:r>
                    <w:r>
                      <w:rPr>
                        <w:rFonts w:ascii="Times New Roman"/>
                        <w:lang w:val="zh-CN"/>
                      </w:rPr>
                      <w:t>5</w:t>
                    </w:r>
                    <w:r>
                      <w:rPr>
                        <w:rFonts w:ascii="Times New Roma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rPr>
        <w:rFonts w:ascii="Times New Roman"/>
      </w:rPr>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3"/>
                          </w:pPr>
                          <w:r>
                            <w:rPr>
                              <w:rFonts w:ascii="Times New Roman"/>
                            </w:rPr>
                            <w:fldChar w:fldCharType="begin"/>
                          </w:r>
                          <w:r>
                            <w:rPr>
                              <w:rFonts w:ascii="Times New Roman"/>
                            </w:rPr>
                            <w:instrText xml:space="preserve">PAGE   \* MERGEFORMAT</w:instrText>
                          </w:r>
                          <w:r>
                            <w:rPr>
                              <w:rFonts w:ascii="Times New Roman"/>
                            </w:rPr>
                            <w:fldChar w:fldCharType="separate"/>
                          </w:r>
                          <w:r>
                            <w:rPr>
                              <w:rFonts w:ascii="Times New Roman"/>
                              <w:lang w:val="zh-CN"/>
                            </w:rPr>
                            <w:t>5</w:t>
                          </w:r>
                          <w:r>
                            <w:rPr>
                              <w:rFonts w:ascii="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53"/>
                    </w:pPr>
                    <w:r>
                      <w:rPr>
                        <w:rFonts w:ascii="Times New Roman"/>
                      </w:rPr>
                      <w:fldChar w:fldCharType="begin"/>
                    </w:r>
                    <w:r>
                      <w:rPr>
                        <w:rFonts w:ascii="Times New Roman"/>
                      </w:rPr>
                      <w:instrText xml:space="preserve">PAGE   \* MERGEFORMAT</w:instrText>
                    </w:r>
                    <w:r>
                      <w:rPr>
                        <w:rFonts w:ascii="Times New Roman"/>
                      </w:rPr>
                      <w:fldChar w:fldCharType="separate"/>
                    </w:r>
                    <w:r>
                      <w:rPr>
                        <w:rFonts w:ascii="Times New Roman"/>
                        <w:lang w:val="zh-CN"/>
                      </w:rPr>
                      <w:t>5</w:t>
                    </w:r>
                    <w:r>
                      <w:rPr>
                        <w:rFonts w:ascii="Times New Roma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rPr>
        <w:rFonts w:hint="eastAsia"/>
      </w:rPr>
      <w:t>DB51/T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fldChar w:fldCharType="begin"/>
    </w:r>
    <w:r>
      <w:instrText xml:space="preserve"> STYLEREF  标准文件_文件编号  \* MERGEFORMAT </w:instrText>
    </w:r>
    <w:r>
      <w:fldChar w:fldCharType="separate"/>
    </w:r>
    <w:r>
      <w:t>DB51/T XXXX—2025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19E64D3"/>
    <w:multiLevelType w:val="multilevel"/>
    <w:tmpl w:val="619E64D3"/>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color w:val="000000"/>
        <w:spacing w:val="0"/>
        <w:kern w:val="0"/>
        <w:position w:val="0"/>
        <w:sz w:val="21"/>
        <w:u w:val="none"/>
        <w:vertAlign w:val="baseline"/>
      </w:rPr>
    </w:lvl>
    <w:lvl w:ilvl="3" w:tentative="0">
      <w:start w:val="1"/>
      <w:numFmt w:val="decimal"/>
      <w:pStyle w:val="66"/>
      <w:suff w:val="nothing"/>
      <w:lvlText w:val="%1%2.%3.%4　"/>
      <w:lvlJc w:val="left"/>
      <w:pPr>
        <w:tabs>
          <w:tab w:val="left" w:pos="0"/>
        </w:tabs>
        <w:ind w:left="0" w:firstLine="0"/>
      </w:pPr>
      <w:rPr>
        <w:rFonts w:hint="default"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504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0"/>
  </w:num>
  <w:num w:numId="3">
    <w:abstractNumId w:val="5"/>
  </w:num>
  <w:num w:numId="4">
    <w:abstractNumId w:val="24"/>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2"/>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1"/>
  </w:num>
  <w:num w:numId="24">
    <w:abstractNumId w:val="6"/>
  </w:num>
  <w:num w:numId="25">
    <w:abstractNumId w:val="27"/>
  </w:num>
  <w:num w:numId="26">
    <w:abstractNumId w:val="28"/>
  </w:num>
  <w:num w:numId="27">
    <w:abstractNumId w:val="2"/>
  </w:num>
  <w:num w:numId="28">
    <w:abstractNumId w:val="4"/>
  </w:num>
  <w:num w:numId="29">
    <w:abstractNumId w:val="14"/>
  </w:num>
  <w:num w:numId="30">
    <w:abstractNumId w:val="25"/>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mZWY4MmI3Yzg1YjM0YzFlMWI5ZTNkNTBmNWVhMzIifQ=="/>
    <w:docVar w:name="KSO_WPS_MARK_KEY" w:val="b6b116e5-8b86-401d-be27-12332a35a795"/>
  </w:docVars>
  <w:rsids>
    <w:rsidRoot w:val="00000000"/>
    <w:rsid w:val="037D3014"/>
    <w:rsid w:val="171325EA"/>
    <w:rsid w:val="1C847DC1"/>
    <w:rsid w:val="2747656B"/>
    <w:rsid w:val="307D0225"/>
    <w:rsid w:val="467E71FA"/>
    <w:rsid w:val="46E62229"/>
    <w:rsid w:val="471A0124"/>
    <w:rsid w:val="4829416A"/>
    <w:rsid w:val="48E523BF"/>
    <w:rsid w:val="4B563CAE"/>
    <w:rsid w:val="50EF2622"/>
    <w:rsid w:val="564412CA"/>
    <w:rsid w:val="632F74E4"/>
    <w:rsid w:val="6BD515CD"/>
    <w:rsid w:val="7C26531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7"/>
    <w:qFormat/>
    <w:uiPriority w:val="0"/>
    <w:pPr>
      <w:keepNext/>
      <w:keepLines/>
      <w:spacing w:before="260" w:after="260" w:line="416" w:lineRule="auto"/>
      <w:outlineLvl w:val="2"/>
    </w:pPr>
    <w:rPr>
      <w:b/>
      <w:bCs/>
      <w:sz w:val="32"/>
      <w:szCs w:val="32"/>
    </w:rPr>
  </w:style>
  <w:style w:type="paragraph" w:styleId="6">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unhideWhenUsed/>
    <w:qFormat/>
    <w:uiPriority w:val="1"/>
  </w:style>
  <w:style w:type="table" w:default="1" w:styleId="27">
    <w:name w:val="Normal Table"/>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12">
    <w:name w:val="toc 7"/>
    <w:basedOn w:val="1"/>
    <w:next w:val="1"/>
    <w:unhideWhenUsed/>
    <w:qFormat/>
    <w:uiPriority w:val="39"/>
    <w:pPr>
      <w:tabs>
        <w:tab w:val="right" w:leader="dot" w:pos="9344"/>
      </w:tabs>
      <w:spacing w:line="300" w:lineRule="exact"/>
      <w:ind w:left="1259"/>
    </w:pPr>
    <w:rPr>
      <w:rFonts w:ascii="宋体"/>
    </w:rPr>
  </w:style>
  <w:style w:type="paragraph" w:styleId="13">
    <w:name w:val="annotation text"/>
    <w:basedOn w:val="1"/>
    <w:unhideWhenUsed/>
    <w:qFormat/>
    <w:uiPriority w:val="99"/>
    <w:pPr>
      <w:jc w:val="left"/>
    </w:p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3"/>
    <w:qFormat/>
    <w:uiPriority w:val="0"/>
    <w:rPr>
      <w:rFonts w:ascii="Times New Roman" w:hAnsi="Times New Roman" w:eastAsia="宋体" w:cs="Times New Roman"/>
      <w:b/>
      <w:bCs/>
      <w:kern w:val="44"/>
      <w:sz w:val="44"/>
      <w:szCs w:val="44"/>
    </w:rPr>
  </w:style>
  <w:style w:type="character" w:customStyle="1" w:styleId="36">
    <w:name w:val="标题 2 字符"/>
    <w:link w:val="4"/>
    <w:qFormat/>
    <w:uiPriority w:val="0"/>
    <w:rPr>
      <w:rFonts w:ascii="Arial" w:hAnsi="Arial" w:eastAsia="黑体" w:cs="Times New Roman"/>
      <w:b/>
      <w:bCs/>
      <w:sz w:val="32"/>
      <w:szCs w:val="32"/>
    </w:rPr>
  </w:style>
  <w:style w:type="character" w:customStyle="1" w:styleId="37">
    <w:name w:val="标题 3 字符"/>
    <w:link w:val="5"/>
    <w:qFormat/>
    <w:uiPriority w:val="0"/>
    <w:rPr>
      <w:rFonts w:ascii="Times New Roman" w:hAnsi="Times New Roman" w:eastAsia="宋体" w:cs="Times New Roman"/>
      <w:b/>
      <w:bCs/>
      <w:sz w:val="32"/>
      <w:szCs w:val="32"/>
    </w:rPr>
  </w:style>
  <w:style w:type="character" w:customStyle="1" w:styleId="38">
    <w:name w:val="标题 4 字符"/>
    <w:link w:val="6"/>
    <w:qFormat/>
    <w:uiPriority w:val="0"/>
    <w:rPr>
      <w:rFonts w:ascii="Arial" w:hAnsi="Arial" w:eastAsia="黑体" w:cs="Times New Roman"/>
      <w:b/>
      <w:bCs/>
      <w:sz w:val="28"/>
      <w:szCs w:val="28"/>
    </w:rPr>
  </w:style>
  <w:style w:type="character" w:customStyle="1" w:styleId="39">
    <w:name w:val="标题 5 字符"/>
    <w:link w:val="7"/>
    <w:qFormat/>
    <w:uiPriority w:val="0"/>
    <w:rPr>
      <w:rFonts w:ascii="Times New Roman" w:hAnsi="Times New Roman" w:eastAsia="宋体" w:cs="Times New Roman"/>
      <w:b/>
      <w:bCs/>
      <w:sz w:val="28"/>
      <w:szCs w:val="28"/>
    </w:rPr>
  </w:style>
  <w:style w:type="character" w:customStyle="1" w:styleId="40">
    <w:name w:val="标题 6 字符"/>
    <w:link w:val="8"/>
    <w:qFormat/>
    <w:uiPriority w:val="0"/>
    <w:rPr>
      <w:rFonts w:ascii="Arial" w:hAnsi="Arial" w:eastAsia="黑体" w:cs="Times New Roman"/>
      <w:b/>
      <w:bCs/>
      <w:sz w:val="24"/>
      <w:szCs w:val="24"/>
    </w:rPr>
  </w:style>
  <w:style w:type="character" w:customStyle="1" w:styleId="41">
    <w:name w:val="标题 7 字符"/>
    <w:link w:val="9"/>
    <w:qFormat/>
    <w:uiPriority w:val="0"/>
    <w:rPr>
      <w:rFonts w:ascii="Times New Roman" w:hAnsi="Times New Roman" w:eastAsia="宋体" w:cs="Times New Roman"/>
      <w:b/>
      <w:bCs/>
      <w:sz w:val="24"/>
      <w:szCs w:val="24"/>
    </w:rPr>
  </w:style>
  <w:style w:type="character" w:customStyle="1" w:styleId="42">
    <w:name w:val="标题 8 字符"/>
    <w:link w:val="10"/>
    <w:qFormat/>
    <w:uiPriority w:val="0"/>
    <w:rPr>
      <w:rFonts w:ascii="Arial" w:hAnsi="Arial" w:eastAsia="黑体" w:cs="Times New Roman"/>
      <w:sz w:val="24"/>
      <w:szCs w:val="24"/>
    </w:rPr>
  </w:style>
  <w:style w:type="character" w:customStyle="1" w:styleId="43">
    <w:name w:val="标题 9 字符"/>
    <w:link w:val="11"/>
    <w:qFormat/>
    <w:uiPriority w:val="0"/>
    <w:rPr>
      <w:rFonts w:ascii="Arial" w:hAnsi="Arial" w:eastAsia="黑体" w:cs="Times New Roman"/>
      <w:szCs w:val="21"/>
    </w:rPr>
  </w:style>
  <w:style w:type="character" w:customStyle="1" w:styleId="44">
    <w:name w:val="页眉 字符"/>
    <w:link w:val="19"/>
    <w:qFormat/>
    <w:uiPriority w:val="99"/>
    <w:rPr>
      <w:rFonts w:ascii="Times New Roman" w:hAnsi="Times New Roman" w:eastAsia="宋体" w:cs="Times New Roman"/>
      <w:sz w:val="18"/>
      <w:szCs w:val="18"/>
    </w:rPr>
  </w:style>
  <w:style w:type="character" w:customStyle="1" w:styleId="45">
    <w:name w:val="页脚 字符"/>
    <w:link w:val="18"/>
    <w:qFormat/>
    <w:uiPriority w:val="99"/>
    <w:rPr>
      <w:rFonts w:ascii="宋体" w:hAnsi="Times New Roman" w:eastAsia="宋体" w:cs="Times New Roman"/>
      <w:sz w:val="18"/>
      <w:szCs w:val="18"/>
    </w:rPr>
  </w:style>
  <w:style w:type="character" w:customStyle="1" w:styleId="46">
    <w:name w:val="批注框文本 字符"/>
    <w:link w:val="17"/>
    <w:semiHidden/>
    <w:qFormat/>
    <w:uiPriority w:val="99"/>
    <w:rPr>
      <w:sz w:val="18"/>
      <w:szCs w:val="18"/>
    </w:rPr>
  </w:style>
  <w:style w:type="paragraph" w:customStyle="1"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字符"/>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4"/>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customStyle="1"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修订1"/>
    <w:hidden/>
    <w:unhideWhenUsed/>
    <w:qFormat/>
    <w:uiPriority w:val="99"/>
    <w:rPr>
      <w:rFonts w:ascii="Calibri" w:hAnsi="Calibri" w:eastAsia="宋体" w:cs="Times New Roman"/>
      <w:kern w:val="2"/>
      <w:sz w:val="21"/>
      <w:szCs w:val="21"/>
      <w:lang w:val="en-US" w:eastAsia="zh-CN" w:bidi="ar-SA"/>
    </w:rPr>
  </w:style>
  <w:style w:type="paragraph" w:customStyle="1" w:styleId="232">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9</Pages>
  <Words>4363</Words>
  <Characters>4797</Characters>
  <Lines>44</Lines>
  <Paragraphs>12</Paragraphs>
  <TotalTime>159</TotalTime>
  <ScaleCrop>false</ScaleCrop>
  <LinksUpToDate>false</LinksUpToDate>
  <CharactersWithSpaces>4917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2023-11-06T15:52:00Z</dcterms:created>
  <dc:creator>郑才华</dc:creator>
  <dc:description>&lt;config cover="true" show_menu="true" version="1.0.0" doctype="SDKXY"&gt;_x000d_
&lt;/config&gt;</dc:description>
  <cp:lastModifiedBy>幻想风月</cp:lastModifiedBy>
  <cp:lastPrinted>2023-11-06T12:30:00Z</cp:lastPrinted>
  <dcterms:modified xsi:type="dcterms:W3CDTF">2025-03-06T08:45:54Z</dcterms:modified>
  <dc:title>地方标准</dc:title>
  <cp:revision>526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25D58E1FE7594FDB891160F74E8FEBB5_13</vt:lpwstr>
  </property>
  <property fmtid="{D5CDD505-2E9C-101B-9397-08002B2CF9AE}" pid="16" name="KSOTemplateDocerSaveRecord">
    <vt:lpwstr>eyJoZGlkIjoiN2RlZmNjMjU2YWYzZGVmMmI5YWMxOTUyZTM5NzBmZjAiLCJ1c2VySWQiOiIyMDYyMzQ0NDQifQ==</vt:lpwstr>
  </property>
</Properties>
</file>