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44A66B3A" w14:textId="77777777" w:rsidTr="007B7453">
        <w:tc>
          <w:tcPr>
            <w:tcW w:w="509" w:type="dxa"/>
          </w:tcPr>
          <w:p w14:paraId="1DA5D872" w14:textId="77777777" w:rsidR="00672BFD" w:rsidRPr="00405884" w:rsidRDefault="00672BFD" w:rsidP="0024666E">
            <w:pPr>
              <w:pStyle w:val="afffe"/>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7E6D5D6F" w14:textId="3397C9D2" w:rsidR="00672BFD" w:rsidRPr="00672BFD" w:rsidRDefault="004A17E6" w:rsidP="00C94DF2">
            <w:pPr>
              <w:pStyle w:val="afffe"/>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23E5B">
              <w:rPr>
                <w:rFonts w:ascii="黑体" w:eastAsia="黑体" w:hAnsi="黑体" w:hint="eastAsia"/>
                <w:sz w:val="21"/>
                <w:szCs w:val="21"/>
              </w:rPr>
              <w:t>43.180</w:t>
            </w:r>
            <w:r>
              <w:rPr>
                <w:rFonts w:ascii="黑体" w:eastAsia="黑体" w:hAnsi="黑体"/>
                <w:sz w:val="21"/>
                <w:szCs w:val="21"/>
              </w:rPr>
              <w:fldChar w:fldCharType="end"/>
            </w:r>
            <w:bookmarkEnd w:id="0"/>
          </w:p>
        </w:tc>
      </w:tr>
      <w:tr w:rsidR="007B7453" w:rsidRPr="00672BFD" w14:paraId="06C8F652" w14:textId="77777777" w:rsidTr="007B7453">
        <w:tc>
          <w:tcPr>
            <w:tcW w:w="509" w:type="dxa"/>
          </w:tcPr>
          <w:p w14:paraId="3F6C6C4F" w14:textId="77777777" w:rsidR="00672BFD" w:rsidRPr="00672BFD" w:rsidRDefault="00672BFD" w:rsidP="0024666E">
            <w:pPr>
              <w:pStyle w:val="afffe"/>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3D83DD2E" w14:textId="6204C51C" w:rsidR="00FB231D" w:rsidRPr="00672BFD" w:rsidRDefault="00672BFD" w:rsidP="0024666E">
            <w:pPr>
              <w:pStyle w:val="afffe"/>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00723E5B" w:rsidRPr="00672BFD">
              <w:rPr>
                <w:rFonts w:ascii="黑体" w:eastAsia="黑体" w:hAnsi="黑体"/>
                <w:sz w:val="21"/>
                <w:szCs w:val="21"/>
              </w:rPr>
            </w:r>
            <w:r w:rsidRPr="00672BFD">
              <w:rPr>
                <w:rFonts w:ascii="黑体" w:eastAsia="黑体" w:hAnsi="黑体"/>
                <w:sz w:val="21"/>
                <w:szCs w:val="21"/>
              </w:rPr>
              <w:fldChar w:fldCharType="separate"/>
            </w:r>
            <w:r w:rsidR="00723E5B">
              <w:rPr>
                <w:rFonts w:ascii="黑体" w:eastAsia="黑体" w:hAnsi="黑体" w:hint="eastAsia"/>
                <w:sz w:val="21"/>
                <w:szCs w:val="21"/>
              </w:rPr>
              <w:t>R 86</w:t>
            </w:r>
            <w:r w:rsidRPr="00672BFD">
              <w:rPr>
                <w:rFonts w:ascii="黑体" w:eastAsia="黑体" w:hAnsi="黑体"/>
                <w:sz w:val="21"/>
                <w:szCs w:val="21"/>
              </w:rPr>
              <w:fldChar w:fldCharType="end"/>
            </w:r>
            <w:bookmarkEnd w:id="1"/>
          </w:p>
        </w:tc>
      </w:tr>
    </w:tbl>
    <w:tbl>
      <w:tblPr>
        <w:tblStyle w:val="affffff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642E70BA" w14:textId="77777777" w:rsidTr="00DF5F11">
        <w:tc>
          <w:tcPr>
            <w:tcW w:w="6407" w:type="dxa"/>
          </w:tcPr>
          <w:p w14:paraId="669E5BA3" w14:textId="26B4343B" w:rsidR="001446C2" w:rsidRDefault="001446C2" w:rsidP="00DF5F11">
            <w:pPr>
              <w:pStyle w:val="affffa"/>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02C09516" wp14:editId="31241A2D">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723E5B">
              <w:rPr>
                <w:rFonts w:hint="eastAsia"/>
              </w:rPr>
              <w:t>51</w:t>
            </w:r>
            <w:r>
              <w:fldChar w:fldCharType="end"/>
            </w:r>
            <w:bookmarkEnd w:id="3"/>
          </w:p>
        </w:tc>
      </w:tr>
    </w:tbl>
    <w:p w14:paraId="64A77AB7" w14:textId="0883DECA" w:rsidR="0000040A" w:rsidRPr="007B7453" w:rsidRDefault="007B7453" w:rsidP="000107E0">
      <w:pPr>
        <w:pStyle w:val="affffb"/>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00723E5B" w:rsidRPr="001A4CF3">
        <w:rPr>
          <w:rFonts w:ascii="黑体" w:eastAsia="黑体"/>
          <w:b w:val="0"/>
          <w:w w:val="100"/>
          <w:sz w:val="48"/>
        </w:rPr>
      </w:r>
      <w:r w:rsidRPr="001A4CF3">
        <w:rPr>
          <w:rFonts w:ascii="黑体" w:eastAsia="黑体"/>
          <w:b w:val="0"/>
          <w:w w:val="100"/>
          <w:sz w:val="48"/>
        </w:rPr>
        <w:fldChar w:fldCharType="separate"/>
      </w:r>
      <w:r w:rsidR="00723E5B">
        <w:rPr>
          <w:rFonts w:ascii="黑体" w:eastAsia="黑体" w:hint="eastAsia"/>
          <w:b w:val="0"/>
          <w:w w:val="100"/>
          <w:sz w:val="48"/>
        </w:rPr>
        <w:t>四川省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081BB4F2" w14:textId="6AF96EF7" w:rsidR="00AA456B" w:rsidRPr="005F4712" w:rsidRDefault="00634D9E" w:rsidP="00A952D7">
      <w:pPr>
        <w:pStyle w:val="affffffffff8"/>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723E5B">
        <w:rPr>
          <w:rFonts w:hint="eastAsia"/>
          <w:lang w:val="fr-FR"/>
        </w:rPr>
        <w:t>51</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29F9620F" w14:textId="77777777" w:rsidR="00E846C8" w:rsidRPr="001E4882" w:rsidRDefault="00087A77" w:rsidP="00A952D7">
      <w:pPr>
        <w:pStyle w:val="affffffffff9"/>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5F33B17D"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510D0F20" wp14:editId="7D0A2E9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37E202"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D2CF2A8" w14:textId="77777777" w:rsidR="006816A4" w:rsidRDefault="006816A4" w:rsidP="0036429C">
      <w:pPr>
        <w:pStyle w:val="affffb"/>
        <w:framePr w:w="9639" w:h="6976" w:hRule="exact" w:hSpace="0" w:vSpace="0" w:wrap="around" w:hAnchor="page" w:y="6408"/>
        <w:jc w:val="center"/>
        <w:rPr>
          <w:rFonts w:ascii="黑体" w:eastAsia="黑体" w:hAnsi="黑体" w:hint="eastAsia"/>
          <w:b w:val="0"/>
          <w:bCs w:val="0"/>
          <w:w w:val="100"/>
        </w:rPr>
      </w:pPr>
    </w:p>
    <w:p w14:paraId="2066069A" w14:textId="63F0A8BF" w:rsidR="006816A4" w:rsidRDefault="0012059C" w:rsidP="00463B77">
      <w:pPr>
        <w:pStyle w:val="affffffffffa"/>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614CA5" w:rsidRPr="00614CA5">
        <w:rPr>
          <w:rFonts w:hint="eastAsia"/>
        </w:rPr>
        <w:t>氢燃料电池汽车运行安全监测系统技术要求</w:t>
      </w:r>
      <w:r>
        <w:fldChar w:fldCharType="end"/>
      </w:r>
      <w:bookmarkEnd w:id="9"/>
    </w:p>
    <w:p w14:paraId="0518072F" w14:textId="77777777" w:rsidR="00815419" w:rsidRPr="00815419" w:rsidRDefault="00815419" w:rsidP="00324EDD">
      <w:pPr>
        <w:framePr w:w="9639" w:h="6974" w:hRule="exact" w:wrap="around" w:vAnchor="page" w:hAnchor="page" w:x="1419" w:y="6408" w:anchorLock="1"/>
        <w:ind w:left="-1418"/>
      </w:pPr>
    </w:p>
    <w:p w14:paraId="05D84343" w14:textId="4E657665" w:rsidR="00755402" w:rsidRPr="00D3660F" w:rsidRDefault="00F515EE" w:rsidP="00463B77">
      <w:pPr>
        <w:pStyle w:val="afffffffa"/>
        <w:framePr w:w="9639" w:h="6974" w:hRule="exact" w:wrap="around" w:vAnchor="page" w:hAnchor="page" w:x="1419" w:y="6408" w:anchorLock="1"/>
        <w:textAlignment w:val="bottom"/>
        <w:rPr>
          <w:rFonts w:ascii="黑体" w:eastAsia="黑体" w:hAnsi="黑体" w:hint="eastAsia"/>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00614CA5" w:rsidRPr="00D3660F">
        <w:rPr>
          <w:rFonts w:ascii="黑体" w:eastAsia="黑体" w:hAnsi="黑体"/>
          <w:noProof/>
          <w:szCs w:val="28"/>
        </w:rPr>
      </w:r>
      <w:r w:rsidRPr="00D3660F">
        <w:rPr>
          <w:rFonts w:ascii="黑体" w:eastAsia="黑体" w:hAnsi="黑体"/>
          <w:noProof/>
          <w:szCs w:val="28"/>
        </w:rPr>
        <w:fldChar w:fldCharType="separate"/>
      </w:r>
      <w:r w:rsidR="00614CA5" w:rsidRPr="00614CA5">
        <w:rPr>
          <w:rFonts w:ascii="黑体" w:eastAsia="黑体" w:hAnsi="黑体" w:hint="eastAsia"/>
          <w:noProof/>
          <w:szCs w:val="28"/>
        </w:rPr>
        <w:t>Technical requirements for the operation safety monitoring system of hydrogen fuel cell vehicles</w:t>
      </w:r>
      <w:r w:rsidRPr="00D3660F">
        <w:rPr>
          <w:rFonts w:ascii="黑体" w:eastAsia="黑体" w:hAnsi="黑体"/>
          <w:noProof/>
          <w:szCs w:val="28"/>
        </w:rPr>
        <w:fldChar w:fldCharType="end"/>
      </w:r>
      <w:bookmarkEnd w:id="10"/>
    </w:p>
    <w:p w14:paraId="549902C2" w14:textId="77777777" w:rsidR="00815419" w:rsidRPr="00324EDD" w:rsidRDefault="00815419" w:rsidP="00324EDD">
      <w:pPr>
        <w:framePr w:w="9639" w:h="6974" w:hRule="exact" w:wrap="around" w:vAnchor="page" w:hAnchor="page" w:x="1419" w:y="6408" w:anchorLock="1"/>
        <w:spacing w:line="760" w:lineRule="exact"/>
        <w:ind w:left="-1418"/>
      </w:pPr>
    </w:p>
    <w:p w14:paraId="0D0BA6C5" w14:textId="77777777" w:rsidR="00B87131" w:rsidRPr="008B50C8" w:rsidRDefault="00B87131" w:rsidP="00463B77">
      <w:pPr>
        <w:pStyle w:val="afffffffa"/>
        <w:framePr w:w="9639" w:h="6974" w:hRule="exact" w:wrap="around" w:vAnchor="page" w:hAnchor="page" w:x="1419" w:y="6408" w:anchorLock="1"/>
        <w:textAlignment w:val="bottom"/>
        <w:rPr>
          <w:rFonts w:eastAsia="黑体"/>
          <w:noProof/>
          <w:szCs w:val="28"/>
        </w:rPr>
      </w:pPr>
    </w:p>
    <w:p w14:paraId="13098253" w14:textId="4BE2F035" w:rsidR="00CA7AFD" w:rsidRPr="00AC4D95" w:rsidRDefault="00A32D73" w:rsidP="00463B77">
      <w:pPr>
        <w:pStyle w:val="afffffffa"/>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614CA5">
        <w:rPr>
          <w:noProof/>
          <w:sz w:val="24"/>
          <w:szCs w:val="28"/>
        </w:rPr>
      </w:r>
      <w:r>
        <w:rPr>
          <w:noProof/>
          <w:sz w:val="24"/>
          <w:szCs w:val="28"/>
        </w:rPr>
        <w:fldChar w:fldCharType="separate"/>
      </w:r>
      <w:r>
        <w:rPr>
          <w:noProof/>
          <w:sz w:val="24"/>
          <w:szCs w:val="28"/>
        </w:rPr>
        <w:fldChar w:fldCharType="end"/>
      </w:r>
      <w:bookmarkEnd w:id="11"/>
    </w:p>
    <w:p w14:paraId="6ED96AD0" w14:textId="77777777" w:rsidR="0036429C" w:rsidRDefault="00B378E5" w:rsidP="00463B77">
      <w:pPr>
        <w:pStyle w:val="afffffffa"/>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25E3A467" w14:textId="77777777" w:rsidR="00DE703F" w:rsidRPr="00A6537A" w:rsidRDefault="008620FC" w:rsidP="00463B77">
      <w:pPr>
        <w:pStyle w:val="afffffffa"/>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14:paraId="2926BA31" w14:textId="77777777" w:rsidR="00CD50A1" w:rsidRDefault="00087A77" w:rsidP="00EE7869">
      <w:pPr>
        <w:pStyle w:val="affffffffff6"/>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4DC1BB2C" w14:textId="77777777" w:rsidR="00CD50A1" w:rsidRDefault="00087A77" w:rsidP="00EE7869">
      <w:pPr>
        <w:pStyle w:val="affffffffff7"/>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1C366ADE" w14:textId="7634CDEF" w:rsidR="007B7453" w:rsidRPr="004C7E8B" w:rsidRDefault="007B7453" w:rsidP="00A4006C">
      <w:pPr>
        <w:pStyle w:val="affffffffa"/>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00614CA5" w:rsidRPr="004C7E8B">
        <w:rPr>
          <w:rFonts w:hAnsi="黑体"/>
          <w:w w:val="100"/>
          <w:sz w:val="28"/>
        </w:rPr>
      </w:r>
      <w:r w:rsidRPr="004C7E8B">
        <w:rPr>
          <w:rFonts w:hAnsi="黑体"/>
          <w:w w:val="100"/>
          <w:sz w:val="28"/>
        </w:rPr>
        <w:fldChar w:fldCharType="separate"/>
      </w:r>
      <w:r w:rsidR="00614CA5">
        <w:rPr>
          <w:rFonts w:hAnsi="黑体" w:hint="eastAsia"/>
          <w:w w:val="100"/>
          <w:sz w:val="28"/>
        </w:rPr>
        <w:t>四川省市场监督管理局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f"/>
          <w:rFonts w:hAnsi="黑体" w:hint="eastAsia"/>
          <w:position w:val="0"/>
        </w:rPr>
        <w:t>发</w:t>
      </w:r>
      <w:r w:rsidRPr="004C7E8B">
        <w:rPr>
          <w:rStyle w:val="affffffffffff"/>
          <w:rFonts w:hAnsi="黑体" w:hint="eastAsia"/>
          <w:spacing w:val="0"/>
          <w:position w:val="0"/>
        </w:rPr>
        <w:t>布</w:t>
      </w:r>
    </w:p>
    <w:p w14:paraId="6EAE7EFE" w14:textId="77777777" w:rsidR="00A02BAE" w:rsidRPr="00CD50A1" w:rsidRDefault="006A37B9" w:rsidP="00A02BAE">
      <w:pPr>
        <w:rPr>
          <w:rFonts w:ascii="宋体" w:hAnsi="宋体" w:hint="eastAsia"/>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AA958C1" wp14:editId="1DBEA32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FD682"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23E5572E" w14:textId="77777777" w:rsidR="00F552C6" w:rsidRDefault="00F552C6" w:rsidP="00F552C6">
      <w:pPr>
        <w:pStyle w:val="affffff7"/>
        <w:spacing w:after="468"/>
        <w:rPr>
          <w:rFonts w:hint="eastAsia"/>
        </w:rPr>
      </w:pPr>
      <w:bookmarkStart w:id="21" w:name="_Toc209964557"/>
      <w:bookmarkStart w:id="22" w:name="_Toc209964572"/>
      <w:bookmarkStart w:id="23" w:name="_Toc209964735"/>
      <w:bookmarkStart w:id="24" w:name="_Toc209964779"/>
      <w:bookmarkStart w:id="25" w:name="BookMark1"/>
      <w:r w:rsidRPr="00F552C6">
        <w:rPr>
          <w:rFonts w:hint="eastAsia"/>
          <w:spacing w:val="320"/>
        </w:rPr>
        <w:lastRenderedPageBreak/>
        <w:t>目</w:t>
      </w:r>
      <w:r>
        <w:rPr>
          <w:rFonts w:hint="eastAsia"/>
        </w:rPr>
        <w:t>次</w:t>
      </w:r>
    </w:p>
    <w:p w14:paraId="31DA70B9" w14:textId="47475467" w:rsidR="00F552C6" w:rsidRPr="00F552C6" w:rsidRDefault="00F552C6">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F552C6">
        <w:fldChar w:fldCharType="begin"/>
      </w:r>
      <w:r w:rsidRPr="00F552C6">
        <w:instrText xml:space="preserve"> TOC \o "1-1" \h </w:instrText>
      </w:r>
      <w:r w:rsidRPr="00F552C6">
        <w:fldChar w:fldCharType="separate"/>
      </w:r>
      <w:hyperlink w:anchor="_Toc209965015" w:history="1">
        <w:r w:rsidRPr="00F552C6">
          <w:rPr>
            <w:rStyle w:val="afffffff3"/>
            <w:rFonts w:hint="eastAsia"/>
            <w:noProof/>
          </w:rPr>
          <w:t>前言</w:t>
        </w:r>
        <w:r w:rsidRPr="00F552C6">
          <w:rPr>
            <w:rFonts w:hint="eastAsia"/>
            <w:noProof/>
          </w:rPr>
          <w:tab/>
        </w:r>
        <w:r w:rsidRPr="00F552C6">
          <w:rPr>
            <w:rFonts w:hint="eastAsia"/>
            <w:noProof/>
          </w:rPr>
          <w:fldChar w:fldCharType="begin"/>
        </w:r>
        <w:r w:rsidRPr="00F552C6">
          <w:rPr>
            <w:rFonts w:hint="eastAsia"/>
            <w:noProof/>
          </w:rPr>
          <w:instrText xml:space="preserve"> </w:instrText>
        </w:r>
        <w:r w:rsidRPr="00F552C6">
          <w:rPr>
            <w:noProof/>
          </w:rPr>
          <w:instrText>PAGEREF _Toc209965015 \h</w:instrText>
        </w:r>
        <w:r w:rsidRPr="00F552C6">
          <w:rPr>
            <w:rFonts w:hint="eastAsia"/>
            <w:noProof/>
          </w:rPr>
          <w:instrText xml:space="preserve"> </w:instrText>
        </w:r>
        <w:r w:rsidRPr="00F552C6">
          <w:rPr>
            <w:rFonts w:hint="eastAsia"/>
            <w:noProof/>
          </w:rPr>
        </w:r>
        <w:r w:rsidRPr="00F552C6">
          <w:rPr>
            <w:rFonts w:hint="eastAsia"/>
            <w:noProof/>
          </w:rPr>
          <w:fldChar w:fldCharType="separate"/>
        </w:r>
        <w:r w:rsidR="00DC78C9">
          <w:rPr>
            <w:noProof/>
          </w:rPr>
          <w:t>I</w:t>
        </w:r>
        <w:r w:rsidRPr="00F552C6">
          <w:rPr>
            <w:rFonts w:hint="eastAsia"/>
            <w:noProof/>
          </w:rPr>
          <w:fldChar w:fldCharType="end"/>
        </w:r>
      </w:hyperlink>
    </w:p>
    <w:p w14:paraId="24233E1A" w14:textId="757FB464" w:rsidR="00F552C6" w:rsidRPr="00F552C6" w:rsidRDefault="00F552C6">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65016" w:history="1">
        <w:r w:rsidRPr="00F552C6">
          <w:rPr>
            <w:rStyle w:val="afffffff3"/>
            <w:rFonts w:hint="eastAsia"/>
            <w:noProof/>
          </w:rPr>
          <w:t>1</w:t>
        </w:r>
        <w:r>
          <w:rPr>
            <w:rStyle w:val="afffffff3"/>
            <w:noProof/>
          </w:rPr>
          <w:t xml:space="preserve"> </w:t>
        </w:r>
        <w:r w:rsidRPr="00F552C6">
          <w:rPr>
            <w:rStyle w:val="afffffff3"/>
            <w:rFonts w:hint="eastAsia"/>
            <w:noProof/>
          </w:rPr>
          <w:t xml:space="preserve"> 范围</w:t>
        </w:r>
        <w:r w:rsidRPr="00F552C6">
          <w:rPr>
            <w:rFonts w:hint="eastAsia"/>
            <w:noProof/>
          </w:rPr>
          <w:tab/>
        </w:r>
        <w:r w:rsidRPr="00F552C6">
          <w:rPr>
            <w:rFonts w:hint="eastAsia"/>
            <w:noProof/>
          </w:rPr>
          <w:fldChar w:fldCharType="begin"/>
        </w:r>
        <w:r w:rsidRPr="00F552C6">
          <w:rPr>
            <w:rFonts w:hint="eastAsia"/>
            <w:noProof/>
          </w:rPr>
          <w:instrText xml:space="preserve"> </w:instrText>
        </w:r>
        <w:r w:rsidRPr="00F552C6">
          <w:rPr>
            <w:noProof/>
          </w:rPr>
          <w:instrText>PAGEREF _Toc209965016 \h</w:instrText>
        </w:r>
        <w:r w:rsidRPr="00F552C6">
          <w:rPr>
            <w:rFonts w:hint="eastAsia"/>
            <w:noProof/>
          </w:rPr>
          <w:instrText xml:space="preserve"> </w:instrText>
        </w:r>
        <w:r w:rsidRPr="00F552C6">
          <w:rPr>
            <w:rFonts w:hint="eastAsia"/>
            <w:noProof/>
          </w:rPr>
        </w:r>
        <w:r w:rsidRPr="00F552C6">
          <w:rPr>
            <w:rFonts w:hint="eastAsia"/>
            <w:noProof/>
          </w:rPr>
          <w:fldChar w:fldCharType="separate"/>
        </w:r>
        <w:r w:rsidR="00DC78C9">
          <w:rPr>
            <w:noProof/>
          </w:rPr>
          <w:t>1</w:t>
        </w:r>
        <w:r w:rsidRPr="00F552C6">
          <w:rPr>
            <w:rFonts w:hint="eastAsia"/>
            <w:noProof/>
          </w:rPr>
          <w:fldChar w:fldCharType="end"/>
        </w:r>
      </w:hyperlink>
    </w:p>
    <w:p w14:paraId="77123D90" w14:textId="71E7670C" w:rsidR="00F552C6" w:rsidRPr="00F552C6" w:rsidRDefault="00F552C6">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65017" w:history="1">
        <w:r w:rsidRPr="00F552C6">
          <w:rPr>
            <w:rStyle w:val="afffffff3"/>
            <w:rFonts w:hint="eastAsia"/>
            <w:noProof/>
          </w:rPr>
          <w:t>2</w:t>
        </w:r>
        <w:r>
          <w:rPr>
            <w:rStyle w:val="afffffff3"/>
            <w:noProof/>
          </w:rPr>
          <w:t xml:space="preserve"> </w:t>
        </w:r>
        <w:r w:rsidRPr="00F552C6">
          <w:rPr>
            <w:rStyle w:val="afffffff3"/>
            <w:rFonts w:hint="eastAsia"/>
            <w:noProof/>
          </w:rPr>
          <w:t xml:space="preserve"> 规范性引用文件</w:t>
        </w:r>
        <w:r w:rsidRPr="00F552C6">
          <w:rPr>
            <w:rFonts w:hint="eastAsia"/>
            <w:noProof/>
          </w:rPr>
          <w:tab/>
        </w:r>
        <w:r w:rsidRPr="00F552C6">
          <w:rPr>
            <w:rFonts w:hint="eastAsia"/>
            <w:noProof/>
          </w:rPr>
          <w:fldChar w:fldCharType="begin"/>
        </w:r>
        <w:r w:rsidRPr="00F552C6">
          <w:rPr>
            <w:rFonts w:hint="eastAsia"/>
            <w:noProof/>
          </w:rPr>
          <w:instrText xml:space="preserve"> </w:instrText>
        </w:r>
        <w:r w:rsidRPr="00F552C6">
          <w:rPr>
            <w:noProof/>
          </w:rPr>
          <w:instrText>PAGEREF _Toc209965017 \h</w:instrText>
        </w:r>
        <w:r w:rsidRPr="00F552C6">
          <w:rPr>
            <w:rFonts w:hint="eastAsia"/>
            <w:noProof/>
          </w:rPr>
          <w:instrText xml:space="preserve"> </w:instrText>
        </w:r>
        <w:r w:rsidRPr="00F552C6">
          <w:rPr>
            <w:rFonts w:hint="eastAsia"/>
            <w:noProof/>
          </w:rPr>
        </w:r>
        <w:r w:rsidRPr="00F552C6">
          <w:rPr>
            <w:rFonts w:hint="eastAsia"/>
            <w:noProof/>
          </w:rPr>
          <w:fldChar w:fldCharType="separate"/>
        </w:r>
        <w:r w:rsidR="00DC78C9">
          <w:rPr>
            <w:noProof/>
          </w:rPr>
          <w:t>1</w:t>
        </w:r>
        <w:r w:rsidRPr="00F552C6">
          <w:rPr>
            <w:rFonts w:hint="eastAsia"/>
            <w:noProof/>
          </w:rPr>
          <w:fldChar w:fldCharType="end"/>
        </w:r>
      </w:hyperlink>
    </w:p>
    <w:p w14:paraId="11D0C084" w14:textId="40828144" w:rsidR="00F552C6" w:rsidRPr="00F552C6" w:rsidRDefault="00F552C6">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65018" w:history="1">
        <w:r w:rsidRPr="00F552C6">
          <w:rPr>
            <w:rStyle w:val="afffffff3"/>
            <w:rFonts w:hint="eastAsia"/>
            <w:noProof/>
          </w:rPr>
          <w:t>3</w:t>
        </w:r>
        <w:r>
          <w:rPr>
            <w:rStyle w:val="afffffff3"/>
            <w:noProof/>
          </w:rPr>
          <w:t xml:space="preserve"> </w:t>
        </w:r>
        <w:r w:rsidRPr="00F552C6">
          <w:rPr>
            <w:rStyle w:val="afffffff3"/>
            <w:rFonts w:hint="eastAsia"/>
            <w:noProof/>
          </w:rPr>
          <w:t xml:space="preserve"> 术语和定义</w:t>
        </w:r>
        <w:r w:rsidRPr="00F552C6">
          <w:rPr>
            <w:rFonts w:hint="eastAsia"/>
            <w:noProof/>
          </w:rPr>
          <w:tab/>
        </w:r>
        <w:r w:rsidRPr="00F552C6">
          <w:rPr>
            <w:rFonts w:hint="eastAsia"/>
            <w:noProof/>
          </w:rPr>
          <w:fldChar w:fldCharType="begin"/>
        </w:r>
        <w:r w:rsidRPr="00F552C6">
          <w:rPr>
            <w:rFonts w:hint="eastAsia"/>
            <w:noProof/>
          </w:rPr>
          <w:instrText xml:space="preserve"> </w:instrText>
        </w:r>
        <w:r w:rsidRPr="00F552C6">
          <w:rPr>
            <w:noProof/>
          </w:rPr>
          <w:instrText>PAGEREF _Toc209965018 \h</w:instrText>
        </w:r>
        <w:r w:rsidRPr="00F552C6">
          <w:rPr>
            <w:rFonts w:hint="eastAsia"/>
            <w:noProof/>
          </w:rPr>
          <w:instrText xml:space="preserve"> </w:instrText>
        </w:r>
        <w:r w:rsidRPr="00F552C6">
          <w:rPr>
            <w:rFonts w:hint="eastAsia"/>
            <w:noProof/>
          </w:rPr>
        </w:r>
        <w:r w:rsidRPr="00F552C6">
          <w:rPr>
            <w:rFonts w:hint="eastAsia"/>
            <w:noProof/>
          </w:rPr>
          <w:fldChar w:fldCharType="separate"/>
        </w:r>
        <w:r w:rsidR="00DC78C9">
          <w:rPr>
            <w:noProof/>
          </w:rPr>
          <w:t>1</w:t>
        </w:r>
        <w:r w:rsidRPr="00F552C6">
          <w:rPr>
            <w:rFonts w:hint="eastAsia"/>
            <w:noProof/>
          </w:rPr>
          <w:fldChar w:fldCharType="end"/>
        </w:r>
      </w:hyperlink>
    </w:p>
    <w:p w14:paraId="10763D88" w14:textId="199454FE" w:rsidR="00F552C6" w:rsidRPr="00F552C6" w:rsidRDefault="00F552C6">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65019" w:history="1">
        <w:r w:rsidRPr="00F552C6">
          <w:rPr>
            <w:rStyle w:val="afffffff3"/>
            <w:rFonts w:hint="eastAsia"/>
            <w:noProof/>
          </w:rPr>
          <w:t>4</w:t>
        </w:r>
        <w:r>
          <w:rPr>
            <w:rStyle w:val="afffffff3"/>
            <w:noProof/>
          </w:rPr>
          <w:t xml:space="preserve"> </w:t>
        </w:r>
        <w:r w:rsidRPr="00F552C6">
          <w:rPr>
            <w:rStyle w:val="afffffff3"/>
            <w:rFonts w:hint="eastAsia"/>
            <w:noProof/>
          </w:rPr>
          <w:t xml:space="preserve"> 系统架构</w:t>
        </w:r>
        <w:r w:rsidRPr="00F552C6">
          <w:rPr>
            <w:rFonts w:hint="eastAsia"/>
            <w:noProof/>
          </w:rPr>
          <w:tab/>
        </w:r>
        <w:r w:rsidRPr="00F552C6">
          <w:rPr>
            <w:rFonts w:hint="eastAsia"/>
            <w:noProof/>
          </w:rPr>
          <w:fldChar w:fldCharType="begin"/>
        </w:r>
        <w:r w:rsidRPr="00F552C6">
          <w:rPr>
            <w:rFonts w:hint="eastAsia"/>
            <w:noProof/>
          </w:rPr>
          <w:instrText xml:space="preserve"> </w:instrText>
        </w:r>
        <w:r w:rsidRPr="00F552C6">
          <w:rPr>
            <w:noProof/>
          </w:rPr>
          <w:instrText>PAGEREF _Toc209965019 \h</w:instrText>
        </w:r>
        <w:r w:rsidRPr="00F552C6">
          <w:rPr>
            <w:rFonts w:hint="eastAsia"/>
            <w:noProof/>
          </w:rPr>
          <w:instrText xml:space="preserve"> </w:instrText>
        </w:r>
        <w:r w:rsidRPr="00F552C6">
          <w:rPr>
            <w:rFonts w:hint="eastAsia"/>
            <w:noProof/>
          </w:rPr>
        </w:r>
        <w:r w:rsidRPr="00F552C6">
          <w:rPr>
            <w:rFonts w:hint="eastAsia"/>
            <w:noProof/>
          </w:rPr>
          <w:fldChar w:fldCharType="separate"/>
        </w:r>
        <w:r w:rsidR="00DC78C9">
          <w:rPr>
            <w:noProof/>
          </w:rPr>
          <w:t>1</w:t>
        </w:r>
        <w:r w:rsidRPr="00F552C6">
          <w:rPr>
            <w:rFonts w:hint="eastAsia"/>
            <w:noProof/>
          </w:rPr>
          <w:fldChar w:fldCharType="end"/>
        </w:r>
      </w:hyperlink>
    </w:p>
    <w:p w14:paraId="23233904" w14:textId="4D4D9126" w:rsidR="00F552C6" w:rsidRPr="00F552C6" w:rsidRDefault="00F552C6">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65020" w:history="1">
        <w:r w:rsidRPr="00F552C6">
          <w:rPr>
            <w:rStyle w:val="afffffff3"/>
            <w:rFonts w:hint="eastAsia"/>
            <w:noProof/>
          </w:rPr>
          <w:t>5</w:t>
        </w:r>
        <w:r>
          <w:rPr>
            <w:rStyle w:val="afffffff3"/>
            <w:noProof/>
          </w:rPr>
          <w:t xml:space="preserve"> </w:t>
        </w:r>
        <w:r w:rsidRPr="00F552C6">
          <w:rPr>
            <w:rStyle w:val="afffffff3"/>
            <w:rFonts w:hint="eastAsia"/>
            <w:noProof/>
          </w:rPr>
          <w:t xml:space="preserve"> 监测信息</w:t>
        </w:r>
        <w:r w:rsidRPr="00F552C6">
          <w:rPr>
            <w:rFonts w:hint="eastAsia"/>
            <w:noProof/>
          </w:rPr>
          <w:tab/>
        </w:r>
        <w:r w:rsidRPr="00F552C6">
          <w:rPr>
            <w:rFonts w:hint="eastAsia"/>
            <w:noProof/>
          </w:rPr>
          <w:fldChar w:fldCharType="begin"/>
        </w:r>
        <w:r w:rsidRPr="00F552C6">
          <w:rPr>
            <w:rFonts w:hint="eastAsia"/>
            <w:noProof/>
          </w:rPr>
          <w:instrText xml:space="preserve"> </w:instrText>
        </w:r>
        <w:r w:rsidRPr="00F552C6">
          <w:rPr>
            <w:noProof/>
          </w:rPr>
          <w:instrText>PAGEREF _Toc209965020 \h</w:instrText>
        </w:r>
        <w:r w:rsidRPr="00F552C6">
          <w:rPr>
            <w:rFonts w:hint="eastAsia"/>
            <w:noProof/>
          </w:rPr>
          <w:instrText xml:space="preserve"> </w:instrText>
        </w:r>
        <w:r w:rsidRPr="00F552C6">
          <w:rPr>
            <w:rFonts w:hint="eastAsia"/>
            <w:noProof/>
          </w:rPr>
        </w:r>
        <w:r w:rsidRPr="00F552C6">
          <w:rPr>
            <w:rFonts w:hint="eastAsia"/>
            <w:noProof/>
          </w:rPr>
          <w:fldChar w:fldCharType="separate"/>
        </w:r>
        <w:r w:rsidR="00DC78C9">
          <w:rPr>
            <w:noProof/>
          </w:rPr>
          <w:t>2</w:t>
        </w:r>
        <w:r w:rsidRPr="00F552C6">
          <w:rPr>
            <w:rFonts w:hint="eastAsia"/>
            <w:noProof/>
          </w:rPr>
          <w:fldChar w:fldCharType="end"/>
        </w:r>
      </w:hyperlink>
    </w:p>
    <w:p w14:paraId="194F012F" w14:textId="56D0FF9A" w:rsidR="00F552C6" w:rsidRPr="00F552C6" w:rsidRDefault="00F552C6">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65021" w:history="1">
        <w:r w:rsidRPr="00F552C6">
          <w:rPr>
            <w:rStyle w:val="afffffff3"/>
            <w:rFonts w:hint="eastAsia"/>
            <w:noProof/>
          </w:rPr>
          <w:t>6</w:t>
        </w:r>
        <w:r>
          <w:rPr>
            <w:rStyle w:val="afffffff3"/>
            <w:noProof/>
          </w:rPr>
          <w:t xml:space="preserve"> </w:t>
        </w:r>
        <w:r w:rsidRPr="00F552C6">
          <w:rPr>
            <w:rStyle w:val="afffffff3"/>
            <w:rFonts w:hint="eastAsia"/>
            <w:noProof/>
          </w:rPr>
          <w:t xml:space="preserve"> 安全监测报告</w:t>
        </w:r>
        <w:r w:rsidRPr="00F552C6">
          <w:rPr>
            <w:rFonts w:hint="eastAsia"/>
            <w:noProof/>
          </w:rPr>
          <w:tab/>
        </w:r>
        <w:r w:rsidRPr="00F552C6">
          <w:rPr>
            <w:rFonts w:hint="eastAsia"/>
            <w:noProof/>
          </w:rPr>
          <w:fldChar w:fldCharType="begin"/>
        </w:r>
        <w:r w:rsidRPr="00F552C6">
          <w:rPr>
            <w:rFonts w:hint="eastAsia"/>
            <w:noProof/>
          </w:rPr>
          <w:instrText xml:space="preserve"> </w:instrText>
        </w:r>
        <w:r w:rsidRPr="00F552C6">
          <w:rPr>
            <w:noProof/>
          </w:rPr>
          <w:instrText>PAGEREF _Toc209965021 \h</w:instrText>
        </w:r>
        <w:r w:rsidRPr="00F552C6">
          <w:rPr>
            <w:rFonts w:hint="eastAsia"/>
            <w:noProof/>
          </w:rPr>
          <w:instrText xml:space="preserve"> </w:instrText>
        </w:r>
        <w:r w:rsidRPr="00F552C6">
          <w:rPr>
            <w:rFonts w:hint="eastAsia"/>
            <w:noProof/>
          </w:rPr>
        </w:r>
        <w:r w:rsidRPr="00F552C6">
          <w:rPr>
            <w:rFonts w:hint="eastAsia"/>
            <w:noProof/>
          </w:rPr>
          <w:fldChar w:fldCharType="separate"/>
        </w:r>
        <w:r w:rsidR="00DC78C9">
          <w:rPr>
            <w:noProof/>
          </w:rPr>
          <w:t>6</w:t>
        </w:r>
        <w:r w:rsidRPr="00F552C6">
          <w:rPr>
            <w:rFonts w:hint="eastAsia"/>
            <w:noProof/>
          </w:rPr>
          <w:fldChar w:fldCharType="end"/>
        </w:r>
      </w:hyperlink>
    </w:p>
    <w:p w14:paraId="4CED0287" w14:textId="06ED1A6E" w:rsidR="00F552C6" w:rsidRPr="00F552C6" w:rsidRDefault="00F552C6" w:rsidP="00F552C6">
      <w:pPr>
        <w:pStyle w:val="affffff7"/>
        <w:spacing w:after="468"/>
        <w:sectPr w:rsidR="00F552C6" w:rsidRPr="00F552C6" w:rsidSect="00337181">
          <w:footerReference w:type="default" r:id="rId15"/>
          <w:pgSz w:w="11906" w:h="16838" w:code="9"/>
          <w:pgMar w:top="1928" w:right="1134" w:bottom="1134" w:left="1134" w:header="1418" w:footer="1134" w:gutter="284"/>
          <w:pgNumType w:fmt="upperRoman" w:start="1"/>
          <w:cols w:space="425"/>
          <w:formProt w:val="0"/>
          <w:docGrid w:type="lines" w:linePitch="312"/>
        </w:sectPr>
      </w:pPr>
      <w:r w:rsidRPr="00F552C6">
        <w:fldChar w:fldCharType="end"/>
      </w:r>
    </w:p>
    <w:p w14:paraId="1BD0B4EE" w14:textId="77777777" w:rsidR="00C301A6" w:rsidRDefault="00C301A6" w:rsidP="00C301A6">
      <w:pPr>
        <w:pStyle w:val="a6"/>
        <w:spacing w:before="900" w:after="468"/>
        <w:rPr>
          <w:rFonts w:hint="eastAsia"/>
        </w:rPr>
      </w:pPr>
      <w:bookmarkStart w:id="26" w:name="BookMark2"/>
      <w:bookmarkStart w:id="27" w:name="_Toc209965015"/>
      <w:bookmarkEnd w:id="25"/>
      <w:r w:rsidRPr="00C301A6">
        <w:rPr>
          <w:rFonts w:hint="eastAsia"/>
          <w:spacing w:val="320"/>
        </w:rPr>
        <w:lastRenderedPageBreak/>
        <w:t>前</w:t>
      </w:r>
      <w:r>
        <w:rPr>
          <w:rFonts w:hint="eastAsia"/>
        </w:rPr>
        <w:t>言</w:t>
      </w:r>
      <w:bookmarkEnd w:id="21"/>
      <w:bookmarkEnd w:id="22"/>
      <w:bookmarkEnd w:id="23"/>
      <w:bookmarkEnd w:id="24"/>
      <w:bookmarkEnd w:id="27"/>
    </w:p>
    <w:p w14:paraId="67FDD168" w14:textId="77777777" w:rsidR="00C301A6" w:rsidRDefault="00C301A6" w:rsidP="00C301A6">
      <w:pPr>
        <w:pStyle w:val="afffff0"/>
        <w:ind w:firstLine="420"/>
        <w:rPr>
          <w:rFonts w:hint="eastAsia"/>
        </w:rPr>
      </w:pPr>
      <w:r>
        <w:rPr>
          <w:rFonts w:hint="eastAsia"/>
        </w:rPr>
        <w:t>本文件按照GB/T 1.1—2020《标准化工作导则  第1部分：标准化文件的结构和起草规则》的规定起草。</w:t>
      </w:r>
    </w:p>
    <w:p w14:paraId="597908E2" w14:textId="77777777" w:rsidR="00C301A6" w:rsidRDefault="00C301A6" w:rsidP="00C301A6">
      <w:pPr>
        <w:pStyle w:val="afffff0"/>
        <w:ind w:firstLine="420"/>
        <w:rPr>
          <w:rFonts w:hint="eastAsia"/>
        </w:rPr>
      </w:pPr>
      <w:r>
        <w:rPr>
          <w:rFonts w:hint="eastAsia"/>
        </w:rPr>
        <w:t>请注意本文件的某些内容可能涉及专利，本文件的发布机构不承担识别这些专利的责任。</w:t>
      </w:r>
    </w:p>
    <w:p w14:paraId="1DBB6108" w14:textId="77777777" w:rsidR="00C301A6" w:rsidRDefault="00C301A6" w:rsidP="00C301A6">
      <w:pPr>
        <w:pStyle w:val="afffff0"/>
        <w:ind w:firstLine="420"/>
      </w:pPr>
      <w:r>
        <w:rPr>
          <w:rFonts w:hint="eastAsia"/>
        </w:rPr>
        <w:t>本文件由四川省经济和信息化厅提出、归口并负责解释。</w:t>
      </w:r>
    </w:p>
    <w:p w14:paraId="3AF7B1B7" w14:textId="1B1C0A14" w:rsidR="00C301A6" w:rsidRDefault="00C301A6" w:rsidP="00C301A6">
      <w:pPr>
        <w:pStyle w:val="afffff0"/>
        <w:ind w:firstLine="420"/>
        <w:rPr>
          <w:rFonts w:hint="eastAsia"/>
        </w:rPr>
      </w:pPr>
      <w:r>
        <w:rPr>
          <w:rFonts w:hint="eastAsia"/>
        </w:rPr>
        <w:t>本文件起草单位：</w:t>
      </w:r>
    </w:p>
    <w:p w14:paraId="470DF9A6" w14:textId="77777777" w:rsidR="00C301A6" w:rsidRDefault="00C301A6" w:rsidP="00C301A6">
      <w:pPr>
        <w:pStyle w:val="afffff0"/>
        <w:ind w:firstLine="420"/>
        <w:rPr>
          <w:rFonts w:hint="eastAsia"/>
        </w:rPr>
      </w:pPr>
      <w:r>
        <w:rPr>
          <w:rFonts w:hint="eastAsia"/>
        </w:rPr>
        <w:t>本文件主要起草人：</w:t>
      </w:r>
    </w:p>
    <w:p w14:paraId="3FE35886" w14:textId="77777777" w:rsidR="00C301A6" w:rsidRDefault="00C301A6" w:rsidP="00C301A6">
      <w:pPr>
        <w:pStyle w:val="afffff0"/>
        <w:ind w:firstLine="420"/>
        <w:rPr>
          <w:rFonts w:hint="eastAsia"/>
        </w:rPr>
      </w:pPr>
    </w:p>
    <w:p w14:paraId="75A19DCE" w14:textId="4B699352" w:rsidR="00C301A6" w:rsidRPr="00C301A6" w:rsidRDefault="00C301A6" w:rsidP="00C301A6">
      <w:pPr>
        <w:pStyle w:val="afffff0"/>
        <w:ind w:firstLine="420"/>
        <w:rPr>
          <w:rFonts w:hint="eastAsia"/>
        </w:rPr>
        <w:sectPr w:rsidR="00C301A6" w:rsidRPr="00C301A6" w:rsidSect="00F552C6">
          <w:footerReference w:type="default" r:id="rId16"/>
          <w:pgSz w:w="11906" w:h="16838" w:code="9"/>
          <w:pgMar w:top="1928" w:right="1134" w:bottom="1134" w:left="1134" w:header="1418" w:footer="1134" w:gutter="284"/>
          <w:pgNumType w:fmt="upperRoman" w:start="1"/>
          <w:cols w:space="425"/>
          <w:formProt w:val="0"/>
          <w:docGrid w:type="lines" w:linePitch="312"/>
        </w:sectPr>
      </w:pPr>
    </w:p>
    <w:p w14:paraId="374AC6E4" w14:textId="77777777" w:rsidR="00894836" w:rsidRPr="00145D9D" w:rsidRDefault="00894836" w:rsidP="00093D25">
      <w:pPr>
        <w:spacing w:line="20" w:lineRule="exact"/>
        <w:jc w:val="center"/>
        <w:rPr>
          <w:rFonts w:ascii="黑体" w:eastAsia="黑体" w:hAnsi="黑体" w:hint="eastAsia"/>
          <w:sz w:val="32"/>
          <w:szCs w:val="32"/>
        </w:rPr>
      </w:pPr>
      <w:bookmarkStart w:id="28" w:name="BookMark4"/>
      <w:bookmarkEnd w:id="26"/>
    </w:p>
    <w:p w14:paraId="4ABCF2F7"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BD532BF7D575431781090E307EBCA1EA"/>
        </w:placeholder>
      </w:sdtPr>
      <w:sdtContent>
        <w:bookmarkStart w:id="29" w:name="NEW_STAND_NAME" w:displacedByCustomXml="prev"/>
        <w:p w14:paraId="4DC1DB46" w14:textId="178DD484" w:rsidR="00F26B7E" w:rsidRPr="00F26B7E" w:rsidRDefault="005316AA" w:rsidP="005316AA">
          <w:pPr>
            <w:pStyle w:val="afffffffffd"/>
            <w:spacing w:beforeLines="100" w:before="312" w:afterLines="220" w:after="686"/>
            <w:rPr>
              <w:rFonts w:hint="eastAsia"/>
            </w:rPr>
          </w:pPr>
          <w:r>
            <w:rPr>
              <w:rFonts w:hint="eastAsia"/>
            </w:rPr>
            <w:t>氢燃料电池汽车运行安全监测系统技术要求</w:t>
          </w:r>
        </w:p>
      </w:sdtContent>
    </w:sdt>
    <w:bookmarkEnd w:id="29" w:displacedByCustomXml="prev"/>
    <w:p w14:paraId="2105FBB3" w14:textId="77777777" w:rsidR="00E2552F" w:rsidRDefault="00E2552F" w:rsidP="00A77CCB">
      <w:pPr>
        <w:pStyle w:val="afff1"/>
        <w:spacing w:before="312" w:after="312"/>
      </w:pPr>
      <w:bookmarkStart w:id="30" w:name="_Toc17233325"/>
      <w:bookmarkStart w:id="31" w:name="_Toc17233333"/>
      <w:bookmarkStart w:id="32" w:name="_Toc24884211"/>
      <w:bookmarkStart w:id="33" w:name="_Toc24884218"/>
      <w:bookmarkStart w:id="34" w:name="_Toc26648465"/>
      <w:bookmarkStart w:id="35" w:name="_Toc26718930"/>
      <w:bookmarkStart w:id="36" w:name="_Toc26986530"/>
      <w:bookmarkStart w:id="37" w:name="_Toc26986771"/>
      <w:bookmarkStart w:id="38" w:name="_Toc97191423"/>
      <w:bookmarkStart w:id="39" w:name="_Toc209961672"/>
      <w:bookmarkStart w:id="40" w:name="_Toc209964558"/>
      <w:bookmarkStart w:id="41" w:name="_Toc209964573"/>
      <w:bookmarkStart w:id="42" w:name="_Toc209964736"/>
      <w:bookmarkStart w:id="43" w:name="_Toc209964780"/>
      <w:bookmarkStart w:id="44" w:name="_Toc209965016"/>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64083860" w14:textId="42D2F784" w:rsidR="006C7039" w:rsidRDefault="006C7039" w:rsidP="0071087D">
      <w:pPr>
        <w:pStyle w:val="afffff0"/>
        <w:ind w:firstLine="420"/>
        <w:rPr>
          <w:rFonts w:hint="eastAsia"/>
        </w:rPr>
      </w:pPr>
      <w:bookmarkStart w:id="45" w:name="_Toc17233326"/>
      <w:bookmarkStart w:id="46" w:name="_Toc17233334"/>
      <w:bookmarkStart w:id="47" w:name="_Toc24884212"/>
      <w:bookmarkStart w:id="48" w:name="_Toc24884219"/>
      <w:bookmarkStart w:id="49" w:name="_Toc26648466"/>
      <w:r>
        <w:rPr>
          <w:rFonts w:hint="eastAsia"/>
        </w:rPr>
        <w:t>本文件规定了四川省氢燃料电池汽车运行安全监测系统的系统架构及功能、监测信息、数据格式及定义、监测报告等</w:t>
      </w:r>
      <w:r>
        <w:rPr>
          <w:rFonts w:hint="eastAsia"/>
        </w:rPr>
        <w:t>要求</w:t>
      </w:r>
      <w:r>
        <w:rPr>
          <w:rFonts w:hint="eastAsia"/>
        </w:rPr>
        <w:t>。</w:t>
      </w:r>
    </w:p>
    <w:p w14:paraId="7D95D1BF" w14:textId="2A67B4A3" w:rsidR="008B0C9C" w:rsidRDefault="006C7039" w:rsidP="0071087D">
      <w:pPr>
        <w:pStyle w:val="afffff0"/>
        <w:ind w:firstLine="420"/>
      </w:pPr>
      <w:r>
        <w:rPr>
          <w:rFonts w:hint="eastAsia"/>
        </w:rPr>
        <w:t>本文件适用于四川省氢燃料电池汽车生产企业、监管机构的监测系统建设。</w:t>
      </w:r>
    </w:p>
    <w:p w14:paraId="779C96C7" w14:textId="77777777" w:rsidR="00E2552F" w:rsidRDefault="00E2552F" w:rsidP="00A77CCB">
      <w:pPr>
        <w:pStyle w:val="afff1"/>
        <w:spacing w:before="312" w:after="312"/>
      </w:pPr>
      <w:bookmarkStart w:id="50" w:name="_Toc26718931"/>
      <w:bookmarkStart w:id="51" w:name="_Toc26986531"/>
      <w:bookmarkStart w:id="52" w:name="_Toc26986772"/>
      <w:bookmarkStart w:id="53" w:name="_Toc97191424"/>
      <w:bookmarkStart w:id="54" w:name="_Toc209961673"/>
      <w:bookmarkStart w:id="55" w:name="_Toc209964559"/>
      <w:bookmarkStart w:id="56" w:name="_Toc209964574"/>
      <w:bookmarkStart w:id="57" w:name="_Toc209964737"/>
      <w:bookmarkStart w:id="58" w:name="_Toc209964781"/>
      <w:bookmarkStart w:id="59" w:name="_Toc209965017"/>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sdt>
      <w:sdtPr>
        <w:rPr>
          <w:rFonts w:hint="eastAsia"/>
        </w:rPr>
        <w:id w:val="715848253"/>
        <w:placeholder>
          <w:docPart w:val="ACA6015554FA445BA015B4231B74DF2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D513D03" w14:textId="77777777" w:rsidR="008A57E6" w:rsidRDefault="008A57E6" w:rsidP="008A57E6">
          <w:pPr>
            <w:pStyle w:val="afffff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E5FCB95" w14:textId="77777777" w:rsidR="0071087D" w:rsidRDefault="0071087D" w:rsidP="0071087D">
      <w:pPr>
        <w:pStyle w:val="afffff0"/>
        <w:ind w:firstLine="420"/>
        <w:rPr>
          <w:rFonts w:hint="eastAsia"/>
        </w:rPr>
      </w:pPr>
      <w:r>
        <w:rPr>
          <w:rFonts w:hint="eastAsia"/>
        </w:rPr>
        <w:t>GB/T 32960.1-2025  电动汽车远程服务与管理系统技术规范 第1部分：总则</w:t>
      </w:r>
    </w:p>
    <w:p w14:paraId="4C12040C" w14:textId="77777777" w:rsidR="0071087D" w:rsidRDefault="0071087D" w:rsidP="0071087D">
      <w:pPr>
        <w:pStyle w:val="afffff0"/>
        <w:ind w:firstLine="420"/>
        <w:rPr>
          <w:rFonts w:hint="eastAsia"/>
        </w:rPr>
      </w:pPr>
      <w:r>
        <w:rPr>
          <w:rFonts w:hint="eastAsia"/>
        </w:rPr>
        <w:t>GB/T 32960.2-2025  电动汽车远程服务与管理系统技术规范 第2部分：车载终端</w:t>
      </w:r>
    </w:p>
    <w:p w14:paraId="6A320FEE" w14:textId="77777777" w:rsidR="0071087D" w:rsidRDefault="0071087D" w:rsidP="0071087D">
      <w:pPr>
        <w:pStyle w:val="afffff0"/>
        <w:ind w:firstLine="420"/>
        <w:rPr>
          <w:rFonts w:hint="eastAsia"/>
        </w:rPr>
      </w:pPr>
      <w:r>
        <w:rPr>
          <w:rFonts w:hint="eastAsia"/>
        </w:rPr>
        <w:t>GB/T 32960.3-2025  电动汽车远程服务与管理系统技术规范 第3部分：通信协议及数据格式</w:t>
      </w:r>
    </w:p>
    <w:p w14:paraId="409E8B82" w14:textId="1D9A19EB" w:rsidR="00AA6EC9" w:rsidRPr="008A57E6" w:rsidRDefault="0071087D" w:rsidP="0071087D">
      <w:pPr>
        <w:pStyle w:val="afffff0"/>
        <w:ind w:firstLine="420"/>
      </w:pPr>
      <w:r>
        <w:rPr>
          <w:rFonts w:hint="eastAsia"/>
        </w:rPr>
        <w:t>GB/T 32960.4-2025  电动汽车远程服务与管理系统技术规范 第4部分：一致性测试</w:t>
      </w:r>
    </w:p>
    <w:p w14:paraId="1D5AD7E4" w14:textId="77777777" w:rsidR="00B265BC" w:rsidRPr="00E030F9" w:rsidRDefault="00FD59EB" w:rsidP="00FD59EB">
      <w:pPr>
        <w:pStyle w:val="afff1"/>
        <w:spacing w:before="312" w:after="312"/>
      </w:pPr>
      <w:bookmarkStart w:id="60" w:name="_Toc97191425"/>
      <w:bookmarkStart w:id="61" w:name="_Toc209961674"/>
      <w:bookmarkStart w:id="62" w:name="_Toc209964560"/>
      <w:bookmarkStart w:id="63" w:name="_Toc209964575"/>
      <w:bookmarkStart w:id="64" w:name="_Toc209964738"/>
      <w:bookmarkStart w:id="65" w:name="_Toc209964782"/>
      <w:bookmarkStart w:id="66" w:name="_Toc209965018"/>
      <w:r>
        <w:rPr>
          <w:rFonts w:hint="eastAsia"/>
          <w:szCs w:val="21"/>
        </w:rPr>
        <w:t>术语和定义</w:t>
      </w:r>
      <w:bookmarkEnd w:id="60"/>
      <w:bookmarkEnd w:id="61"/>
      <w:bookmarkEnd w:id="62"/>
      <w:bookmarkEnd w:id="63"/>
      <w:bookmarkEnd w:id="64"/>
      <w:bookmarkEnd w:id="65"/>
      <w:bookmarkEnd w:id="66"/>
    </w:p>
    <w:bookmarkStart w:id="67" w:name="_Toc26986532" w:displacedByCustomXml="next"/>
    <w:bookmarkEnd w:id="67" w:displacedByCustomXml="next"/>
    <w:sdt>
      <w:sdtPr>
        <w:id w:val="-1909835108"/>
        <w:placeholder>
          <w:docPart w:val="C9CBE915A88E4FE38CB95D79BFBF928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118FB41" w14:textId="7641253A" w:rsidR="003C010C" w:rsidRDefault="002D0512" w:rsidP="00BA263B">
          <w:pPr>
            <w:pStyle w:val="afffff0"/>
            <w:ind w:firstLine="420"/>
          </w:pPr>
          <w:r>
            <w:t>下列术语和定义适用于本文件。</w:t>
          </w:r>
        </w:p>
      </w:sdtContent>
    </w:sdt>
    <w:p w14:paraId="58964A87" w14:textId="77777777" w:rsidR="002D0512" w:rsidRDefault="002D0512" w:rsidP="002D0512">
      <w:pPr>
        <w:pStyle w:val="afffffffffffa"/>
        <w:ind w:left="420" w:hangingChars="200" w:hanging="420"/>
        <w:rPr>
          <w:rFonts w:ascii="黑体" w:eastAsia="黑体" w:hAnsi="黑体"/>
        </w:rPr>
      </w:pPr>
    </w:p>
    <w:p w14:paraId="70F4AECB" w14:textId="25235C3D" w:rsidR="002D0512" w:rsidRPr="002D0512" w:rsidRDefault="002D0512" w:rsidP="002D0512">
      <w:pPr>
        <w:pStyle w:val="afffffffffffa"/>
        <w:numPr>
          <w:ilvl w:val="0"/>
          <w:numId w:val="0"/>
        </w:numPr>
        <w:ind w:left="420"/>
        <w:rPr>
          <w:rFonts w:ascii="黑体" w:eastAsia="黑体" w:hAnsi="黑体"/>
        </w:rPr>
      </w:pPr>
      <w:r w:rsidRPr="002D0512">
        <w:rPr>
          <w:rFonts w:ascii="黑体" w:eastAsia="黑体" w:hAnsi="黑体" w:hint="eastAsia"/>
        </w:rPr>
        <w:t xml:space="preserve">氢燃料电池汽车运行安全监测系统  </w:t>
      </w:r>
      <w:r w:rsidRPr="002D0512">
        <w:rPr>
          <w:rFonts w:ascii="黑体" w:eastAsia="黑体" w:hAnsi="黑体"/>
        </w:rPr>
        <w:t>operation safety monitoring system of hydrogen fuel cell vehicles</w:t>
      </w:r>
      <w:r w:rsidRPr="002D0512">
        <w:rPr>
          <w:rFonts w:ascii="黑体" w:eastAsia="黑体" w:hAnsi="黑体" w:hint="eastAsia"/>
        </w:rPr>
        <w:t xml:space="preserve"> </w:t>
      </w:r>
    </w:p>
    <w:p w14:paraId="75E2950F" w14:textId="77777777" w:rsidR="002D0512" w:rsidRDefault="002D0512" w:rsidP="002D0512">
      <w:pPr>
        <w:pStyle w:val="afffff0"/>
        <w:ind w:firstLine="420"/>
      </w:pPr>
      <w:r>
        <w:rPr>
          <w:rFonts w:hint="eastAsia"/>
        </w:rPr>
        <w:t>对氢燃料电池汽车进行远程数据采集、处理和管理，对运行使用中的安全状况进行监测的系统。</w:t>
      </w:r>
    </w:p>
    <w:p w14:paraId="3256D66B" w14:textId="5C48CB6B" w:rsidR="002D0512" w:rsidRPr="002D0512" w:rsidRDefault="002D0512" w:rsidP="002D0512">
      <w:pPr>
        <w:pStyle w:val="afffffffffffa"/>
        <w:ind w:left="420" w:hangingChars="200" w:hanging="420"/>
        <w:rPr>
          <w:rFonts w:ascii="黑体" w:eastAsia="黑体" w:hAnsi="黑体"/>
        </w:rPr>
      </w:pPr>
      <w:bookmarkStart w:id="68" w:name="_Toc56624380"/>
      <w:bookmarkStart w:id="69" w:name="_Toc54089746"/>
      <w:bookmarkStart w:id="70" w:name="_Toc54090460"/>
      <w:bookmarkStart w:id="71" w:name="_Toc54083431"/>
      <w:bookmarkStart w:id="72" w:name="_Toc56624383"/>
      <w:bookmarkStart w:id="73" w:name="_Toc56624382"/>
      <w:bookmarkEnd w:id="68"/>
      <w:bookmarkEnd w:id="69"/>
      <w:bookmarkEnd w:id="70"/>
      <w:bookmarkEnd w:id="71"/>
      <w:bookmarkEnd w:id="72"/>
      <w:bookmarkEnd w:id="73"/>
      <w:r w:rsidRPr="002D0512">
        <w:rPr>
          <w:rFonts w:ascii="黑体" w:eastAsia="黑体" w:hAnsi="黑体"/>
        </w:rPr>
        <w:br/>
      </w:r>
      <w:r w:rsidRPr="002D0512">
        <w:rPr>
          <w:rFonts w:ascii="黑体" w:eastAsia="黑体" w:hAnsi="黑体" w:hint="eastAsia"/>
        </w:rPr>
        <w:t>公共平台public service and management platform</w:t>
      </w:r>
    </w:p>
    <w:p w14:paraId="486CA43B" w14:textId="77777777" w:rsidR="002D0512" w:rsidRDefault="002D0512" w:rsidP="002D0512">
      <w:pPr>
        <w:pStyle w:val="afffff0"/>
        <w:ind w:firstLine="420"/>
        <w:rPr>
          <w:rFonts w:hint="eastAsia"/>
        </w:rPr>
      </w:pPr>
      <w:r>
        <w:rPr>
          <w:rFonts w:hint="eastAsia"/>
        </w:rPr>
        <w:t>国家、地方政府或其指定机构建立的、对特定范围内氢燃料电池汽车进行数据采集和运行安全进行统一监测管理的平台。</w:t>
      </w:r>
    </w:p>
    <w:p w14:paraId="1A7C8AA3" w14:textId="19D32E5E" w:rsidR="002D0512" w:rsidRPr="002D0512" w:rsidRDefault="002D0512" w:rsidP="002D0512">
      <w:pPr>
        <w:pStyle w:val="afffffffffffa"/>
        <w:ind w:left="420" w:hangingChars="200" w:hanging="420"/>
        <w:rPr>
          <w:rFonts w:ascii="黑体" w:eastAsia="黑体" w:hAnsi="黑体"/>
        </w:rPr>
      </w:pPr>
      <w:r w:rsidRPr="002D0512">
        <w:rPr>
          <w:rFonts w:ascii="黑体" w:eastAsia="黑体" w:hAnsi="黑体"/>
        </w:rPr>
        <w:br/>
      </w:r>
      <w:r w:rsidRPr="002D0512">
        <w:rPr>
          <w:rFonts w:ascii="黑体" w:eastAsia="黑体" w:hAnsi="黑体" w:hint="eastAsia"/>
        </w:rPr>
        <w:t>企业平台enterprise service and management platform</w:t>
      </w:r>
    </w:p>
    <w:p w14:paraId="36DF48B0" w14:textId="77777777" w:rsidR="002D0512" w:rsidRDefault="002D0512" w:rsidP="002D0512">
      <w:pPr>
        <w:pStyle w:val="afffff0"/>
        <w:ind w:firstLine="420"/>
      </w:pPr>
      <w:r>
        <w:rPr>
          <w:rFonts w:hint="eastAsia"/>
        </w:rPr>
        <w:t>整车企业自建或委托第三方技术单位，对服务范围内的氢燃料电池汽车运行安全进行统一监测、管理,并提供服务的系统平台。</w:t>
      </w:r>
    </w:p>
    <w:p w14:paraId="56E9C98D" w14:textId="770F43A0" w:rsidR="002D0512" w:rsidRDefault="002D0512" w:rsidP="002D0512">
      <w:pPr>
        <w:pStyle w:val="afff1"/>
        <w:spacing w:before="312" w:after="312"/>
      </w:pPr>
      <w:bookmarkStart w:id="74" w:name="_Toc209964561"/>
      <w:bookmarkStart w:id="75" w:name="_Toc209964576"/>
      <w:bookmarkStart w:id="76" w:name="_Toc209964739"/>
      <w:bookmarkStart w:id="77" w:name="_Toc209964783"/>
      <w:bookmarkStart w:id="78" w:name="_Toc209965019"/>
      <w:r w:rsidRPr="002D0512">
        <w:rPr>
          <w:rFonts w:hint="eastAsia"/>
        </w:rPr>
        <w:t>系统架构</w:t>
      </w:r>
      <w:bookmarkEnd w:id="74"/>
      <w:bookmarkEnd w:id="75"/>
      <w:bookmarkEnd w:id="76"/>
      <w:bookmarkEnd w:id="77"/>
      <w:bookmarkEnd w:id="78"/>
    </w:p>
    <w:p w14:paraId="078BB815" w14:textId="3694D95B" w:rsidR="002D0512" w:rsidRDefault="002D0512" w:rsidP="002D0512">
      <w:pPr>
        <w:pStyle w:val="afff2"/>
        <w:spacing w:before="156" w:after="156"/>
      </w:pPr>
      <w:bookmarkStart w:id="79" w:name="_Hlk171433249"/>
      <w:bookmarkStart w:id="80" w:name="_Toc209964562"/>
      <w:r>
        <w:t>系统组成</w:t>
      </w:r>
      <w:bookmarkEnd w:id="80"/>
    </w:p>
    <w:p w14:paraId="63A7A3D0" w14:textId="190C4A51" w:rsidR="002D0512" w:rsidRDefault="002D0512" w:rsidP="002D0512">
      <w:pPr>
        <w:pStyle w:val="afffff0"/>
        <w:ind w:firstLine="420"/>
      </w:pPr>
      <w:r>
        <w:rPr>
          <w:rFonts w:hint="eastAsia"/>
        </w:rPr>
        <w:t>氢燃料电池汽车运行安全监测系统</w:t>
      </w:r>
      <w:bookmarkEnd w:id="79"/>
      <w:r>
        <w:rPr>
          <w:rFonts w:hint="eastAsia"/>
        </w:rPr>
        <w:t>可由单车安全监测系统或车载终端、安全监测系统企业平台、安全监测系统公共平台组成。总体结构见图1。</w:t>
      </w:r>
    </w:p>
    <w:p w14:paraId="2D198ABF" w14:textId="77777777" w:rsidR="002D0512" w:rsidRDefault="002D0512" w:rsidP="002D0512">
      <w:pPr>
        <w:pStyle w:val="affffffffffff0"/>
      </w:pPr>
    </w:p>
    <w:p w14:paraId="3E268EAB" w14:textId="77777777" w:rsidR="002D0512" w:rsidRDefault="002D0512" w:rsidP="002D0512">
      <w:pPr>
        <w:pStyle w:val="affffffffffff0"/>
      </w:pPr>
    </w:p>
    <w:p w14:paraId="356A0E5C" w14:textId="1FDEB731" w:rsidR="002D0512" w:rsidRDefault="002D0512" w:rsidP="002D0512">
      <w:pPr>
        <w:pStyle w:val="affffffffffff0"/>
      </w:pPr>
      <w:r>
        <w:rPr>
          <w:noProof/>
        </w:rPr>
        <mc:AlternateContent>
          <mc:Choice Requires="wps">
            <w:drawing>
              <wp:anchor distT="0" distB="0" distL="114300" distR="114300" simplePos="0" relativeHeight="251665408" behindDoc="0" locked="0" layoutInCell="1" allowOverlap="1" wp14:anchorId="45B70DBC" wp14:editId="1A96C1FC">
                <wp:simplePos x="0" y="0"/>
                <wp:positionH relativeFrom="column">
                  <wp:posOffset>2020570</wp:posOffset>
                </wp:positionH>
                <wp:positionV relativeFrom="paragraph">
                  <wp:posOffset>99695</wp:posOffset>
                </wp:positionV>
                <wp:extent cx="880745" cy="372110"/>
                <wp:effectExtent l="4445" t="4445" r="16510" b="17145"/>
                <wp:wrapNone/>
                <wp:docPr id="7" name="文本框 9"/>
                <wp:cNvGraphicFramePr/>
                <a:graphic xmlns:a="http://schemas.openxmlformats.org/drawingml/2006/main">
                  <a:graphicData uri="http://schemas.microsoft.com/office/word/2010/wordprocessingShape">
                    <wps:wsp>
                      <wps:cNvSpPr txBox="1"/>
                      <wps:spPr>
                        <a:xfrm>
                          <a:off x="0" y="0"/>
                          <a:ext cx="880745" cy="3721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ECB4A26" w14:textId="77777777" w:rsidR="002D0512" w:rsidRDefault="002D0512" w:rsidP="002D0512">
                            <w:pPr>
                              <w:jc w:val="center"/>
                            </w:pPr>
                            <w:r>
                              <w:rPr>
                                <w:rFonts w:hint="eastAsia"/>
                              </w:rPr>
                              <w:t>公共平台</w:t>
                            </w:r>
                          </w:p>
                        </w:txbxContent>
                      </wps:txbx>
                      <wps:bodyPr upright="1"/>
                    </wps:wsp>
                  </a:graphicData>
                </a:graphic>
              </wp:anchor>
            </w:drawing>
          </mc:Choice>
          <mc:Fallback>
            <w:pict>
              <v:shapetype w14:anchorId="45B70DBC" id="_x0000_t202" coordsize="21600,21600" o:spt="202" path="m,l,21600r21600,l21600,xe">
                <v:stroke joinstyle="miter"/>
                <v:path gradientshapeok="t" o:connecttype="rect"/>
              </v:shapetype>
              <v:shape id="文本框 9" o:spid="_x0000_s1026" type="#_x0000_t202" style="position:absolute;left:0;text-align:left;margin-left:159.1pt;margin-top:7.85pt;width:69.35pt;height:29.3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">
                <v:textbox>
                  <w:txbxContent>
                    <w:p w14:paraId="7ECB4A26" w14:textId="77777777" w:rsidR="002D0512" w:rsidRDefault="002D0512" w:rsidP="002D0512">
                      <w:pPr>
                        <w:jc w:val="center"/>
                      </w:pPr>
                      <w:r>
                        <w:rPr>
                          <w:rFonts w:hint="eastAsia"/>
                        </w:rPr>
                        <w:t>公共平台</w:t>
                      </w:r>
                    </w:p>
                  </w:txbxContent>
                </v:textbox>
              </v:shape>
            </w:pict>
          </mc:Fallback>
        </mc:AlternateContent>
      </w:r>
    </w:p>
    <w:p w14:paraId="40B59CCA" w14:textId="77777777" w:rsidR="002D0512" w:rsidRDefault="002D0512" w:rsidP="002D0512">
      <w:pPr>
        <w:pStyle w:val="affffffffffff0"/>
      </w:pPr>
    </w:p>
    <w:p w14:paraId="124CC229" w14:textId="77777777" w:rsidR="002D0512" w:rsidRDefault="002D0512" w:rsidP="002D0512">
      <w:pPr>
        <w:pStyle w:val="affffffffffff0"/>
      </w:pPr>
      <w:r>
        <w:rPr>
          <w:noProof/>
        </w:rPr>
        <mc:AlternateContent>
          <mc:Choice Requires="wps">
            <w:drawing>
              <wp:anchor distT="45720" distB="45720" distL="114300" distR="114300" simplePos="0" relativeHeight="251670528" behindDoc="0" locked="0" layoutInCell="1" allowOverlap="1" wp14:anchorId="249CAE79" wp14:editId="29DE2E34">
                <wp:simplePos x="0" y="0"/>
                <wp:positionH relativeFrom="column">
                  <wp:posOffset>2585720</wp:posOffset>
                </wp:positionH>
                <wp:positionV relativeFrom="paragraph">
                  <wp:posOffset>153035</wp:posOffset>
                </wp:positionV>
                <wp:extent cx="1262380" cy="289560"/>
                <wp:effectExtent l="0" t="0" r="7620" b="2540"/>
                <wp:wrapSquare wrapText="bothSides"/>
                <wp:docPr id="12" name="文本框 2"/>
                <wp:cNvGraphicFramePr/>
                <a:graphic xmlns:a="http://schemas.openxmlformats.org/drawingml/2006/main">
                  <a:graphicData uri="http://schemas.microsoft.com/office/word/2010/wordprocessingShape">
                    <wps:wsp>
                      <wps:cNvSpPr txBox="1"/>
                      <wps:spPr>
                        <a:xfrm>
                          <a:off x="0" y="0"/>
                          <a:ext cx="1262380" cy="289560"/>
                        </a:xfrm>
                        <a:prstGeom prst="rect">
                          <a:avLst/>
                        </a:prstGeom>
                        <a:solidFill>
                          <a:srgbClr val="FFFFFF"/>
                        </a:solidFill>
                        <a:ln>
                          <a:noFill/>
                        </a:ln>
                      </wps:spPr>
                      <wps:txbx>
                        <w:txbxContent>
                          <w:p w14:paraId="0DC58208" w14:textId="77777777" w:rsidR="002D0512" w:rsidRDefault="002D0512" w:rsidP="002D0512">
                            <w:r>
                              <w:rPr>
                                <w:rFonts w:hint="eastAsia"/>
                              </w:rPr>
                              <w:t>平台间通讯协议</w:t>
                            </w:r>
                          </w:p>
                        </w:txbxContent>
                      </wps:txbx>
                      <wps:bodyPr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49CAE79" id="文本框 2" o:spid="_x0000_s1027" type="#_x0000_t202" style="position:absolute;left:0;text-align:left;margin-left:203.6pt;margin-top:12.05pt;width:99.4pt;height:22.8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" stroked="f">
                <v:textbox style="mso-fit-shape-to-text:t">
                  <w:txbxContent>
                    <w:p w14:paraId="0DC58208" w14:textId="77777777" w:rsidR="002D0512" w:rsidRDefault="002D0512" w:rsidP="002D0512">
                      <w:r>
                        <w:rPr>
                          <w:rFonts w:hint="eastAsia"/>
                        </w:rPr>
                        <w:t>平台间通讯协议</w:t>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4B9F36FD" wp14:editId="360D674B">
                <wp:simplePos x="0" y="0"/>
                <wp:positionH relativeFrom="column">
                  <wp:posOffset>2452370</wp:posOffset>
                </wp:positionH>
                <wp:positionV relativeFrom="paragraph">
                  <wp:posOffset>75565</wp:posOffset>
                </wp:positionV>
                <wp:extent cx="0" cy="432435"/>
                <wp:effectExtent l="38100" t="0" r="38100" b="12065"/>
                <wp:wrapNone/>
                <wp:docPr id="10" name="自选图形 12"/>
                <wp:cNvGraphicFramePr/>
                <a:graphic xmlns:a="http://schemas.openxmlformats.org/drawingml/2006/main">
                  <a:graphicData uri="http://schemas.microsoft.com/office/word/2010/wordprocessingShape">
                    <wps:wsp>
                      <wps:cNvCnPr/>
                      <wps:spPr>
                        <a:xfrm>
                          <a:off x="0" y="0"/>
                          <a:ext cx="0" cy="432435"/>
                        </a:xfrm>
                        <a:prstGeom prst="straightConnector1">
                          <a:avLst/>
                        </a:prstGeom>
                        <a:ln w="9525" cap="flat" cmpd="sng">
                          <a:solidFill>
                            <a:srgbClr val="000000"/>
                          </a:solidFill>
                          <a:prstDash val="solid"/>
                          <a:headEnd type="triangle" w="med" len="med"/>
                          <a:tailEnd type="triangle" w="med" len="med"/>
                        </a:ln>
                      </wps:spPr>
                      <wps:bodyPr/>
                    </wps:wsp>
                  </a:graphicData>
                </a:graphic>
              </wp:anchor>
            </w:drawing>
          </mc:Choice>
          <mc:Fallback>
            <w:pict>
              <v:shapetype w14:anchorId="48A66623" id="_x0000_t32" coordsize="21600,21600" o:spt="32" o:oned="t" path="m,l21600,21600e" filled="f">
                <v:path arrowok="t" fillok="f" o:connecttype="none"/>
                <o:lock v:ext="edit" shapetype="t"/>
              </v:shapetype>
              <v:shape id="自选图形 12" o:spid="_x0000_s1026" type="#_x0000_t32" style="position:absolute;margin-left:193.1pt;margin-top:5.95pt;width:0;height:34.0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">
                <v:stroke startarrow="block" endarrow="block"/>
              </v:shape>
            </w:pict>
          </mc:Fallback>
        </mc:AlternateContent>
      </w:r>
    </w:p>
    <w:p w14:paraId="25C14B07" w14:textId="77777777" w:rsidR="002D0512" w:rsidRDefault="002D0512" w:rsidP="002D0512">
      <w:pPr>
        <w:pStyle w:val="affffffffffff0"/>
      </w:pPr>
    </w:p>
    <w:p w14:paraId="036824DD" w14:textId="77777777" w:rsidR="002D0512" w:rsidRDefault="002D0512" w:rsidP="002D0512">
      <w:pPr>
        <w:pStyle w:val="affffffffffff0"/>
      </w:pPr>
      <w:r>
        <w:rPr>
          <w:noProof/>
        </w:rPr>
        <mc:AlternateContent>
          <mc:Choice Requires="wps">
            <w:drawing>
              <wp:anchor distT="0" distB="0" distL="114300" distR="114300" simplePos="0" relativeHeight="251666432" behindDoc="0" locked="0" layoutInCell="1" allowOverlap="1" wp14:anchorId="3B408ADA" wp14:editId="361BA889">
                <wp:simplePos x="0" y="0"/>
                <wp:positionH relativeFrom="column">
                  <wp:posOffset>2020570</wp:posOffset>
                </wp:positionH>
                <wp:positionV relativeFrom="paragraph">
                  <wp:posOffset>111760</wp:posOffset>
                </wp:positionV>
                <wp:extent cx="880745" cy="372110"/>
                <wp:effectExtent l="4445" t="4445" r="16510" b="17145"/>
                <wp:wrapNone/>
                <wp:docPr id="8" name="文本框 10"/>
                <wp:cNvGraphicFramePr/>
                <a:graphic xmlns:a="http://schemas.openxmlformats.org/drawingml/2006/main">
                  <a:graphicData uri="http://schemas.microsoft.com/office/word/2010/wordprocessingShape">
                    <wps:wsp>
                      <wps:cNvSpPr txBox="1"/>
                      <wps:spPr>
                        <a:xfrm>
                          <a:off x="0" y="0"/>
                          <a:ext cx="880745" cy="3721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089A80F" w14:textId="77777777" w:rsidR="002D0512" w:rsidRDefault="002D0512" w:rsidP="002D0512">
                            <w:pPr>
                              <w:jc w:val="center"/>
                            </w:pPr>
                            <w:r>
                              <w:rPr>
                                <w:rFonts w:hint="eastAsia"/>
                              </w:rPr>
                              <w:t>企业平台</w:t>
                            </w:r>
                          </w:p>
                        </w:txbxContent>
                      </wps:txbx>
                      <wps:bodyPr upright="1"/>
                    </wps:wsp>
                  </a:graphicData>
                </a:graphic>
              </wp:anchor>
            </w:drawing>
          </mc:Choice>
          <mc:Fallback>
            <w:pict>
              <v:shape w14:anchorId="3B408ADA" id="文本框 10" o:spid="_x0000_s1028" type="#_x0000_t202" style="position:absolute;left:0;text-align:left;margin-left:159.1pt;margin-top:8.8pt;width:69.35pt;height:29.3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">
                <v:textbox>
                  <w:txbxContent>
                    <w:p w14:paraId="2089A80F" w14:textId="77777777" w:rsidR="002D0512" w:rsidRDefault="002D0512" w:rsidP="002D0512">
                      <w:pPr>
                        <w:jc w:val="center"/>
                      </w:pPr>
                      <w:r>
                        <w:rPr>
                          <w:rFonts w:hint="eastAsia"/>
                        </w:rPr>
                        <w:t>企业平台</w:t>
                      </w:r>
                    </w:p>
                  </w:txbxContent>
                </v:textbox>
              </v:shape>
            </w:pict>
          </mc:Fallback>
        </mc:AlternateContent>
      </w:r>
    </w:p>
    <w:p w14:paraId="4D5AD32E" w14:textId="77777777" w:rsidR="002D0512" w:rsidRDefault="002D0512" w:rsidP="002D0512">
      <w:pPr>
        <w:pStyle w:val="affffffffffff0"/>
      </w:pPr>
    </w:p>
    <w:p w14:paraId="30645B96" w14:textId="77777777" w:rsidR="002D0512" w:rsidRDefault="002D0512" w:rsidP="002D0512">
      <w:pPr>
        <w:pStyle w:val="affffffffffff0"/>
      </w:pPr>
      <w:r>
        <w:rPr>
          <w:noProof/>
        </w:rPr>
        <mc:AlternateContent>
          <mc:Choice Requires="wps">
            <w:drawing>
              <wp:anchor distT="45720" distB="45720" distL="114300" distR="114300" simplePos="0" relativeHeight="251671552" behindDoc="0" locked="0" layoutInCell="1" allowOverlap="1" wp14:anchorId="5E1D535A" wp14:editId="26139DC1">
                <wp:simplePos x="0" y="0"/>
                <wp:positionH relativeFrom="column">
                  <wp:posOffset>2585720</wp:posOffset>
                </wp:positionH>
                <wp:positionV relativeFrom="paragraph">
                  <wp:posOffset>179705</wp:posOffset>
                </wp:positionV>
                <wp:extent cx="1262380" cy="289560"/>
                <wp:effectExtent l="0" t="0" r="7620" b="2540"/>
                <wp:wrapSquare wrapText="bothSides"/>
                <wp:docPr id="13" name="文本框 16"/>
                <wp:cNvGraphicFramePr/>
                <a:graphic xmlns:a="http://schemas.openxmlformats.org/drawingml/2006/main">
                  <a:graphicData uri="http://schemas.microsoft.com/office/word/2010/wordprocessingShape">
                    <wps:wsp>
                      <wps:cNvSpPr txBox="1"/>
                      <wps:spPr>
                        <a:xfrm>
                          <a:off x="0" y="0"/>
                          <a:ext cx="1262380" cy="289560"/>
                        </a:xfrm>
                        <a:prstGeom prst="rect">
                          <a:avLst/>
                        </a:prstGeom>
                        <a:solidFill>
                          <a:srgbClr val="FFFFFF"/>
                        </a:solidFill>
                        <a:ln>
                          <a:noFill/>
                        </a:ln>
                      </wps:spPr>
                      <wps:txbx>
                        <w:txbxContent>
                          <w:p w14:paraId="2CE664ED" w14:textId="77777777" w:rsidR="002D0512" w:rsidRDefault="002D0512" w:rsidP="002D0512">
                            <w:r>
                              <w:rPr>
                                <w:rFonts w:hint="eastAsia"/>
                              </w:rPr>
                              <w:t>车与平台通讯协议</w:t>
                            </w:r>
                          </w:p>
                        </w:txbxContent>
                      </wps:txbx>
                      <wps:bodyPr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E1D535A" id="文本框 16" o:spid="_x0000_s1029" type="#_x0000_t202" style="position:absolute;left:0;text-align:left;margin-left:203.6pt;margin-top:14.15pt;width:99.4pt;height:22.8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" stroked="f">
                <v:textbox style="mso-fit-shape-to-text:t">
                  <w:txbxContent>
                    <w:p w14:paraId="2CE664ED" w14:textId="77777777" w:rsidR="002D0512" w:rsidRDefault="002D0512" w:rsidP="002D0512">
                      <w:r>
                        <w:rPr>
                          <w:rFonts w:hint="eastAsia"/>
                        </w:rPr>
                        <w:t>车与平台通讯协议</w:t>
                      </w:r>
                    </w:p>
                  </w:txbxContent>
                </v:textbox>
                <w10:wrap type="square"/>
              </v:shape>
            </w:pict>
          </mc:Fallback>
        </mc:AlternateContent>
      </w:r>
      <w:r>
        <w:rPr>
          <w:noProof/>
        </w:rPr>
        <mc:AlternateContent>
          <mc:Choice Requires="wps">
            <w:drawing>
              <wp:anchor distT="0" distB="0" distL="114300" distR="114300" simplePos="0" relativeHeight="251669504" behindDoc="0" locked="0" layoutInCell="1" allowOverlap="1" wp14:anchorId="5997CAD4" wp14:editId="2F4D1F6D">
                <wp:simplePos x="0" y="0"/>
                <wp:positionH relativeFrom="column">
                  <wp:posOffset>2452370</wp:posOffset>
                </wp:positionH>
                <wp:positionV relativeFrom="paragraph">
                  <wp:posOffset>129540</wp:posOffset>
                </wp:positionV>
                <wp:extent cx="0" cy="432435"/>
                <wp:effectExtent l="38100" t="0" r="38100" b="12065"/>
                <wp:wrapNone/>
                <wp:docPr id="11" name="自选图形 13"/>
                <wp:cNvGraphicFramePr/>
                <a:graphic xmlns:a="http://schemas.openxmlformats.org/drawingml/2006/main">
                  <a:graphicData uri="http://schemas.microsoft.com/office/word/2010/wordprocessingShape">
                    <wps:wsp>
                      <wps:cNvCnPr/>
                      <wps:spPr>
                        <a:xfrm>
                          <a:off x="0" y="0"/>
                          <a:ext cx="0" cy="432435"/>
                        </a:xfrm>
                        <a:prstGeom prst="straightConnector1">
                          <a:avLst/>
                        </a:prstGeom>
                        <a:ln w="9525" cap="flat" cmpd="sng">
                          <a:solidFill>
                            <a:srgbClr val="000000"/>
                          </a:solidFill>
                          <a:prstDash val="solid"/>
                          <a:headEnd type="triangle" w="med" len="med"/>
                          <a:tailEnd type="triangle" w="med" len="med"/>
                        </a:ln>
                      </wps:spPr>
                      <wps:bodyPr/>
                    </wps:wsp>
                  </a:graphicData>
                </a:graphic>
              </wp:anchor>
            </w:drawing>
          </mc:Choice>
          <mc:Fallback>
            <w:pict>
              <v:shape w14:anchorId="776EDA4D" id="自选图形 13" o:spid="_x0000_s1026" type="#_x0000_t32" style="position:absolute;margin-left:193.1pt;margin-top:10.2pt;width:0;height:34.0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">
                <v:stroke startarrow="block" endarrow="block"/>
              </v:shape>
            </w:pict>
          </mc:Fallback>
        </mc:AlternateContent>
      </w:r>
    </w:p>
    <w:p w14:paraId="151A5519" w14:textId="77777777" w:rsidR="002D0512" w:rsidRDefault="002D0512" w:rsidP="002D0512">
      <w:pPr>
        <w:pStyle w:val="affffffffffff0"/>
      </w:pPr>
    </w:p>
    <w:p w14:paraId="2E3F5E20" w14:textId="77777777" w:rsidR="002D0512" w:rsidRDefault="002D0512" w:rsidP="002D0512">
      <w:pPr>
        <w:pStyle w:val="affffffffffff0"/>
      </w:pPr>
      <w:r>
        <w:rPr>
          <w:noProof/>
        </w:rPr>
        <mc:AlternateContent>
          <mc:Choice Requires="wps">
            <w:drawing>
              <wp:anchor distT="0" distB="0" distL="114300" distR="114300" simplePos="0" relativeHeight="251667456" behindDoc="0" locked="0" layoutInCell="1" allowOverlap="1" wp14:anchorId="3CBB6E77" wp14:editId="10C8F65C">
                <wp:simplePos x="0" y="0"/>
                <wp:positionH relativeFrom="column">
                  <wp:posOffset>2018665</wp:posOffset>
                </wp:positionH>
                <wp:positionV relativeFrom="paragraph">
                  <wp:posOffset>167005</wp:posOffset>
                </wp:positionV>
                <wp:extent cx="880745" cy="595630"/>
                <wp:effectExtent l="0" t="0" r="14605" b="13970"/>
                <wp:wrapNone/>
                <wp:docPr id="9" name="文本框 11"/>
                <wp:cNvGraphicFramePr/>
                <a:graphic xmlns:a="http://schemas.openxmlformats.org/drawingml/2006/main">
                  <a:graphicData uri="http://schemas.microsoft.com/office/word/2010/wordprocessingShape">
                    <wps:wsp>
                      <wps:cNvSpPr txBox="1"/>
                      <wps:spPr>
                        <a:xfrm>
                          <a:off x="0" y="0"/>
                          <a:ext cx="880745" cy="59563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C212EB1" w14:textId="77777777" w:rsidR="002D0512" w:rsidRDefault="002D0512" w:rsidP="002D0512">
                            <w:pPr>
                              <w:jc w:val="center"/>
                            </w:pPr>
                            <w:r>
                              <w:rPr>
                                <w:rFonts w:hint="eastAsia"/>
                              </w:rPr>
                              <w:t>单车系统或车载终端</w:t>
                            </w:r>
                          </w:p>
                        </w:txbxContent>
                      </wps:txbx>
                      <wps:bodyPr upright="1">
                        <a:noAutofit/>
                      </wps:bodyPr>
                    </wps:wsp>
                  </a:graphicData>
                </a:graphic>
                <wp14:sizeRelV relativeFrom="margin">
                  <wp14:pctHeight>0</wp14:pctHeight>
                </wp14:sizeRelV>
              </wp:anchor>
            </w:drawing>
          </mc:Choice>
          <mc:Fallback>
            <w:pict>
              <v:shape w14:anchorId="3CBB6E77" id="文本框 11" o:spid="_x0000_s1030" type="#_x0000_t202" style="position:absolute;left:0;text-align:left;margin-left:158.95pt;margin-top:13.15pt;width:69.35pt;height:46.9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">
                <v:textbox>
                  <w:txbxContent>
                    <w:p w14:paraId="1C212EB1" w14:textId="77777777" w:rsidR="002D0512" w:rsidRDefault="002D0512" w:rsidP="002D0512">
                      <w:pPr>
                        <w:jc w:val="center"/>
                      </w:pPr>
                      <w:r>
                        <w:rPr>
                          <w:rFonts w:hint="eastAsia"/>
                        </w:rPr>
                        <w:t>单车系统或车载终端</w:t>
                      </w:r>
                    </w:p>
                  </w:txbxContent>
                </v:textbox>
              </v:shape>
            </w:pict>
          </mc:Fallback>
        </mc:AlternateContent>
      </w:r>
    </w:p>
    <w:p w14:paraId="500AB463" w14:textId="77777777" w:rsidR="002D0512" w:rsidRDefault="002D0512" w:rsidP="002D0512">
      <w:pPr>
        <w:pStyle w:val="affffffffffff0"/>
      </w:pPr>
    </w:p>
    <w:p w14:paraId="42CA006F" w14:textId="77777777" w:rsidR="002D0512" w:rsidRDefault="002D0512" w:rsidP="002D0512">
      <w:pPr>
        <w:pStyle w:val="afffff0"/>
        <w:ind w:firstLine="420"/>
      </w:pPr>
    </w:p>
    <w:p w14:paraId="2C384F76" w14:textId="77777777" w:rsidR="002D0512" w:rsidRDefault="002D0512" w:rsidP="002D0512">
      <w:pPr>
        <w:pStyle w:val="afffff0"/>
        <w:ind w:firstLine="420"/>
      </w:pPr>
    </w:p>
    <w:p w14:paraId="6DBABEE6" w14:textId="4FDB533B" w:rsidR="002D0512" w:rsidRDefault="002D0512" w:rsidP="002D0512">
      <w:pPr>
        <w:pStyle w:val="aff2"/>
        <w:spacing w:before="156" w:after="156"/>
      </w:pPr>
      <w:r w:rsidRPr="002D0512">
        <w:rPr>
          <w:rFonts w:hint="eastAsia"/>
        </w:rPr>
        <w:t>系统结构图</w:t>
      </w:r>
    </w:p>
    <w:p w14:paraId="26C04EDC" w14:textId="77777777" w:rsidR="002D0512" w:rsidRPr="002D0512" w:rsidRDefault="002D0512" w:rsidP="002D0512">
      <w:pPr>
        <w:pStyle w:val="afff2"/>
        <w:spacing w:before="156" w:after="156"/>
      </w:pPr>
      <w:bookmarkStart w:id="81" w:name="_Toc209964563"/>
      <w:r w:rsidRPr="002D0512">
        <w:rPr>
          <w:rFonts w:hint="eastAsia"/>
        </w:rPr>
        <w:t>单车安全监测系统</w:t>
      </w:r>
      <w:bookmarkEnd w:id="81"/>
    </w:p>
    <w:p w14:paraId="3A9E1ED8" w14:textId="2327E247" w:rsidR="002D0512" w:rsidRPr="002D0512" w:rsidRDefault="002D0512" w:rsidP="002D0512">
      <w:pPr>
        <w:pStyle w:val="afffff0"/>
        <w:ind w:firstLine="420"/>
      </w:pPr>
      <w:r w:rsidRPr="002D0512">
        <w:rPr>
          <w:rFonts w:hint="eastAsia"/>
        </w:rPr>
        <w:t>单车安全监测系统可以是集成在整车系统里，也可以是采用单独的车载终端。车载终端的技术要求应满足</w:t>
      </w:r>
      <w:r w:rsidRPr="002D0512">
        <w:t>GB/T 32960.2-20</w:t>
      </w:r>
      <w:r w:rsidRPr="002D0512">
        <w:rPr>
          <w:rFonts w:hint="eastAsia"/>
        </w:rPr>
        <w:t>25。</w:t>
      </w:r>
    </w:p>
    <w:p w14:paraId="5F1224E6" w14:textId="77777777" w:rsidR="002D0512" w:rsidRPr="002D0512" w:rsidRDefault="002D0512" w:rsidP="002D0512">
      <w:pPr>
        <w:pStyle w:val="afff2"/>
        <w:spacing w:before="156" w:after="156"/>
      </w:pPr>
      <w:bookmarkStart w:id="82" w:name="_Toc209964564"/>
      <w:r w:rsidRPr="002D0512">
        <w:rPr>
          <w:rFonts w:hint="eastAsia"/>
        </w:rPr>
        <w:t>企业平台</w:t>
      </w:r>
      <w:bookmarkEnd w:id="82"/>
    </w:p>
    <w:p w14:paraId="561E82FD" w14:textId="77777777" w:rsidR="002D0512" w:rsidRPr="002D0512" w:rsidRDefault="002D0512" w:rsidP="002D0512">
      <w:pPr>
        <w:pStyle w:val="afffffffff6"/>
        <w:rPr>
          <w:rFonts w:hint="eastAsia"/>
        </w:rPr>
      </w:pPr>
      <w:r w:rsidRPr="002D0512">
        <w:rPr>
          <w:rFonts w:hint="eastAsia"/>
        </w:rPr>
        <w:t>整车企业应建立或委托第三方技术单位建立企业平台,对其生产制造的氢燃料电池汽车运行安全进行统一监测、管理,并提供服务。</w:t>
      </w:r>
    </w:p>
    <w:p w14:paraId="6B941247" w14:textId="77777777" w:rsidR="002D0512" w:rsidRPr="002D0512" w:rsidRDefault="002D0512" w:rsidP="002D0512">
      <w:pPr>
        <w:pStyle w:val="afffffffff6"/>
        <w:rPr>
          <w:rFonts w:hint="eastAsia"/>
        </w:rPr>
      </w:pPr>
      <w:r w:rsidRPr="002D0512">
        <w:rPr>
          <w:rFonts w:hint="eastAsia"/>
        </w:rPr>
        <w:t>企业平台应具备车辆故障监控和安全报警的功能。根据可能对车辆造成的安全隐患严重对故障和报警进行分级管理,不同的级别应设置相应的处置措施。</w:t>
      </w:r>
    </w:p>
    <w:p w14:paraId="2A8E1CFD" w14:textId="77777777" w:rsidR="002D0512" w:rsidRPr="002D0512" w:rsidRDefault="002D0512" w:rsidP="002D0512">
      <w:pPr>
        <w:pStyle w:val="afffffffff6"/>
        <w:rPr>
          <w:rFonts w:hint="eastAsia"/>
        </w:rPr>
      </w:pPr>
      <w:r w:rsidRPr="002D0512">
        <w:rPr>
          <w:rFonts w:hint="eastAsia"/>
        </w:rPr>
        <w:t>企业平台数据处理及储存能力应满足企业生产车辆规模需要。</w:t>
      </w:r>
    </w:p>
    <w:p w14:paraId="28FADEAB" w14:textId="77777777" w:rsidR="002D0512" w:rsidRPr="002D0512" w:rsidRDefault="002D0512" w:rsidP="002D0512">
      <w:pPr>
        <w:pStyle w:val="afff2"/>
        <w:spacing w:before="156" w:after="156"/>
      </w:pPr>
      <w:bookmarkStart w:id="83" w:name="_Toc209964565"/>
      <w:r w:rsidRPr="002D0512">
        <w:rPr>
          <w:rFonts w:hint="eastAsia"/>
        </w:rPr>
        <w:t>公共平台</w:t>
      </w:r>
      <w:bookmarkEnd w:id="83"/>
    </w:p>
    <w:p w14:paraId="3B3D07E9" w14:textId="77777777" w:rsidR="002D0512" w:rsidRPr="002D0512" w:rsidRDefault="002D0512" w:rsidP="002D0512">
      <w:pPr>
        <w:pStyle w:val="afffffffff6"/>
        <w:rPr>
          <w:rFonts w:hint="eastAsia"/>
        </w:rPr>
      </w:pPr>
      <w:r w:rsidRPr="002D0512">
        <w:rPr>
          <w:rFonts w:hint="eastAsia"/>
        </w:rPr>
        <w:t>公共平台应具备整车企业使用的</w:t>
      </w:r>
      <w:proofErr w:type="gramStart"/>
      <w:r w:rsidRPr="002D0512">
        <w:rPr>
          <w:rFonts w:hint="eastAsia"/>
        </w:rPr>
        <w:t>信息录人及</w:t>
      </w:r>
      <w:proofErr w:type="gramEnd"/>
      <w:r w:rsidRPr="002D0512">
        <w:rPr>
          <w:rFonts w:hint="eastAsia"/>
        </w:rPr>
        <w:t>维护功能,用于企业录入车辆静态信息以及上报故障与报警的处置措施、处置进度和处置结果。公共平台应对企业录入信息进行审核。</w:t>
      </w:r>
    </w:p>
    <w:p w14:paraId="2F653B8E" w14:textId="77777777" w:rsidR="002D0512" w:rsidRPr="002D0512" w:rsidRDefault="002D0512" w:rsidP="002D0512">
      <w:pPr>
        <w:pStyle w:val="afffffffff6"/>
        <w:rPr>
          <w:rFonts w:hint="eastAsia"/>
        </w:rPr>
      </w:pPr>
      <w:r w:rsidRPr="002D0512">
        <w:rPr>
          <w:rFonts w:hint="eastAsia"/>
        </w:rPr>
        <w:t>公共平台从企业平台获取车辆行驶等运行数据,进行监管和相关数据分析。</w:t>
      </w:r>
    </w:p>
    <w:p w14:paraId="59AA7C1E" w14:textId="77777777" w:rsidR="002D0512" w:rsidRPr="002D0512" w:rsidRDefault="002D0512" w:rsidP="002D0512">
      <w:pPr>
        <w:pStyle w:val="afffffffff6"/>
        <w:rPr>
          <w:rFonts w:hint="eastAsia"/>
        </w:rPr>
      </w:pPr>
      <w:r w:rsidRPr="002D0512">
        <w:rPr>
          <w:rFonts w:hint="eastAsia"/>
        </w:rPr>
        <w:t>公共平台应具备故障和报警的处置措施、处置进度和结果的统计和分析功能。</w:t>
      </w:r>
    </w:p>
    <w:p w14:paraId="7C687A50" w14:textId="77777777" w:rsidR="002D0512" w:rsidRPr="002D0512" w:rsidRDefault="002D0512" w:rsidP="002D0512">
      <w:pPr>
        <w:pStyle w:val="afff1"/>
        <w:spacing w:before="312" w:after="312"/>
      </w:pPr>
      <w:bookmarkStart w:id="84" w:name="_Toc209964566"/>
      <w:bookmarkStart w:id="85" w:name="_Toc209964577"/>
      <w:bookmarkStart w:id="86" w:name="_Toc209964740"/>
      <w:bookmarkStart w:id="87" w:name="_Toc209964784"/>
      <w:bookmarkStart w:id="88" w:name="_Toc209965020"/>
      <w:r w:rsidRPr="002D0512">
        <w:rPr>
          <w:rFonts w:hint="eastAsia"/>
        </w:rPr>
        <w:t>监测信息</w:t>
      </w:r>
      <w:bookmarkEnd w:id="84"/>
      <w:bookmarkEnd w:id="85"/>
      <w:bookmarkEnd w:id="86"/>
      <w:bookmarkEnd w:id="87"/>
      <w:bookmarkEnd w:id="88"/>
    </w:p>
    <w:p w14:paraId="4F295316" w14:textId="77777777" w:rsidR="002D0512" w:rsidRPr="002D0512" w:rsidRDefault="002D0512" w:rsidP="002D0512">
      <w:pPr>
        <w:pStyle w:val="afff2"/>
        <w:spacing w:before="156" w:after="156"/>
      </w:pPr>
      <w:bookmarkStart w:id="89" w:name="_Toc209964567"/>
      <w:r w:rsidRPr="002D0512">
        <w:rPr>
          <w:rFonts w:hint="eastAsia"/>
        </w:rPr>
        <w:t>通信协议</w:t>
      </w:r>
      <w:bookmarkEnd w:id="89"/>
    </w:p>
    <w:p w14:paraId="7F654EED" w14:textId="0602E195" w:rsidR="002D0512" w:rsidRPr="002D0512" w:rsidRDefault="002D0512" w:rsidP="002D0512">
      <w:pPr>
        <w:pStyle w:val="afffff0"/>
        <w:ind w:firstLine="420"/>
        <w:rPr>
          <w:szCs w:val="22"/>
        </w:rPr>
      </w:pPr>
      <w:r w:rsidRPr="002D0512">
        <w:rPr>
          <w:rFonts w:hint="eastAsia"/>
          <w:szCs w:val="22"/>
        </w:rPr>
        <w:t>平台间通讯协议、车与平台通讯协议应满足</w:t>
      </w:r>
      <w:r w:rsidRPr="002D0512">
        <w:rPr>
          <w:rFonts w:hint="eastAsia"/>
        </w:rPr>
        <w:t>GB/T 32960.3-2025</w:t>
      </w:r>
      <w:r w:rsidRPr="002D0512">
        <w:rPr>
          <w:rFonts w:hint="eastAsia"/>
          <w:szCs w:val="22"/>
        </w:rPr>
        <w:t>，并以该协议为基础进行扩展。</w:t>
      </w:r>
    </w:p>
    <w:p w14:paraId="6C91D56D" w14:textId="77777777" w:rsidR="002D0512" w:rsidRPr="002D0512" w:rsidRDefault="002D0512" w:rsidP="002D0512">
      <w:pPr>
        <w:pStyle w:val="afff2"/>
        <w:spacing w:before="156" w:after="156"/>
      </w:pPr>
      <w:bookmarkStart w:id="90" w:name="_Toc209964568"/>
      <w:r w:rsidRPr="002D0512">
        <w:rPr>
          <w:rFonts w:hint="eastAsia"/>
        </w:rPr>
        <w:t>数据包结构和定义</w:t>
      </w:r>
      <w:bookmarkEnd w:id="90"/>
    </w:p>
    <w:p w14:paraId="31B5B634" w14:textId="77777777" w:rsidR="002D0512" w:rsidRDefault="002D0512" w:rsidP="002D0512">
      <w:pPr>
        <w:pStyle w:val="afffff0"/>
        <w:ind w:firstLine="420"/>
      </w:pPr>
      <w:r w:rsidRPr="002D0512">
        <w:rPr>
          <w:rFonts w:hint="eastAsia"/>
        </w:rPr>
        <w:t>氢燃料电池汽车数据包数据格式和定义见表1。</w:t>
      </w:r>
    </w:p>
    <w:p w14:paraId="21BF1DCE" w14:textId="77777777" w:rsidR="00794A2B" w:rsidRDefault="00794A2B" w:rsidP="002D0512">
      <w:pPr>
        <w:pStyle w:val="afffff0"/>
        <w:ind w:firstLine="420"/>
      </w:pPr>
    </w:p>
    <w:p w14:paraId="193300C5" w14:textId="77777777" w:rsidR="00656013" w:rsidRPr="002D0512" w:rsidRDefault="00656013" w:rsidP="002D0512">
      <w:pPr>
        <w:pStyle w:val="afffff0"/>
        <w:ind w:firstLine="420"/>
        <w:rPr>
          <w:rFonts w:hint="eastAsia"/>
        </w:rPr>
      </w:pPr>
    </w:p>
    <w:p w14:paraId="231BA942" w14:textId="77777777" w:rsidR="002D0512" w:rsidRPr="002D0512" w:rsidRDefault="002D0512" w:rsidP="002D0512">
      <w:pPr>
        <w:pStyle w:val="aff7"/>
        <w:spacing w:before="156" w:after="156"/>
      </w:pPr>
      <w:r w:rsidRPr="002D0512">
        <w:rPr>
          <w:rFonts w:hint="eastAsia"/>
        </w:rPr>
        <w:lastRenderedPageBreak/>
        <w:t>数据包数据格式和定义</w:t>
      </w:r>
    </w:p>
    <w:tbl>
      <w:tblPr>
        <w:tblStyle w:val="11"/>
        <w:tblW w:w="9351" w:type="dxa"/>
        <w:jc w:val="center"/>
        <w:tblLook w:val="04A0" w:firstRow="1" w:lastRow="0" w:firstColumn="1" w:lastColumn="0" w:noHBand="0" w:noVBand="1"/>
      </w:tblPr>
      <w:tblGrid>
        <w:gridCol w:w="1871"/>
        <w:gridCol w:w="1870"/>
        <w:gridCol w:w="1870"/>
        <w:gridCol w:w="1870"/>
        <w:gridCol w:w="1870"/>
      </w:tblGrid>
      <w:tr w:rsidR="002D0512" w:rsidRPr="002D0512" w14:paraId="5DA01DD3" w14:textId="77777777" w:rsidTr="0091197A">
        <w:trPr>
          <w:trHeight w:val="567"/>
          <w:tblHeader/>
          <w:jc w:val="center"/>
        </w:trPr>
        <w:tc>
          <w:tcPr>
            <w:tcW w:w="1701" w:type="dxa"/>
            <w:vAlign w:val="center"/>
          </w:tcPr>
          <w:p w14:paraId="7738FD93"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起始字节</w:t>
            </w:r>
          </w:p>
        </w:tc>
        <w:tc>
          <w:tcPr>
            <w:tcW w:w="1701" w:type="dxa"/>
            <w:gridSpan w:val="2"/>
            <w:vAlign w:val="center"/>
          </w:tcPr>
          <w:p w14:paraId="6064DDDF"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定义</w:t>
            </w:r>
          </w:p>
        </w:tc>
        <w:tc>
          <w:tcPr>
            <w:tcW w:w="1701" w:type="dxa"/>
            <w:vAlign w:val="center"/>
          </w:tcPr>
          <w:p w14:paraId="18A09C64"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数据类型</w:t>
            </w:r>
          </w:p>
        </w:tc>
        <w:tc>
          <w:tcPr>
            <w:tcW w:w="1701" w:type="dxa"/>
            <w:vAlign w:val="center"/>
          </w:tcPr>
          <w:p w14:paraId="649C5CC7"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描述及要求</w:t>
            </w:r>
          </w:p>
        </w:tc>
      </w:tr>
      <w:tr w:rsidR="002D0512" w:rsidRPr="002D0512" w14:paraId="23C3215F" w14:textId="77777777" w:rsidTr="0091197A">
        <w:trPr>
          <w:trHeight w:val="567"/>
          <w:jc w:val="center"/>
        </w:trPr>
        <w:tc>
          <w:tcPr>
            <w:tcW w:w="1701" w:type="dxa"/>
            <w:vAlign w:val="center"/>
          </w:tcPr>
          <w:p w14:paraId="62A51831"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0</w:t>
            </w:r>
          </w:p>
        </w:tc>
        <w:tc>
          <w:tcPr>
            <w:tcW w:w="1701" w:type="dxa"/>
            <w:gridSpan w:val="2"/>
            <w:vAlign w:val="center"/>
          </w:tcPr>
          <w:p w14:paraId="729E0942"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起始标识符</w:t>
            </w:r>
          </w:p>
        </w:tc>
        <w:tc>
          <w:tcPr>
            <w:tcW w:w="1701" w:type="dxa"/>
            <w:vAlign w:val="center"/>
          </w:tcPr>
          <w:p w14:paraId="33D613AD"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S</w:t>
            </w:r>
            <w:r w:rsidRPr="002D0512">
              <w:rPr>
                <w:rFonts w:hAnsi="宋体" w:cs="宋体"/>
                <w:color w:val="000000"/>
                <w:sz w:val="18"/>
                <w:szCs w:val="18"/>
              </w:rPr>
              <w:t>TRING</w:t>
            </w:r>
          </w:p>
        </w:tc>
        <w:tc>
          <w:tcPr>
            <w:tcW w:w="1701" w:type="dxa"/>
            <w:vAlign w:val="center"/>
          </w:tcPr>
          <w:p w14:paraId="36BDA080"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 xml:space="preserve">固定字符## 用十六进制0x23 </w:t>
            </w:r>
            <w:proofErr w:type="spellStart"/>
            <w:r w:rsidRPr="002D0512">
              <w:rPr>
                <w:rFonts w:hAnsi="宋体" w:cs="宋体" w:hint="eastAsia"/>
                <w:color w:val="000000"/>
                <w:sz w:val="18"/>
                <w:szCs w:val="18"/>
              </w:rPr>
              <w:t>0x23</w:t>
            </w:r>
            <w:proofErr w:type="spellEnd"/>
            <w:r w:rsidRPr="002D0512">
              <w:rPr>
                <w:rFonts w:hAnsi="宋体" w:cs="宋体" w:hint="eastAsia"/>
                <w:color w:val="000000"/>
                <w:sz w:val="18"/>
                <w:szCs w:val="18"/>
              </w:rPr>
              <w:t>表示</w:t>
            </w:r>
          </w:p>
        </w:tc>
      </w:tr>
      <w:tr w:rsidR="002D0512" w:rsidRPr="002D0512" w14:paraId="4D51DA60" w14:textId="77777777" w:rsidTr="0091197A">
        <w:trPr>
          <w:trHeight w:val="567"/>
          <w:jc w:val="center"/>
        </w:trPr>
        <w:tc>
          <w:tcPr>
            <w:tcW w:w="1701" w:type="dxa"/>
            <w:vAlign w:val="center"/>
          </w:tcPr>
          <w:p w14:paraId="0FE40F4F"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2</w:t>
            </w:r>
          </w:p>
        </w:tc>
        <w:tc>
          <w:tcPr>
            <w:tcW w:w="1701" w:type="dxa"/>
            <w:vMerge w:val="restart"/>
            <w:vAlign w:val="center"/>
          </w:tcPr>
          <w:p w14:paraId="3B2BFC5A"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命令单元</w:t>
            </w:r>
          </w:p>
        </w:tc>
        <w:tc>
          <w:tcPr>
            <w:tcW w:w="1701" w:type="dxa"/>
            <w:vAlign w:val="center"/>
          </w:tcPr>
          <w:p w14:paraId="217CDA72"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命令标识</w:t>
            </w:r>
          </w:p>
        </w:tc>
        <w:tc>
          <w:tcPr>
            <w:tcW w:w="1701" w:type="dxa"/>
            <w:vAlign w:val="center"/>
          </w:tcPr>
          <w:p w14:paraId="4DD50168"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B</w:t>
            </w:r>
            <w:r w:rsidRPr="002D0512">
              <w:rPr>
                <w:rFonts w:hAnsi="宋体" w:cs="宋体"/>
                <w:color w:val="000000"/>
                <w:sz w:val="18"/>
                <w:szCs w:val="18"/>
              </w:rPr>
              <w:t>YTE</w:t>
            </w:r>
          </w:p>
        </w:tc>
        <w:tc>
          <w:tcPr>
            <w:tcW w:w="1701" w:type="dxa"/>
            <w:vMerge w:val="restart"/>
            <w:vAlign w:val="center"/>
          </w:tcPr>
          <w:p w14:paraId="7FA3E33F"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车辆登入、登出等命令成功、错误应答或下发命令</w:t>
            </w:r>
          </w:p>
        </w:tc>
      </w:tr>
      <w:tr w:rsidR="002D0512" w:rsidRPr="002D0512" w14:paraId="3183063A" w14:textId="77777777" w:rsidTr="0091197A">
        <w:trPr>
          <w:trHeight w:val="567"/>
          <w:jc w:val="center"/>
        </w:trPr>
        <w:tc>
          <w:tcPr>
            <w:tcW w:w="1701" w:type="dxa"/>
            <w:vAlign w:val="center"/>
          </w:tcPr>
          <w:p w14:paraId="583383B1"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3</w:t>
            </w:r>
          </w:p>
        </w:tc>
        <w:tc>
          <w:tcPr>
            <w:tcW w:w="1701" w:type="dxa"/>
            <w:vMerge/>
            <w:vAlign w:val="center"/>
          </w:tcPr>
          <w:p w14:paraId="4B500FF1" w14:textId="77777777" w:rsidR="002D0512" w:rsidRPr="002D0512" w:rsidRDefault="002D0512" w:rsidP="002D0512">
            <w:pPr>
              <w:adjustRightInd/>
              <w:spacing w:line="240" w:lineRule="auto"/>
              <w:jc w:val="left"/>
              <w:rPr>
                <w:rFonts w:hAnsi="宋体" w:cs="宋体"/>
                <w:color w:val="000000"/>
                <w:sz w:val="18"/>
                <w:szCs w:val="18"/>
              </w:rPr>
            </w:pPr>
          </w:p>
        </w:tc>
        <w:tc>
          <w:tcPr>
            <w:tcW w:w="1701" w:type="dxa"/>
            <w:vAlign w:val="center"/>
          </w:tcPr>
          <w:p w14:paraId="598066F1"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应答标志</w:t>
            </w:r>
          </w:p>
        </w:tc>
        <w:tc>
          <w:tcPr>
            <w:tcW w:w="1701" w:type="dxa"/>
            <w:vAlign w:val="center"/>
          </w:tcPr>
          <w:p w14:paraId="2DFA15F3"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B</w:t>
            </w:r>
            <w:r w:rsidRPr="002D0512">
              <w:rPr>
                <w:rFonts w:hAnsi="宋体" w:cs="宋体"/>
                <w:color w:val="000000"/>
                <w:sz w:val="18"/>
                <w:szCs w:val="18"/>
              </w:rPr>
              <w:t>YTE</w:t>
            </w:r>
          </w:p>
        </w:tc>
        <w:tc>
          <w:tcPr>
            <w:tcW w:w="1701" w:type="dxa"/>
            <w:vMerge/>
            <w:vAlign w:val="center"/>
          </w:tcPr>
          <w:p w14:paraId="6E28E26B" w14:textId="77777777" w:rsidR="002D0512" w:rsidRPr="002D0512" w:rsidRDefault="002D0512" w:rsidP="002D0512">
            <w:pPr>
              <w:adjustRightInd/>
              <w:spacing w:line="240" w:lineRule="auto"/>
              <w:jc w:val="left"/>
              <w:rPr>
                <w:rFonts w:hAnsi="宋体" w:cs="宋体"/>
                <w:color w:val="000000"/>
                <w:sz w:val="18"/>
                <w:szCs w:val="18"/>
              </w:rPr>
            </w:pPr>
          </w:p>
        </w:tc>
      </w:tr>
      <w:tr w:rsidR="002D0512" w:rsidRPr="002D0512" w14:paraId="56E6715A" w14:textId="77777777" w:rsidTr="0091197A">
        <w:trPr>
          <w:trHeight w:val="567"/>
          <w:jc w:val="center"/>
        </w:trPr>
        <w:tc>
          <w:tcPr>
            <w:tcW w:w="1701" w:type="dxa"/>
            <w:vAlign w:val="center"/>
          </w:tcPr>
          <w:p w14:paraId="0A92B385"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4</w:t>
            </w:r>
          </w:p>
        </w:tc>
        <w:tc>
          <w:tcPr>
            <w:tcW w:w="1701" w:type="dxa"/>
            <w:gridSpan w:val="2"/>
            <w:vAlign w:val="center"/>
          </w:tcPr>
          <w:p w14:paraId="38FD9DA1"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唯一标识码</w:t>
            </w:r>
          </w:p>
        </w:tc>
        <w:tc>
          <w:tcPr>
            <w:tcW w:w="1701" w:type="dxa"/>
            <w:vAlign w:val="center"/>
          </w:tcPr>
          <w:p w14:paraId="7494F8AF"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S</w:t>
            </w:r>
            <w:r w:rsidRPr="002D0512">
              <w:rPr>
                <w:rFonts w:hAnsi="宋体" w:cs="宋体"/>
                <w:color w:val="000000"/>
                <w:sz w:val="18"/>
                <w:szCs w:val="18"/>
              </w:rPr>
              <w:t>TRING</w:t>
            </w:r>
          </w:p>
        </w:tc>
        <w:tc>
          <w:tcPr>
            <w:tcW w:w="1701" w:type="dxa"/>
            <w:vAlign w:val="center"/>
          </w:tcPr>
          <w:p w14:paraId="1215518E"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车辆VIN码</w:t>
            </w:r>
          </w:p>
        </w:tc>
      </w:tr>
      <w:tr w:rsidR="002D0512" w:rsidRPr="002D0512" w14:paraId="617E7437" w14:textId="77777777" w:rsidTr="0091197A">
        <w:trPr>
          <w:trHeight w:val="567"/>
          <w:jc w:val="center"/>
        </w:trPr>
        <w:tc>
          <w:tcPr>
            <w:tcW w:w="1701" w:type="dxa"/>
            <w:vAlign w:val="center"/>
          </w:tcPr>
          <w:p w14:paraId="61976F72"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21</w:t>
            </w:r>
          </w:p>
        </w:tc>
        <w:tc>
          <w:tcPr>
            <w:tcW w:w="1701" w:type="dxa"/>
            <w:gridSpan w:val="2"/>
            <w:vAlign w:val="center"/>
          </w:tcPr>
          <w:p w14:paraId="099B5BE2"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数据单元加密方式</w:t>
            </w:r>
          </w:p>
        </w:tc>
        <w:tc>
          <w:tcPr>
            <w:tcW w:w="1701" w:type="dxa"/>
            <w:vAlign w:val="center"/>
          </w:tcPr>
          <w:p w14:paraId="28209D0F"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B</w:t>
            </w:r>
            <w:r w:rsidRPr="002D0512">
              <w:rPr>
                <w:rFonts w:hAnsi="宋体" w:cs="宋体"/>
                <w:color w:val="000000"/>
                <w:sz w:val="18"/>
                <w:szCs w:val="18"/>
              </w:rPr>
              <w:t>YTE</w:t>
            </w:r>
          </w:p>
        </w:tc>
        <w:tc>
          <w:tcPr>
            <w:tcW w:w="1701" w:type="dxa"/>
            <w:vAlign w:val="center"/>
          </w:tcPr>
          <w:p w14:paraId="06360585"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w:t>
            </w:r>
          </w:p>
        </w:tc>
      </w:tr>
      <w:tr w:rsidR="002D0512" w:rsidRPr="002D0512" w14:paraId="6C4A4629" w14:textId="77777777" w:rsidTr="0091197A">
        <w:trPr>
          <w:trHeight w:val="567"/>
          <w:jc w:val="center"/>
        </w:trPr>
        <w:tc>
          <w:tcPr>
            <w:tcW w:w="1701" w:type="dxa"/>
            <w:vAlign w:val="center"/>
          </w:tcPr>
          <w:p w14:paraId="4B3D44F6"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22</w:t>
            </w:r>
          </w:p>
        </w:tc>
        <w:tc>
          <w:tcPr>
            <w:tcW w:w="1701" w:type="dxa"/>
            <w:gridSpan w:val="2"/>
            <w:vAlign w:val="center"/>
          </w:tcPr>
          <w:p w14:paraId="088B6930"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数据单元长度</w:t>
            </w:r>
          </w:p>
        </w:tc>
        <w:tc>
          <w:tcPr>
            <w:tcW w:w="1701" w:type="dxa"/>
            <w:vAlign w:val="center"/>
          </w:tcPr>
          <w:p w14:paraId="674F056A"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color w:val="000000"/>
                <w:sz w:val="18"/>
                <w:szCs w:val="18"/>
              </w:rPr>
              <w:t>WORD</w:t>
            </w:r>
          </w:p>
        </w:tc>
        <w:tc>
          <w:tcPr>
            <w:tcW w:w="1701" w:type="dxa"/>
            <w:vAlign w:val="center"/>
          </w:tcPr>
          <w:p w14:paraId="5D8FAF70"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 xml:space="preserve">数据单元的总字节数 0 </w:t>
            </w:r>
            <w:r w:rsidRPr="002D0512">
              <w:rPr>
                <w:rFonts w:hAnsi="宋体" w:cs="宋体"/>
                <w:color w:val="000000"/>
                <w:sz w:val="18"/>
                <w:szCs w:val="18"/>
              </w:rPr>
              <w:t>～</w:t>
            </w:r>
            <w:r w:rsidRPr="002D0512">
              <w:rPr>
                <w:rFonts w:hAnsi="宋体" w:cs="宋体" w:hint="eastAsia"/>
                <w:color w:val="000000"/>
                <w:sz w:val="18"/>
                <w:szCs w:val="18"/>
              </w:rPr>
              <w:t xml:space="preserve"> 65531</w:t>
            </w:r>
          </w:p>
        </w:tc>
      </w:tr>
      <w:tr w:rsidR="002D0512" w:rsidRPr="002D0512" w14:paraId="7D15161A" w14:textId="77777777" w:rsidTr="0091197A">
        <w:trPr>
          <w:trHeight w:val="567"/>
          <w:jc w:val="center"/>
        </w:trPr>
        <w:tc>
          <w:tcPr>
            <w:tcW w:w="1701" w:type="dxa"/>
            <w:vAlign w:val="center"/>
          </w:tcPr>
          <w:p w14:paraId="78727100"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24</w:t>
            </w:r>
          </w:p>
        </w:tc>
        <w:tc>
          <w:tcPr>
            <w:tcW w:w="1701" w:type="dxa"/>
            <w:gridSpan w:val="2"/>
            <w:vAlign w:val="center"/>
          </w:tcPr>
          <w:p w14:paraId="59661299"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数据单元</w:t>
            </w:r>
          </w:p>
        </w:tc>
        <w:tc>
          <w:tcPr>
            <w:tcW w:w="1701" w:type="dxa"/>
            <w:vAlign w:val="center"/>
          </w:tcPr>
          <w:p w14:paraId="3BE44C54"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w:t>
            </w:r>
          </w:p>
        </w:tc>
        <w:tc>
          <w:tcPr>
            <w:tcW w:w="1701" w:type="dxa"/>
            <w:vAlign w:val="center"/>
          </w:tcPr>
          <w:p w14:paraId="4050F6B3"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w:t>
            </w:r>
          </w:p>
        </w:tc>
      </w:tr>
      <w:tr w:rsidR="002D0512" w:rsidRPr="002D0512" w14:paraId="4AA1407E" w14:textId="77777777" w:rsidTr="0091197A">
        <w:trPr>
          <w:trHeight w:val="567"/>
          <w:jc w:val="center"/>
        </w:trPr>
        <w:tc>
          <w:tcPr>
            <w:tcW w:w="1701" w:type="dxa"/>
            <w:vAlign w:val="center"/>
          </w:tcPr>
          <w:p w14:paraId="2CFDE4EC"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倒数第1位</w:t>
            </w:r>
          </w:p>
        </w:tc>
        <w:tc>
          <w:tcPr>
            <w:tcW w:w="1701" w:type="dxa"/>
            <w:gridSpan w:val="2"/>
            <w:vAlign w:val="center"/>
          </w:tcPr>
          <w:p w14:paraId="234406C8"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校验码</w:t>
            </w:r>
          </w:p>
        </w:tc>
        <w:tc>
          <w:tcPr>
            <w:tcW w:w="1701" w:type="dxa"/>
            <w:vAlign w:val="center"/>
          </w:tcPr>
          <w:p w14:paraId="03C4E05B"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B</w:t>
            </w:r>
            <w:r w:rsidRPr="002D0512">
              <w:rPr>
                <w:rFonts w:hAnsi="宋体" w:cs="宋体"/>
                <w:color w:val="000000"/>
                <w:sz w:val="18"/>
                <w:szCs w:val="18"/>
              </w:rPr>
              <w:t>YTE</w:t>
            </w:r>
          </w:p>
        </w:tc>
        <w:tc>
          <w:tcPr>
            <w:tcW w:w="1701" w:type="dxa"/>
            <w:vAlign w:val="center"/>
          </w:tcPr>
          <w:p w14:paraId="32DFB14A"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BCC校验法，从命令单元第一个字节开始，到</w:t>
            </w:r>
            <w:proofErr w:type="gramStart"/>
            <w:r w:rsidRPr="002D0512">
              <w:rPr>
                <w:rFonts w:hAnsi="宋体" w:cs="宋体" w:hint="eastAsia"/>
                <w:color w:val="000000"/>
                <w:sz w:val="18"/>
                <w:szCs w:val="18"/>
              </w:rPr>
              <w:t>校验码前一</w:t>
            </w:r>
            <w:proofErr w:type="gramEnd"/>
            <w:r w:rsidRPr="002D0512">
              <w:rPr>
                <w:rFonts w:hAnsi="宋体" w:cs="宋体" w:hint="eastAsia"/>
                <w:color w:val="000000"/>
                <w:sz w:val="18"/>
                <w:szCs w:val="18"/>
              </w:rPr>
              <w:t>字节结束，进行异或校验</w:t>
            </w:r>
          </w:p>
        </w:tc>
      </w:tr>
    </w:tbl>
    <w:p w14:paraId="1333E616" w14:textId="77777777" w:rsidR="002D0512" w:rsidRPr="002D0512" w:rsidRDefault="002D0512" w:rsidP="00811972">
      <w:pPr>
        <w:pStyle w:val="afff2"/>
        <w:spacing w:before="156" w:after="156"/>
      </w:pPr>
      <w:bookmarkStart w:id="91" w:name="_Toc209964569"/>
      <w:r w:rsidRPr="002D0512">
        <w:rPr>
          <w:rFonts w:hint="eastAsia"/>
        </w:rPr>
        <w:t>氢燃料电池汽车命令标识</w:t>
      </w:r>
      <w:bookmarkEnd w:id="91"/>
    </w:p>
    <w:p w14:paraId="490E8FB7" w14:textId="77777777" w:rsidR="002D0512" w:rsidRPr="002D0512" w:rsidRDefault="002D0512" w:rsidP="00811972">
      <w:pPr>
        <w:pStyle w:val="afffff0"/>
        <w:ind w:firstLine="420"/>
      </w:pPr>
      <w:r w:rsidRPr="002D0512">
        <w:rPr>
          <w:rFonts w:hint="eastAsia"/>
        </w:rPr>
        <w:t>命令标识应是发起方的唯一标识，命令标识定义见表2.</w:t>
      </w:r>
    </w:p>
    <w:p w14:paraId="4EAC4263" w14:textId="77777777" w:rsidR="002D0512" w:rsidRPr="002D0512" w:rsidRDefault="002D0512" w:rsidP="00811972">
      <w:pPr>
        <w:pStyle w:val="aff7"/>
        <w:spacing w:before="156" w:after="156"/>
      </w:pPr>
      <w:r w:rsidRPr="002D0512">
        <w:rPr>
          <w:rFonts w:hint="eastAsia"/>
        </w:rPr>
        <w:t>命令标识定义</w:t>
      </w:r>
    </w:p>
    <w:tbl>
      <w:tblPr>
        <w:tblStyle w:val="11"/>
        <w:tblW w:w="9428" w:type="dxa"/>
        <w:jc w:val="center"/>
        <w:tblLook w:val="04A0" w:firstRow="1" w:lastRow="0" w:firstColumn="1" w:lastColumn="0" w:noHBand="0" w:noVBand="1"/>
      </w:tblPr>
      <w:tblGrid>
        <w:gridCol w:w="3142"/>
        <w:gridCol w:w="3143"/>
        <w:gridCol w:w="3143"/>
      </w:tblGrid>
      <w:tr w:rsidR="002D0512" w:rsidRPr="002D0512" w14:paraId="4B44E44B" w14:textId="77777777" w:rsidTr="00D63B50">
        <w:trPr>
          <w:trHeight w:val="567"/>
          <w:jc w:val="center"/>
        </w:trPr>
        <w:tc>
          <w:tcPr>
            <w:tcW w:w="3142" w:type="dxa"/>
            <w:vAlign w:val="center"/>
          </w:tcPr>
          <w:p w14:paraId="417BA0D0" w14:textId="77777777" w:rsidR="002D0512" w:rsidRPr="002D0512" w:rsidRDefault="002D0512" w:rsidP="008F3EFE">
            <w:pPr>
              <w:autoSpaceDE w:val="0"/>
              <w:autoSpaceDN w:val="0"/>
              <w:spacing w:line="240" w:lineRule="auto"/>
              <w:ind w:leftChars="50" w:left="105"/>
              <w:jc w:val="center"/>
              <w:rPr>
                <w:rFonts w:hAnsi="宋体" w:cs="宋体"/>
                <w:color w:val="000000"/>
                <w:kern w:val="0"/>
                <w:sz w:val="18"/>
                <w:szCs w:val="18"/>
              </w:rPr>
            </w:pPr>
            <w:r w:rsidRPr="002D0512">
              <w:rPr>
                <w:rFonts w:hAnsi="宋体" w:cs="宋体" w:hint="eastAsia"/>
                <w:color w:val="000000"/>
                <w:kern w:val="0"/>
                <w:position w:val="-1"/>
                <w:sz w:val="18"/>
                <w:szCs w:val="18"/>
                <w:lang w:bidi="ar"/>
              </w:rPr>
              <w:t>编码</w:t>
            </w:r>
          </w:p>
        </w:tc>
        <w:tc>
          <w:tcPr>
            <w:tcW w:w="3143" w:type="dxa"/>
            <w:vAlign w:val="center"/>
          </w:tcPr>
          <w:p w14:paraId="3ED52507" w14:textId="77777777" w:rsidR="002D0512" w:rsidRPr="002D0512" w:rsidRDefault="002D0512" w:rsidP="008F3EFE">
            <w:pPr>
              <w:autoSpaceDE w:val="0"/>
              <w:autoSpaceDN w:val="0"/>
              <w:spacing w:line="240" w:lineRule="auto"/>
              <w:ind w:leftChars="50" w:left="105"/>
              <w:jc w:val="center"/>
              <w:rPr>
                <w:rFonts w:hAnsi="宋体" w:cs="宋体"/>
                <w:color w:val="000000"/>
                <w:kern w:val="0"/>
                <w:sz w:val="18"/>
                <w:szCs w:val="18"/>
              </w:rPr>
            </w:pPr>
            <w:r w:rsidRPr="002D0512">
              <w:rPr>
                <w:rFonts w:hAnsi="宋体" w:cs="宋体" w:hint="eastAsia"/>
                <w:color w:val="000000"/>
                <w:kern w:val="0"/>
                <w:position w:val="-1"/>
                <w:sz w:val="18"/>
                <w:szCs w:val="18"/>
                <w:lang w:bidi="ar"/>
              </w:rPr>
              <w:t>定义</w:t>
            </w:r>
          </w:p>
        </w:tc>
        <w:tc>
          <w:tcPr>
            <w:tcW w:w="3143" w:type="dxa"/>
            <w:vAlign w:val="center"/>
          </w:tcPr>
          <w:p w14:paraId="11FA52BD" w14:textId="77777777" w:rsidR="002D0512" w:rsidRPr="002D0512" w:rsidRDefault="002D0512" w:rsidP="008F3EFE">
            <w:pPr>
              <w:autoSpaceDE w:val="0"/>
              <w:autoSpaceDN w:val="0"/>
              <w:spacing w:line="240" w:lineRule="auto"/>
              <w:ind w:leftChars="50" w:left="105"/>
              <w:jc w:val="center"/>
              <w:rPr>
                <w:rFonts w:hAnsi="宋体" w:cs="宋体"/>
                <w:color w:val="000000"/>
                <w:kern w:val="0"/>
                <w:sz w:val="18"/>
                <w:szCs w:val="18"/>
              </w:rPr>
            </w:pPr>
            <w:r w:rsidRPr="002D0512">
              <w:rPr>
                <w:rFonts w:hAnsi="宋体" w:cs="宋体" w:hint="eastAsia"/>
                <w:color w:val="000000"/>
                <w:kern w:val="0"/>
                <w:position w:val="-1"/>
                <w:sz w:val="18"/>
                <w:szCs w:val="18"/>
                <w:lang w:bidi="ar"/>
              </w:rPr>
              <w:t>方向</w:t>
            </w:r>
          </w:p>
        </w:tc>
      </w:tr>
      <w:tr w:rsidR="002D0512" w:rsidRPr="002D0512" w14:paraId="18229E89" w14:textId="77777777" w:rsidTr="00D63B50">
        <w:trPr>
          <w:trHeight w:val="567"/>
          <w:jc w:val="center"/>
        </w:trPr>
        <w:tc>
          <w:tcPr>
            <w:tcW w:w="3142" w:type="dxa"/>
            <w:vAlign w:val="center"/>
          </w:tcPr>
          <w:p w14:paraId="2CF6DD99"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0x01</w:t>
            </w:r>
          </w:p>
        </w:tc>
        <w:tc>
          <w:tcPr>
            <w:tcW w:w="3143" w:type="dxa"/>
            <w:vAlign w:val="center"/>
          </w:tcPr>
          <w:p w14:paraId="15A013F2"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color w:val="000000"/>
                <w:sz w:val="18"/>
                <w:szCs w:val="18"/>
                <w:lang w:bidi="ar"/>
              </w:rPr>
              <w:t>车辆</w:t>
            </w:r>
            <w:r w:rsidRPr="002D0512">
              <w:rPr>
                <w:rFonts w:hAnsi="宋体" w:cs="宋体" w:hint="eastAsia"/>
                <w:color w:val="000000"/>
                <w:sz w:val="18"/>
                <w:szCs w:val="18"/>
                <w:lang w:bidi="ar"/>
              </w:rPr>
              <w:t>登入</w:t>
            </w:r>
          </w:p>
        </w:tc>
        <w:tc>
          <w:tcPr>
            <w:tcW w:w="3143" w:type="dxa"/>
            <w:vAlign w:val="center"/>
          </w:tcPr>
          <w:p w14:paraId="3929EAD4"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上行</w:t>
            </w:r>
          </w:p>
        </w:tc>
      </w:tr>
      <w:tr w:rsidR="002D0512" w:rsidRPr="002D0512" w14:paraId="06B7C10F" w14:textId="77777777" w:rsidTr="00D63B50">
        <w:trPr>
          <w:trHeight w:val="567"/>
          <w:jc w:val="center"/>
        </w:trPr>
        <w:tc>
          <w:tcPr>
            <w:tcW w:w="3142" w:type="dxa"/>
            <w:vAlign w:val="center"/>
          </w:tcPr>
          <w:p w14:paraId="0328A73E"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0x02</w:t>
            </w:r>
          </w:p>
        </w:tc>
        <w:tc>
          <w:tcPr>
            <w:tcW w:w="3143" w:type="dxa"/>
            <w:vAlign w:val="center"/>
          </w:tcPr>
          <w:p w14:paraId="49A4B536"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实时信息上报</w:t>
            </w:r>
          </w:p>
        </w:tc>
        <w:tc>
          <w:tcPr>
            <w:tcW w:w="3143" w:type="dxa"/>
            <w:vAlign w:val="center"/>
          </w:tcPr>
          <w:p w14:paraId="4EC8C198"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上行</w:t>
            </w:r>
          </w:p>
        </w:tc>
      </w:tr>
      <w:tr w:rsidR="002D0512" w:rsidRPr="002D0512" w14:paraId="445028B4" w14:textId="77777777" w:rsidTr="00D63B50">
        <w:trPr>
          <w:trHeight w:val="567"/>
          <w:jc w:val="center"/>
        </w:trPr>
        <w:tc>
          <w:tcPr>
            <w:tcW w:w="3142" w:type="dxa"/>
            <w:vAlign w:val="center"/>
          </w:tcPr>
          <w:p w14:paraId="527611F2"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0x03</w:t>
            </w:r>
          </w:p>
        </w:tc>
        <w:tc>
          <w:tcPr>
            <w:tcW w:w="3143" w:type="dxa"/>
            <w:vAlign w:val="center"/>
          </w:tcPr>
          <w:p w14:paraId="169B6548"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补发信息上报</w:t>
            </w:r>
          </w:p>
        </w:tc>
        <w:tc>
          <w:tcPr>
            <w:tcW w:w="3143" w:type="dxa"/>
            <w:vAlign w:val="center"/>
          </w:tcPr>
          <w:p w14:paraId="62893201"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上行</w:t>
            </w:r>
          </w:p>
        </w:tc>
      </w:tr>
      <w:tr w:rsidR="002D0512" w:rsidRPr="002D0512" w14:paraId="62B0DBC5" w14:textId="77777777" w:rsidTr="00D63B50">
        <w:trPr>
          <w:trHeight w:val="567"/>
          <w:jc w:val="center"/>
        </w:trPr>
        <w:tc>
          <w:tcPr>
            <w:tcW w:w="3142" w:type="dxa"/>
            <w:vAlign w:val="center"/>
          </w:tcPr>
          <w:p w14:paraId="52366126"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0x04</w:t>
            </w:r>
          </w:p>
        </w:tc>
        <w:tc>
          <w:tcPr>
            <w:tcW w:w="3143" w:type="dxa"/>
            <w:vAlign w:val="center"/>
          </w:tcPr>
          <w:p w14:paraId="0B39CDE4"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车辆登出</w:t>
            </w:r>
          </w:p>
        </w:tc>
        <w:tc>
          <w:tcPr>
            <w:tcW w:w="3143" w:type="dxa"/>
            <w:vAlign w:val="center"/>
          </w:tcPr>
          <w:p w14:paraId="439C6A8F"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上行</w:t>
            </w:r>
          </w:p>
        </w:tc>
      </w:tr>
      <w:tr w:rsidR="002D0512" w:rsidRPr="002D0512" w14:paraId="18E33B2C" w14:textId="77777777" w:rsidTr="00D63B50">
        <w:trPr>
          <w:trHeight w:val="567"/>
          <w:jc w:val="center"/>
        </w:trPr>
        <w:tc>
          <w:tcPr>
            <w:tcW w:w="3142" w:type="dxa"/>
            <w:vAlign w:val="center"/>
          </w:tcPr>
          <w:p w14:paraId="35EBFD04"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0x05</w:t>
            </w:r>
          </w:p>
        </w:tc>
        <w:tc>
          <w:tcPr>
            <w:tcW w:w="3143" w:type="dxa"/>
            <w:vAlign w:val="center"/>
          </w:tcPr>
          <w:p w14:paraId="3956643C"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平台登入</w:t>
            </w:r>
          </w:p>
        </w:tc>
        <w:tc>
          <w:tcPr>
            <w:tcW w:w="3143" w:type="dxa"/>
            <w:vAlign w:val="center"/>
          </w:tcPr>
          <w:p w14:paraId="42502D36"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上行</w:t>
            </w:r>
          </w:p>
        </w:tc>
      </w:tr>
      <w:tr w:rsidR="002D0512" w:rsidRPr="002D0512" w14:paraId="1DCD8BF2" w14:textId="77777777" w:rsidTr="00D63B50">
        <w:trPr>
          <w:trHeight w:val="567"/>
          <w:jc w:val="center"/>
        </w:trPr>
        <w:tc>
          <w:tcPr>
            <w:tcW w:w="3142" w:type="dxa"/>
            <w:vAlign w:val="center"/>
          </w:tcPr>
          <w:p w14:paraId="6061D68E"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0x06</w:t>
            </w:r>
          </w:p>
        </w:tc>
        <w:tc>
          <w:tcPr>
            <w:tcW w:w="3143" w:type="dxa"/>
            <w:vAlign w:val="center"/>
          </w:tcPr>
          <w:p w14:paraId="2471020B"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平台登出</w:t>
            </w:r>
          </w:p>
        </w:tc>
        <w:tc>
          <w:tcPr>
            <w:tcW w:w="3143" w:type="dxa"/>
            <w:vAlign w:val="center"/>
          </w:tcPr>
          <w:p w14:paraId="1E682E86"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上行</w:t>
            </w:r>
          </w:p>
        </w:tc>
      </w:tr>
      <w:tr w:rsidR="002D0512" w:rsidRPr="002D0512" w14:paraId="7F78111E" w14:textId="77777777" w:rsidTr="00D63B50">
        <w:trPr>
          <w:trHeight w:val="567"/>
          <w:jc w:val="center"/>
        </w:trPr>
        <w:tc>
          <w:tcPr>
            <w:tcW w:w="3142" w:type="dxa"/>
            <w:vAlign w:val="center"/>
          </w:tcPr>
          <w:p w14:paraId="717E7E68"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0x0A-0x14</w:t>
            </w:r>
          </w:p>
        </w:tc>
        <w:tc>
          <w:tcPr>
            <w:tcW w:w="3143" w:type="dxa"/>
            <w:vAlign w:val="center"/>
          </w:tcPr>
          <w:p w14:paraId="1CC43E2A"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终端数据预留</w:t>
            </w:r>
          </w:p>
        </w:tc>
        <w:tc>
          <w:tcPr>
            <w:tcW w:w="3143" w:type="dxa"/>
            <w:vAlign w:val="center"/>
          </w:tcPr>
          <w:p w14:paraId="2F9197C4"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上行</w:t>
            </w:r>
          </w:p>
        </w:tc>
      </w:tr>
      <w:tr w:rsidR="00C65F1A" w:rsidRPr="002D0512" w14:paraId="385BBEAF" w14:textId="77777777" w:rsidTr="002C602E">
        <w:trPr>
          <w:trHeight w:val="567"/>
          <w:jc w:val="center"/>
        </w:trPr>
        <w:tc>
          <w:tcPr>
            <w:tcW w:w="3142" w:type="dxa"/>
            <w:vAlign w:val="center"/>
          </w:tcPr>
          <w:p w14:paraId="359F6D2C" w14:textId="77777777" w:rsidR="00C65F1A" w:rsidRPr="002D0512" w:rsidRDefault="00C65F1A" w:rsidP="002C602E">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0x15-0x1E</w:t>
            </w:r>
          </w:p>
        </w:tc>
        <w:tc>
          <w:tcPr>
            <w:tcW w:w="3143" w:type="dxa"/>
            <w:vAlign w:val="center"/>
          </w:tcPr>
          <w:p w14:paraId="402BF000" w14:textId="77777777" w:rsidR="00C65F1A" w:rsidRPr="002D0512" w:rsidRDefault="00C65F1A" w:rsidP="002C602E">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上行数据系统预留</w:t>
            </w:r>
          </w:p>
        </w:tc>
        <w:tc>
          <w:tcPr>
            <w:tcW w:w="3143" w:type="dxa"/>
            <w:vAlign w:val="center"/>
          </w:tcPr>
          <w:p w14:paraId="70A3009F" w14:textId="77777777" w:rsidR="00C65F1A" w:rsidRPr="002D0512" w:rsidRDefault="00C65F1A" w:rsidP="002C602E">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上行</w:t>
            </w:r>
          </w:p>
        </w:tc>
      </w:tr>
    </w:tbl>
    <w:p w14:paraId="6A54DEEE" w14:textId="690C3606" w:rsidR="00C65F1A" w:rsidRPr="00C65F1A" w:rsidRDefault="00C65F1A" w:rsidP="00C65F1A">
      <w:pPr>
        <w:jc w:val="center"/>
        <w:rPr>
          <w:rFonts w:ascii="黑体" w:eastAsia="黑体" w:hAnsi="黑体"/>
        </w:rPr>
      </w:pPr>
      <w:r w:rsidRPr="00C65F1A">
        <w:rPr>
          <w:rFonts w:ascii="黑体" w:eastAsia="黑体" w:hAnsi="黑体" w:hint="eastAsia"/>
        </w:rPr>
        <w:lastRenderedPageBreak/>
        <w:t>表2 命令标识定义（续）</w:t>
      </w:r>
    </w:p>
    <w:tbl>
      <w:tblPr>
        <w:tblStyle w:val="11"/>
        <w:tblW w:w="9428" w:type="dxa"/>
        <w:jc w:val="center"/>
        <w:tblLook w:val="04A0" w:firstRow="1" w:lastRow="0" w:firstColumn="1" w:lastColumn="0" w:noHBand="0" w:noVBand="1"/>
      </w:tblPr>
      <w:tblGrid>
        <w:gridCol w:w="3142"/>
        <w:gridCol w:w="3143"/>
        <w:gridCol w:w="3143"/>
      </w:tblGrid>
      <w:tr w:rsidR="00C65F1A" w:rsidRPr="002D0512" w14:paraId="4CE30DB2" w14:textId="77777777" w:rsidTr="00113660">
        <w:trPr>
          <w:trHeight w:val="567"/>
          <w:jc w:val="center"/>
        </w:trPr>
        <w:tc>
          <w:tcPr>
            <w:tcW w:w="3142" w:type="dxa"/>
            <w:vAlign w:val="center"/>
          </w:tcPr>
          <w:p w14:paraId="5D6F2E00" w14:textId="77777777" w:rsidR="00C65F1A" w:rsidRPr="002D0512" w:rsidRDefault="00C65F1A" w:rsidP="00113660">
            <w:pPr>
              <w:adjustRightInd/>
              <w:spacing w:line="240" w:lineRule="auto"/>
              <w:ind w:leftChars="50" w:left="105"/>
              <w:jc w:val="center"/>
              <w:rPr>
                <w:rFonts w:hAnsi="宋体" w:cs="宋体" w:hint="eastAsia"/>
                <w:color w:val="000000"/>
                <w:sz w:val="18"/>
                <w:szCs w:val="18"/>
                <w:lang w:bidi="ar"/>
              </w:rPr>
            </w:pPr>
            <w:r w:rsidRPr="002D0512">
              <w:rPr>
                <w:rFonts w:hAnsi="宋体" w:cs="宋体" w:hint="eastAsia"/>
                <w:color w:val="000000"/>
                <w:kern w:val="0"/>
                <w:position w:val="-1"/>
                <w:sz w:val="18"/>
                <w:szCs w:val="18"/>
                <w:lang w:bidi="ar"/>
              </w:rPr>
              <w:t>编码</w:t>
            </w:r>
          </w:p>
        </w:tc>
        <w:tc>
          <w:tcPr>
            <w:tcW w:w="3143" w:type="dxa"/>
            <w:vAlign w:val="center"/>
          </w:tcPr>
          <w:p w14:paraId="0D44AC9D" w14:textId="77777777" w:rsidR="00C65F1A" w:rsidRPr="002D0512" w:rsidRDefault="00C65F1A" w:rsidP="00113660">
            <w:pPr>
              <w:adjustRightInd/>
              <w:spacing w:line="240" w:lineRule="auto"/>
              <w:ind w:leftChars="50" w:left="105"/>
              <w:jc w:val="center"/>
              <w:rPr>
                <w:rFonts w:hAnsi="宋体" w:cs="宋体" w:hint="eastAsia"/>
                <w:color w:val="000000"/>
                <w:sz w:val="18"/>
                <w:szCs w:val="18"/>
                <w:lang w:bidi="ar"/>
              </w:rPr>
            </w:pPr>
            <w:r w:rsidRPr="002D0512">
              <w:rPr>
                <w:rFonts w:hAnsi="宋体" w:cs="宋体" w:hint="eastAsia"/>
                <w:color w:val="000000"/>
                <w:kern w:val="0"/>
                <w:position w:val="-1"/>
                <w:sz w:val="18"/>
                <w:szCs w:val="18"/>
                <w:lang w:bidi="ar"/>
              </w:rPr>
              <w:t>定义</w:t>
            </w:r>
          </w:p>
        </w:tc>
        <w:tc>
          <w:tcPr>
            <w:tcW w:w="3143" w:type="dxa"/>
            <w:vAlign w:val="center"/>
          </w:tcPr>
          <w:p w14:paraId="1E9ECB1E" w14:textId="77777777" w:rsidR="00C65F1A" w:rsidRPr="002D0512" w:rsidRDefault="00C65F1A" w:rsidP="00113660">
            <w:pPr>
              <w:adjustRightInd/>
              <w:spacing w:line="240" w:lineRule="auto"/>
              <w:ind w:leftChars="50" w:left="105"/>
              <w:jc w:val="center"/>
              <w:rPr>
                <w:rFonts w:hAnsi="宋体" w:cs="宋体" w:hint="eastAsia"/>
                <w:color w:val="000000"/>
                <w:sz w:val="18"/>
                <w:szCs w:val="18"/>
                <w:lang w:bidi="ar"/>
              </w:rPr>
            </w:pPr>
            <w:r w:rsidRPr="002D0512">
              <w:rPr>
                <w:rFonts w:hAnsi="宋体" w:cs="宋体" w:hint="eastAsia"/>
                <w:color w:val="000000"/>
                <w:kern w:val="0"/>
                <w:position w:val="-1"/>
                <w:sz w:val="18"/>
                <w:szCs w:val="18"/>
                <w:lang w:bidi="ar"/>
              </w:rPr>
              <w:t>方向</w:t>
            </w:r>
          </w:p>
        </w:tc>
      </w:tr>
      <w:tr w:rsidR="002D0512" w:rsidRPr="002D0512" w14:paraId="650AC7D8" w14:textId="77777777" w:rsidTr="00D63B50">
        <w:trPr>
          <w:trHeight w:val="567"/>
          <w:jc w:val="center"/>
        </w:trPr>
        <w:tc>
          <w:tcPr>
            <w:tcW w:w="3142" w:type="dxa"/>
            <w:vAlign w:val="center"/>
          </w:tcPr>
          <w:p w14:paraId="747675C7"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0x1F-0x28</w:t>
            </w:r>
          </w:p>
        </w:tc>
        <w:tc>
          <w:tcPr>
            <w:tcW w:w="3143" w:type="dxa"/>
            <w:vAlign w:val="center"/>
          </w:tcPr>
          <w:p w14:paraId="7F915298"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平台交换自定义数据</w:t>
            </w:r>
          </w:p>
        </w:tc>
        <w:tc>
          <w:tcPr>
            <w:tcW w:w="3143" w:type="dxa"/>
            <w:vAlign w:val="center"/>
          </w:tcPr>
          <w:p w14:paraId="051A8270" w14:textId="77777777" w:rsidR="002D0512" w:rsidRPr="002D0512" w:rsidRDefault="002D0512" w:rsidP="002D0512">
            <w:pPr>
              <w:adjustRightInd/>
              <w:spacing w:line="240" w:lineRule="auto"/>
              <w:ind w:leftChars="50" w:left="105"/>
              <w:jc w:val="left"/>
              <w:rPr>
                <w:rFonts w:hAnsi="宋体" w:cs="宋体"/>
                <w:color w:val="000000"/>
                <w:sz w:val="18"/>
                <w:szCs w:val="18"/>
              </w:rPr>
            </w:pPr>
            <w:r w:rsidRPr="002D0512">
              <w:rPr>
                <w:rFonts w:hAnsi="宋体" w:cs="宋体" w:hint="eastAsia"/>
                <w:color w:val="000000"/>
                <w:sz w:val="18"/>
                <w:szCs w:val="18"/>
                <w:lang w:bidi="ar"/>
              </w:rPr>
              <w:t>自定义</w:t>
            </w:r>
          </w:p>
        </w:tc>
      </w:tr>
    </w:tbl>
    <w:p w14:paraId="77FA340B" w14:textId="77777777" w:rsidR="002D0512" w:rsidRPr="002D0512" w:rsidRDefault="002D0512" w:rsidP="00880CA3">
      <w:pPr>
        <w:pStyle w:val="afff2"/>
        <w:spacing w:before="156" w:after="156"/>
      </w:pPr>
      <w:bookmarkStart w:id="92" w:name="_Toc209964570"/>
      <w:r w:rsidRPr="002D0512">
        <w:rPr>
          <w:rFonts w:hint="eastAsia"/>
        </w:rPr>
        <w:t>新扩展数据信息体</w:t>
      </w:r>
      <w:bookmarkEnd w:id="92"/>
    </w:p>
    <w:p w14:paraId="54AB8A46" w14:textId="77777777" w:rsidR="002D0512" w:rsidRPr="002D0512" w:rsidRDefault="002D0512" w:rsidP="00880CA3">
      <w:pPr>
        <w:pStyle w:val="afff3"/>
        <w:spacing w:before="156" w:after="156"/>
      </w:pPr>
      <w:r w:rsidRPr="002D0512">
        <w:rPr>
          <w:rFonts w:hint="eastAsia"/>
        </w:rPr>
        <w:t>信息类型标志</w:t>
      </w:r>
    </w:p>
    <w:p w14:paraId="53E47812" w14:textId="77777777" w:rsidR="002D0512" w:rsidRPr="002D0512" w:rsidRDefault="002D0512" w:rsidP="00880CA3">
      <w:pPr>
        <w:pStyle w:val="afffff0"/>
        <w:ind w:firstLine="420"/>
      </w:pPr>
      <w:r w:rsidRPr="002D0512">
        <w:rPr>
          <w:rFonts w:hint="eastAsia"/>
        </w:rPr>
        <w:t>实时上报数据应按照GB/T 32960.3-2025新扩展数据上传，新扩展数据采用原预留的标志位，信息类型标志见表3.</w:t>
      </w:r>
    </w:p>
    <w:p w14:paraId="7EDF1FCE" w14:textId="4EC1FE6C" w:rsidR="002D0512" w:rsidRPr="002D0512" w:rsidRDefault="002D0512" w:rsidP="00880CA3">
      <w:pPr>
        <w:pStyle w:val="aff7"/>
        <w:spacing w:before="156" w:after="156"/>
      </w:pPr>
      <w:r w:rsidRPr="002D0512">
        <w:t>新扩展数据采用</w:t>
      </w:r>
      <w:r w:rsidRPr="002D0512">
        <w:rPr>
          <w:rFonts w:hint="eastAsia"/>
        </w:rPr>
        <w:t>的</w:t>
      </w:r>
      <w:r w:rsidRPr="002D0512">
        <w:t>信息类型标志</w:t>
      </w:r>
    </w:p>
    <w:tbl>
      <w:tblPr>
        <w:tblStyle w:val="11"/>
        <w:tblW w:w="9428" w:type="dxa"/>
        <w:jc w:val="center"/>
        <w:tblLayout w:type="fixed"/>
        <w:tblLook w:val="04A0" w:firstRow="1" w:lastRow="0" w:firstColumn="1" w:lastColumn="0" w:noHBand="0" w:noVBand="1"/>
      </w:tblPr>
      <w:tblGrid>
        <w:gridCol w:w="3142"/>
        <w:gridCol w:w="3143"/>
        <w:gridCol w:w="3143"/>
      </w:tblGrid>
      <w:tr w:rsidR="002D0512" w:rsidRPr="002D0512" w14:paraId="2AB72146" w14:textId="77777777" w:rsidTr="0091197A">
        <w:trPr>
          <w:trHeight w:val="567"/>
          <w:tblHeader/>
          <w:jc w:val="center"/>
        </w:trPr>
        <w:tc>
          <w:tcPr>
            <w:tcW w:w="1701" w:type="dxa"/>
            <w:tcBorders>
              <w:top w:val="single" w:sz="4" w:space="0" w:color="auto"/>
              <w:left w:val="single" w:sz="4" w:space="0" w:color="auto"/>
              <w:bottom w:val="single" w:sz="4" w:space="0" w:color="auto"/>
              <w:right w:val="single" w:sz="4" w:space="0" w:color="auto"/>
            </w:tcBorders>
            <w:vAlign w:val="center"/>
          </w:tcPr>
          <w:p w14:paraId="50D416CC" w14:textId="77777777" w:rsidR="002D0512" w:rsidRPr="002D0512" w:rsidRDefault="002D0512" w:rsidP="008F3EFE">
            <w:pPr>
              <w:widowControl/>
              <w:adjustRightInd/>
              <w:spacing w:line="240" w:lineRule="auto"/>
              <w:jc w:val="center"/>
              <w:rPr>
                <w:rFonts w:hAnsi="宋体" w:cs="宋体"/>
                <w:color w:val="000000"/>
                <w:sz w:val="18"/>
                <w:szCs w:val="18"/>
              </w:rPr>
            </w:pPr>
            <w:r w:rsidRPr="002D0512">
              <w:rPr>
                <w:rFonts w:hAnsi="宋体" w:cs="宋体"/>
                <w:color w:val="000000"/>
                <w:sz w:val="18"/>
                <w:szCs w:val="18"/>
              </w:rPr>
              <w:t>类型编码</w:t>
            </w:r>
          </w:p>
        </w:tc>
        <w:tc>
          <w:tcPr>
            <w:tcW w:w="1701" w:type="dxa"/>
            <w:tcBorders>
              <w:top w:val="single" w:sz="4" w:space="0" w:color="auto"/>
              <w:left w:val="single" w:sz="4" w:space="0" w:color="auto"/>
              <w:bottom w:val="single" w:sz="4" w:space="0" w:color="auto"/>
              <w:right w:val="single" w:sz="4" w:space="0" w:color="auto"/>
            </w:tcBorders>
            <w:vAlign w:val="center"/>
          </w:tcPr>
          <w:p w14:paraId="737B7EC7" w14:textId="77777777" w:rsidR="002D0512" w:rsidRPr="002D0512" w:rsidRDefault="002D0512" w:rsidP="008F3EFE">
            <w:pPr>
              <w:widowControl/>
              <w:adjustRightInd/>
              <w:spacing w:line="240" w:lineRule="auto"/>
              <w:jc w:val="center"/>
              <w:rPr>
                <w:rFonts w:hAnsi="宋体" w:cs="宋体"/>
                <w:color w:val="000000"/>
                <w:kern w:val="0"/>
                <w:sz w:val="18"/>
                <w:szCs w:val="18"/>
              </w:rPr>
            </w:pPr>
            <w:r w:rsidRPr="002D0512">
              <w:rPr>
                <w:rFonts w:hAnsi="宋体" w:cs="宋体"/>
                <w:color w:val="000000"/>
                <w:kern w:val="0"/>
                <w:sz w:val="18"/>
                <w:szCs w:val="18"/>
              </w:rPr>
              <w:t>说明</w:t>
            </w:r>
          </w:p>
        </w:tc>
        <w:tc>
          <w:tcPr>
            <w:tcW w:w="1701" w:type="dxa"/>
            <w:tcBorders>
              <w:top w:val="single" w:sz="4" w:space="0" w:color="auto"/>
              <w:left w:val="single" w:sz="4" w:space="0" w:color="auto"/>
              <w:bottom w:val="single" w:sz="4" w:space="0" w:color="auto"/>
              <w:right w:val="single" w:sz="4" w:space="0" w:color="auto"/>
            </w:tcBorders>
            <w:vAlign w:val="center"/>
          </w:tcPr>
          <w:p w14:paraId="63BB7CFF" w14:textId="77777777" w:rsidR="002D0512" w:rsidRPr="002D0512" w:rsidRDefault="002D0512" w:rsidP="008F3EFE">
            <w:pPr>
              <w:widowControl/>
              <w:adjustRightInd/>
              <w:spacing w:line="240" w:lineRule="auto"/>
              <w:jc w:val="center"/>
              <w:rPr>
                <w:rFonts w:hAnsi="宋体" w:cs="宋体"/>
                <w:color w:val="000000"/>
                <w:sz w:val="18"/>
                <w:szCs w:val="18"/>
              </w:rPr>
            </w:pPr>
            <w:r w:rsidRPr="002D0512">
              <w:rPr>
                <w:rFonts w:hAnsi="宋体" w:cs="宋体"/>
                <w:color w:val="000000"/>
                <w:sz w:val="18"/>
                <w:szCs w:val="18"/>
              </w:rPr>
              <w:t>备注</w:t>
            </w:r>
          </w:p>
        </w:tc>
      </w:tr>
      <w:tr w:rsidR="002D0512" w:rsidRPr="002D0512" w14:paraId="10BD7BEB" w14:textId="77777777" w:rsidTr="0091197A">
        <w:trPr>
          <w:trHeight w:val="567"/>
          <w:jc w:val="center"/>
        </w:trPr>
        <w:tc>
          <w:tcPr>
            <w:tcW w:w="1701" w:type="dxa"/>
            <w:tcBorders>
              <w:top w:val="single" w:sz="4" w:space="0" w:color="auto"/>
              <w:left w:val="single" w:sz="4" w:space="0" w:color="auto"/>
              <w:bottom w:val="single" w:sz="4" w:space="0" w:color="auto"/>
              <w:right w:val="single" w:sz="4" w:space="0" w:color="auto"/>
            </w:tcBorders>
            <w:vAlign w:val="center"/>
          </w:tcPr>
          <w:p w14:paraId="4E843DB7"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color w:val="000000"/>
                <w:sz w:val="18"/>
                <w:szCs w:val="18"/>
              </w:rPr>
              <w:t>0x</w:t>
            </w:r>
            <w:r w:rsidRPr="002D0512">
              <w:rPr>
                <w:rFonts w:hAnsi="宋体" w:cs="宋体" w:hint="eastAsia"/>
                <w:color w:val="000000"/>
                <w:sz w:val="18"/>
                <w:szCs w:val="18"/>
              </w:rPr>
              <w:t>1A</w:t>
            </w:r>
          </w:p>
        </w:tc>
        <w:tc>
          <w:tcPr>
            <w:tcW w:w="1701" w:type="dxa"/>
            <w:tcBorders>
              <w:top w:val="single" w:sz="4" w:space="0" w:color="auto"/>
              <w:left w:val="single" w:sz="4" w:space="0" w:color="auto"/>
              <w:bottom w:val="single" w:sz="4" w:space="0" w:color="auto"/>
              <w:right w:val="single" w:sz="4" w:space="0" w:color="auto"/>
            </w:tcBorders>
            <w:vAlign w:val="center"/>
          </w:tcPr>
          <w:p w14:paraId="424073AA"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新扩展数据信息体</w:t>
            </w:r>
          </w:p>
        </w:tc>
        <w:tc>
          <w:tcPr>
            <w:tcW w:w="1701" w:type="dxa"/>
            <w:tcBorders>
              <w:top w:val="single" w:sz="4" w:space="0" w:color="auto"/>
              <w:left w:val="single" w:sz="4" w:space="0" w:color="auto"/>
              <w:bottom w:val="single" w:sz="4" w:space="0" w:color="auto"/>
              <w:right w:val="single" w:sz="4" w:space="0" w:color="auto"/>
            </w:tcBorders>
            <w:vAlign w:val="center"/>
          </w:tcPr>
          <w:p w14:paraId="3DA226F6" w14:textId="77777777" w:rsidR="002D0512" w:rsidRPr="002D0512" w:rsidRDefault="002D0512" w:rsidP="002D0512">
            <w:pPr>
              <w:adjustRightInd/>
              <w:spacing w:line="240" w:lineRule="auto"/>
              <w:jc w:val="left"/>
              <w:rPr>
                <w:rFonts w:hAnsi="宋体" w:cs="宋体"/>
                <w:color w:val="000000"/>
                <w:sz w:val="18"/>
                <w:szCs w:val="18"/>
              </w:rPr>
            </w:pPr>
            <w:r w:rsidRPr="002D0512">
              <w:rPr>
                <w:rFonts w:hAnsi="宋体" w:cs="宋体" w:hint="eastAsia"/>
                <w:color w:val="000000"/>
                <w:sz w:val="18"/>
                <w:szCs w:val="18"/>
              </w:rPr>
              <w:t>将8.5.2中表格数据合并为一个表格上传</w:t>
            </w:r>
          </w:p>
        </w:tc>
      </w:tr>
    </w:tbl>
    <w:p w14:paraId="6769FA0B" w14:textId="77777777" w:rsidR="002D0512" w:rsidRPr="002D0512" w:rsidRDefault="002D0512" w:rsidP="001C1068">
      <w:pPr>
        <w:pStyle w:val="afff3"/>
        <w:spacing w:before="156" w:after="156"/>
      </w:pPr>
      <w:r w:rsidRPr="002D0512">
        <w:rPr>
          <w:rFonts w:hint="eastAsia"/>
        </w:rPr>
        <w:t>扩展整车实时数据格式和定义</w:t>
      </w:r>
    </w:p>
    <w:p w14:paraId="67AA647D" w14:textId="77777777" w:rsidR="002D0512" w:rsidRPr="002D0512" w:rsidRDefault="002D0512" w:rsidP="001C1068">
      <w:pPr>
        <w:pStyle w:val="afffff0"/>
        <w:ind w:firstLine="420"/>
      </w:pPr>
      <w:r w:rsidRPr="002D0512">
        <w:t>扩展整车实时</w:t>
      </w:r>
      <w:r w:rsidRPr="002D0512">
        <w:rPr>
          <w:rFonts w:hint="eastAsia"/>
        </w:rPr>
        <w:t>数据格式和定义</w:t>
      </w:r>
      <w:r w:rsidRPr="002D0512">
        <w:t>见</w:t>
      </w:r>
      <w:r w:rsidRPr="002D0512">
        <w:rPr>
          <w:rFonts w:hint="eastAsia"/>
        </w:rPr>
        <w:t>表4。</w:t>
      </w:r>
    </w:p>
    <w:p w14:paraId="0EDE1037" w14:textId="3CB877BB" w:rsidR="002D0512" w:rsidRPr="002D0512" w:rsidRDefault="002D0512" w:rsidP="001C1068">
      <w:pPr>
        <w:pStyle w:val="aff7"/>
        <w:spacing w:before="156" w:after="156"/>
      </w:pPr>
      <w:r w:rsidRPr="002D0512">
        <w:rPr>
          <w:rFonts w:hint="eastAsia"/>
        </w:rPr>
        <w:t>扩展整车实时数据格式和定义</w:t>
      </w:r>
    </w:p>
    <w:tbl>
      <w:tblPr>
        <w:tblStyle w:val="11"/>
        <w:tblW w:w="9430" w:type="dxa"/>
        <w:jc w:val="center"/>
        <w:tblLayout w:type="fixed"/>
        <w:tblLook w:val="04A0" w:firstRow="1" w:lastRow="0" w:firstColumn="1" w:lastColumn="0" w:noHBand="0" w:noVBand="1"/>
      </w:tblPr>
      <w:tblGrid>
        <w:gridCol w:w="2873"/>
        <w:gridCol w:w="1134"/>
        <w:gridCol w:w="1134"/>
        <w:gridCol w:w="4289"/>
      </w:tblGrid>
      <w:tr w:rsidR="002D0512" w:rsidRPr="002D0512" w14:paraId="5F96367E" w14:textId="77777777" w:rsidTr="0091197A">
        <w:trPr>
          <w:trHeight w:val="567"/>
          <w:tblHeader/>
          <w:jc w:val="center"/>
        </w:trPr>
        <w:tc>
          <w:tcPr>
            <w:tcW w:w="2873" w:type="dxa"/>
            <w:tcBorders>
              <w:top w:val="single" w:sz="4" w:space="0" w:color="auto"/>
              <w:left w:val="single" w:sz="4" w:space="0" w:color="auto"/>
              <w:bottom w:val="single" w:sz="4" w:space="0" w:color="auto"/>
              <w:right w:val="single" w:sz="4" w:space="0" w:color="auto"/>
            </w:tcBorders>
            <w:vAlign w:val="center"/>
          </w:tcPr>
          <w:p w14:paraId="7820CAAB" w14:textId="77777777" w:rsidR="002D0512" w:rsidRPr="002D0512" w:rsidRDefault="002D0512" w:rsidP="008F3EFE">
            <w:pPr>
              <w:widowControl/>
              <w:adjustRightInd/>
              <w:spacing w:line="240" w:lineRule="auto"/>
              <w:jc w:val="center"/>
              <w:rPr>
                <w:rFonts w:hAnsi="宋体" w:cs="宋体"/>
                <w:bCs/>
                <w:color w:val="000000"/>
                <w:sz w:val="18"/>
                <w:szCs w:val="18"/>
              </w:rPr>
            </w:pPr>
            <w:r w:rsidRPr="002D0512">
              <w:rPr>
                <w:rFonts w:hAnsi="宋体" w:cs="宋体" w:hint="eastAsia"/>
                <w:bCs/>
                <w:color w:val="000000"/>
                <w:kern w:val="0"/>
                <w:sz w:val="18"/>
                <w:szCs w:val="18"/>
              </w:rPr>
              <w:t>数据表示内容</w:t>
            </w:r>
          </w:p>
        </w:tc>
        <w:tc>
          <w:tcPr>
            <w:tcW w:w="1134" w:type="dxa"/>
            <w:tcBorders>
              <w:top w:val="single" w:sz="4" w:space="0" w:color="auto"/>
              <w:left w:val="single" w:sz="4" w:space="0" w:color="auto"/>
              <w:bottom w:val="single" w:sz="4" w:space="0" w:color="auto"/>
              <w:right w:val="single" w:sz="4" w:space="0" w:color="auto"/>
            </w:tcBorders>
            <w:vAlign w:val="center"/>
          </w:tcPr>
          <w:p w14:paraId="1D0C0745" w14:textId="77777777" w:rsidR="002D0512" w:rsidRPr="002D0512" w:rsidRDefault="002D0512" w:rsidP="008F3EFE">
            <w:pPr>
              <w:widowControl/>
              <w:adjustRightInd/>
              <w:spacing w:line="240" w:lineRule="auto"/>
              <w:jc w:val="center"/>
              <w:rPr>
                <w:rFonts w:hAnsi="宋体" w:cs="宋体"/>
                <w:bCs/>
                <w:color w:val="000000"/>
                <w:kern w:val="0"/>
                <w:sz w:val="18"/>
                <w:szCs w:val="18"/>
              </w:rPr>
            </w:pPr>
            <w:r w:rsidRPr="002D0512">
              <w:rPr>
                <w:rFonts w:hAnsi="宋体" w:cs="宋体" w:hint="eastAsia"/>
                <w:bCs/>
                <w:color w:val="000000"/>
                <w:kern w:val="0"/>
                <w:sz w:val="18"/>
                <w:szCs w:val="18"/>
              </w:rPr>
              <w:t>字节长度</w:t>
            </w:r>
          </w:p>
        </w:tc>
        <w:tc>
          <w:tcPr>
            <w:tcW w:w="1134" w:type="dxa"/>
            <w:tcBorders>
              <w:top w:val="single" w:sz="4" w:space="0" w:color="auto"/>
              <w:left w:val="single" w:sz="4" w:space="0" w:color="auto"/>
              <w:bottom w:val="single" w:sz="4" w:space="0" w:color="auto"/>
              <w:right w:val="single" w:sz="4" w:space="0" w:color="auto"/>
            </w:tcBorders>
            <w:vAlign w:val="center"/>
          </w:tcPr>
          <w:p w14:paraId="717FB35C" w14:textId="053671F0" w:rsidR="002D0512" w:rsidRPr="002D0512" w:rsidRDefault="002D0512" w:rsidP="008F3EFE">
            <w:pPr>
              <w:widowControl/>
              <w:adjustRightInd/>
              <w:spacing w:line="240" w:lineRule="auto"/>
              <w:jc w:val="center"/>
              <w:rPr>
                <w:rFonts w:hAnsi="宋体" w:cs="宋体"/>
                <w:bCs/>
                <w:color w:val="000000"/>
                <w:sz w:val="18"/>
                <w:szCs w:val="18"/>
              </w:rPr>
            </w:pPr>
            <w:r w:rsidRPr="002D0512">
              <w:rPr>
                <w:rFonts w:hAnsi="宋体" w:cs="宋体" w:hint="eastAsia"/>
                <w:bCs/>
                <w:color w:val="000000"/>
                <w:kern w:val="0"/>
                <w:sz w:val="18"/>
                <w:szCs w:val="18"/>
              </w:rPr>
              <w:t>数据类型</w:t>
            </w:r>
          </w:p>
        </w:tc>
        <w:tc>
          <w:tcPr>
            <w:tcW w:w="4289" w:type="dxa"/>
            <w:tcBorders>
              <w:top w:val="single" w:sz="4" w:space="0" w:color="auto"/>
              <w:left w:val="single" w:sz="4" w:space="0" w:color="auto"/>
              <w:bottom w:val="single" w:sz="4" w:space="0" w:color="auto"/>
              <w:right w:val="single" w:sz="4" w:space="0" w:color="auto"/>
            </w:tcBorders>
            <w:vAlign w:val="center"/>
          </w:tcPr>
          <w:p w14:paraId="4B10D3B2" w14:textId="77777777" w:rsidR="002D0512" w:rsidRPr="002D0512" w:rsidRDefault="002D0512" w:rsidP="008F3EFE">
            <w:pPr>
              <w:widowControl/>
              <w:adjustRightInd/>
              <w:spacing w:line="240" w:lineRule="auto"/>
              <w:jc w:val="center"/>
              <w:rPr>
                <w:rFonts w:hAnsi="宋体" w:cs="宋体"/>
                <w:bCs/>
                <w:color w:val="000000"/>
                <w:sz w:val="18"/>
                <w:szCs w:val="18"/>
              </w:rPr>
            </w:pPr>
            <w:r w:rsidRPr="002D0512">
              <w:rPr>
                <w:rFonts w:hAnsi="宋体" w:cs="宋体" w:hint="eastAsia"/>
                <w:bCs/>
                <w:color w:val="000000"/>
                <w:kern w:val="0"/>
                <w:sz w:val="18"/>
                <w:szCs w:val="18"/>
              </w:rPr>
              <w:t>描述及要求</w:t>
            </w:r>
          </w:p>
        </w:tc>
      </w:tr>
      <w:tr w:rsidR="002D0512" w:rsidRPr="002D0512" w14:paraId="436C2E34" w14:textId="77777777" w:rsidTr="0091197A">
        <w:trPr>
          <w:trHeight w:val="567"/>
          <w:jc w:val="center"/>
        </w:trPr>
        <w:tc>
          <w:tcPr>
            <w:tcW w:w="2873" w:type="dxa"/>
            <w:tcBorders>
              <w:top w:val="single" w:sz="4" w:space="0" w:color="auto"/>
              <w:left w:val="single" w:sz="4" w:space="0" w:color="auto"/>
              <w:bottom w:val="single" w:sz="4" w:space="0" w:color="auto"/>
              <w:right w:val="single" w:sz="4" w:space="0" w:color="auto"/>
            </w:tcBorders>
            <w:vAlign w:val="center"/>
          </w:tcPr>
          <w:p w14:paraId="20B57005" w14:textId="77777777" w:rsidR="002D0512" w:rsidRPr="002D0512" w:rsidRDefault="002D0512" w:rsidP="002D0512">
            <w:pPr>
              <w:widowControl/>
              <w:adjustRightInd/>
              <w:spacing w:line="240" w:lineRule="auto"/>
              <w:jc w:val="left"/>
              <w:rPr>
                <w:rFonts w:hAnsi="宋体" w:cs="宋体"/>
                <w:color w:val="000000"/>
                <w:kern w:val="0"/>
                <w:sz w:val="18"/>
                <w:szCs w:val="18"/>
              </w:rPr>
            </w:pPr>
            <w:r w:rsidRPr="002D0512">
              <w:rPr>
                <w:rFonts w:hAnsi="宋体" w:cs="宋体" w:hint="eastAsia"/>
                <w:color w:val="000000"/>
                <w:kern w:val="0"/>
                <w:sz w:val="18"/>
                <w:szCs w:val="18"/>
              </w:rPr>
              <w:t>环境温度</w:t>
            </w:r>
          </w:p>
        </w:tc>
        <w:tc>
          <w:tcPr>
            <w:tcW w:w="1134" w:type="dxa"/>
            <w:tcBorders>
              <w:top w:val="single" w:sz="4" w:space="0" w:color="auto"/>
              <w:left w:val="single" w:sz="4" w:space="0" w:color="auto"/>
              <w:bottom w:val="single" w:sz="4" w:space="0" w:color="auto"/>
              <w:right w:val="single" w:sz="4" w:space="0" w:color="auto"/>
            </w:tcBorders>
            <w:vAlign w:val="center"/>
          </w:tcPr>
          <w:p w14:paraId="6B972709" w14:textId="77777777" w:rsidR="002D0512" w:rsidRPr="002D0512" w:rsidRDefault="002D0512" w:rsidP="002D0512">
            <w:pPr>
              <w:widowControl/>
              <w:adjustRightInd/>
              <w:spacing w:line="240" w:lineRule="auto"/>
              <w:jc w:val="left"/>
              <w:rPr>
                <w:rFonts w:hAnsi="宋体" w:cs="宋体"/>
                <w:color w:val="000000"/>
                <w:kern w:val="0"/>
                <w:sz w:val="18"/>
                <w:szCs w:val="18"/>
              </w:rPr>
            </w:pPr>
            <w:r w:rsidRPr="002D0512">
              <w:rPr>
                <w:rFonts w:hAnsi="宋体" w:cs="宋体"/>
                <w:color w:val="000000"/>
                <w:kern w:val="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20C17F74" w14:textId="77777777" w:rsidR="002D0512" w:rsidRPr="002D0512" w:rsidRDefault="002D0512" w:rsidP="002D0512">
            <w:pPr>
              <w:widowControl/>
              <w:adjustRightInd/>
              <w:spacing w:line="240" w:lineRule="auto"/>
              <w:jc w:val="left"/>
              <w:rPr>
                <w:rFonts w:hAnsi="宋体" w:cs="宋体"/>
                <w:color w:val="000000"/>
                <w:kern w:val="0"/>
                <w:sz w:val="18"/>
                <w:szCs w:val="18"/>
              </w:rPr>
            </w:pPr>
            <w:r w:rsidRPr="002D0512">
              <w:rPr>
                <w:rFonts w:hAnsi="宋体" w:cs="宋体"/>
                <w:color w:val="000000"/>
                <w:kern w:val="0"/>
                <w:sz w:val="18"/>
                <w:szCs w:val="18"/>
              </w:rPr>
              <w:t>BYTE</w:t>
            </w:r>
          </w:p>
        </w:tc>
        <w:tc>
          <w:tcPr>
            <w:tcW w:w="4289" w:type="dxa"/>
            <w:tcBorders>
              <w:top w:val="single" w:sz="4" w:space="0" w:color="auto"/>
              <w:left w:val="single" w:sz="4" w:space="0" w:color="auto"/>
              <w:bottom w:val="single" w:sz="4" w:space="0" w:color="auto"/>
              <w:right w:val="single" w:sz="4" w:space="0" w:color="auto"/>
            </w:tcBorders>
            <w:vAlign w:val="center"/>
          </w:tcPr>
          <w:p w14:paraId="3A43504B" w14:textId="77777777" w:rsidR="002D0512" w:rsidRPr="002D0512" w:rsidRDefault="002D0512" w:rsidP="002D0512">
            <w:pPr>
              <w:widowControl/>
              <w:adjustRightInd/>
              <w:spacing w:line="240" w:lineRule="auto"/>
              <w:jc w:val="left"/>
              <w:rPr>
                <w:rFonts w:hAnsi="宋体" w:cs="宋体"/>
                <w:color w:val="000000"/>
                <w:kern w:val="0"/>
                <w:sz w:val="18"/>
                <w:szCs w:val="18"/>
              </w:rPr>
            </w:pPr>
            <w:r w:rsidRPr="002D0512">
              <w:rPr>
                <w:rFonts w:hAnsi="宋体" w:cs="宋体" w:hint="eastAsia"/>
                <w:color w:val="000000"/>
                <w:sz w:val="18"/>
                <w:szCs w:val="18"/>
              </w:rPr>
              <w:t>有效值范围：0</w:t>
            </w:r>
            <w:r w:rsidRPr="002D0512">
              <w:rPr>
                <w:rFonts w:hAnsi="宋体" w:cs="宋体"/>
                <w:color w:val="000000"/>
                <w:sz w:val="18"/>
                <w:szCs w:val="18"/>
              </w:rPr>
              <w:t>～</w:t>
            </w:r>
            <w:r w:rsidRPr="002D0512">
              <w:rPr>
                <w:rFonts w:hAnsi="宋体" w:cs="宋体" w:hint="eastAsia"/>
                <w:color w:val="000000"/>
                <w:sz w:val="18"/>
                <w:szCs w:val="18"/>
              </w:rPr>
              <w:t>150（偏移量50</w:t>
            </w:r>
            <w:r w:rsidRPr="002D0512">
              <w:rPr>
                <w:rFonts w:hAnsi="宋体" w:cs="宋体"/>
                <w:color w:val="000000"/>
                <w:sz w:val="18"/>
                <w:szCs w:val="18"/>
              </w:rPr>
              <w:t>℃</w:t>
            </w:r>
            <w:r w:rsidRPr="002D0512">
              <w:rPr>
                <w:rFonts w:hAnsi="宋体" w:cs="宋体" w:hint="eastAsia"/>
                <w:color w:val="000000"/>
                <w:sz w:val="18"/>
                <w:szCs w:val="18"/>
              </w:rPr>
              <w:t>，表示-50</w:t>
            </w:r>
            <w:r w:rsidRPr="002D0512">
              <w:rPr>
                <w:rFonts w:hAnsi="宋体" w:cs="宋体"/>
                <w:color w:val="000000"/>
                <w:sz w:val="18"/>
                <w:szCs w:val="18"/>
              </w:rPr>
              <w:t>℃～</w:t>
            </w:r>
            <w:r w:rsidRPr="002D0512">
              <w:rPr>
                <w:rFonts w:hAnsi="宋体" w:cs="宋体" w:hint="eastAsia"/>
                <w:color w:val="000000"/>
                <w:sz w:val="18"/>
                <w:szCs w:val="18"/>
              </w:rPr>
              <w:t>100℃），最小计量单位：1</w:t>
            </w:r>
            <w:r w:rsidRPr="002D0512">
              <w:rPr>
                <w:rFonts w:hAnsi="宋体" w:cs="宋体"/>
                <w:color w:val="000000"/>
                <w:sz w:val="18"/>
                <w:szCs w:val="18"/>
              </w:rPr>
              <w:t>℃</w:t>
            </w:r>
            <w:r w:rsidRPr="002D0512">
              <w:rPr>
                <w:rFonts w:hAnsi="宋体" w:cs="宋体" w:hint="eastAsia"/>
                <w:color w:val="000000"/>
                <w:sz w:val="18"/>
                <w:szCs w:val="18"/>
              </w:rPr>
              <w:t>，</w:t>
            </w:r>
            <w:r w:rsidRPr="002D0512">
              <w:rPr>
                <w:rFonts w:hAnsi="宋体" w:cs="宋体"/>
                <w:color w:val="000000"/>
                <w:sz w:val="18"/>
                <w:szCs w:val="18"/>
              </w:rPr>
              <w:t>“</w:t>
            </w:r>
            <w:r w:rsidRPr="002D0512">
              <w:rPr>
                <w:rFonts w:hAnsi="宋体" w:cs="宋体" w:hint="eastAsia"/>
                <w:color w:val="000000"/>
                <w:sz w:val="18"/>
                <w:szCs w:val="18"/>
              </w:rPr>
              <w:t>0xFE</w:t>
            </w:r>
            <w:r w:rsidRPr="002D0512">
              <w:rPr>
                <w:rFonts w:hAnsi="宋体" w:cs="宋体"/>
                <w:color w:val="000000"/>
                <w:sz w:val="18"/>
                <w:szCs w:val="18"/>
              </w:rPr>
              <w:t>”</w:t>
            </w:r>
            <w:r w:rsidRPr="002D0512">
              <w:rPr>
                <w:rFonts w:hAnsi="宋体" w:cs="宋体" w:hint="eastAsia"/>
                <w:color w:val="000000"/>
                <w:sz w:val="18"/>
                <w:szCs w:val="18"/>
              </w:rPr>
              <w:t>表示异常，</w:t>
            </w:r>
            <w:r w:rsidRPr="002D0512">
              <w:rPr>
                <w:rFonts w:hAnsi="宋体" w:cs="宋体"/>
                <w:color w:val="000000"/>
                <w:sz w:val="18"/>
                <w:szCs w:val="18"/>
              </w:rPr>
              <w:t>“</w:t>
            </w:r>
            <w:r w:rsidRPr="002D0512">
              <w:rPr>
                <w:rFonts w:hAnsi="宋体" w:cs="宋体" w:hint="eastAsia"/>
                <w:color w:val="000000"/>
                <w:sz w:val="18"/>
                <w:szCs w:val="18"/>
              </w:rPr>
              <w:t>0xFF</w:t>
            </w:r>
            <w:r w:rsidRPr="002D0512">
              <w:rPr>
                <w:rFonts w:hAnsi="宋体" w:cs="宋体"/>
                <w:color w:val="000000"/>
                <w:sz w:val="18"/>
                <w:szCs w:val="18"/>
              </w:rPr>
              <w:t>”</w:t>
            </w:r>
            <w:r w:rsidRPr="002D0512">
              <w:rPr>
                <w:rFonts w:hAnsi="宋体" w:cs="宋体" w:hint="eastAsia"/>
                <w:color w:val="000000"/>
                <w:sz w:val="18"/>
                <w:szCs w:val="18"/>
              </w:rPr>
              <w:t>表示无效</w:t>
            </w:r>
          </w:p>
        </w:tc>
      </w:tr>
      <w:tr w:rsidR="002D0512" w:rsidRPr="002D0512" w14:paraId="3A17207C" w14:textId="77777777" w:rsidTr="0091197A">
        <w:trPr>
          <w:trHeight w:val="567"/>
          <w:jc w:val="center"/>
        </w:trPr>
        <w:tc>
          <w:tcPr>
            <w:tcW w:w="2873" w:type="dxa"/>
            <w:tcBorders>
              <w:top w:val="single" w:sz="4" w:space="0" w:color="auto"/>
              <w:left w:val="single" w:sz="4" w:space="0" w:color="auto"/>
              <w:bottom w:val="single" w:sz="4" w:space="0" w:color="auto"/>
              <w:right w:val="single" w:sz="4" w:space="0" w:color="auto"/>
            </w:tcBorders>
            <w:vAlign w:val="center"/>
          </w:tcPr>
          <w:p w14:paraId="28355C61" w14:textId="77777777" w:rsidR="002D0512" w:rsidRPr="002D0512" w:rsidRDefault="002D0512" w:rsidP="002D0512">
            <w:pPr>
              <w:widowControl/>
              <w:adjustRightInd/>
              <w:spacing w:line="240" w:lineRule="auto"/>
              <w:jc w:val="left"/>
              <w:rPr>
                <w:rFonts w:hAnsi="宋体" w:cs="宋体"/>
                <w:color w:val="000000"/>
                <w:kern w:val="0"/>
                <w:sz w:val="18"/>
                <w:szCs w:val="18"/>
              </w:rPr>
            </w:pPr>
            <w:r w:rsidRPr="002D0512">
              <w:rPr>
                <w:rFonts w:hAnsi="宋体" w:cs="宋体" w:hint="eastAsia"/>
                <w:color w:val="000000"/>
                <w:kern w:val="0"/>
                <w:sz w:val="18"/>
                <w:szCs w:val="18"/>
              </w:rPr>
              <w:t>环境压力</w:t>
            </w:r>
          </w:p>
        </w:tc>
        <w:tc>
          <w:tcPr>
            <w:tcW w:w="1134" w:type="dxa"/>
            <w:tcBorders>
              <w:top w:val="single" w:sz="4" w:space="0" w:color="auto"/>
              <w:left w:val="single" w:sz="4" w:space="0" w:color="auto"/>
              <w:bottom w:val="single" w:sz="4" w:space="0" w:color="auto"/>
              <w:right w:val="single" w:sz="4" w:space="0" w:color="auto"/>
            </w:tcBorders>
            <w:vAlign w:val="center"/>
          </w:tcPr>
          <w:p w14:paraId="2225C6C3" w14:textId="77777777" w:rsidR="002D0512" w:rsidRPr="002D0512" w:rsidRDefault="002D0512" w:rsidP="002D0512">
            <w:pPr>
              <w:widowControl/>
              <w:adjustRightInd/>
              <w:spacing w:line="240" w:lineRule="auto"/>
              <w:jc w:val="left"/>
              <w:rPr>
                <w:rFonts w:hAnsi="宋体" w:cs="宋体"/>
                <w:color w:val="000000"/>
                <w:kern w:val="0"/>
                <w:sz w:val="18"/>
                <w:szCs w:val="18"/>
              </w:rPr>
            </w:pPr>
            <w:r w:rsidRPr="002D0512">
              <w:rPr>
                <w:rFonts w:hAnsi="宋体" w:cs="宋体"/>
                <w:color w:val="000000"/>
                <w:kern w:val="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14:paraId="1E46F24C" w14:textId="77777777" w:rsidR="002D0512" w:rsidRPr="002D0512" w:rsidRDefault="002D0512" w:rsidP="002D0512">
            <w:pPr>
              <w:widowControl/>
              <w:adjustRightInd/>
              <w:spacing w:line="240" w:lineRule="auto"/>
              <w:jc w:val="left"/>
              <w:rPr>
                <w:rFonts w:hAnsi="宋体" w:cs="宋体"/>
                <w:color w:val="000000"/>
                <w:kern w:val="0"/>
                <w:sz w:val="18"/>
                <w:szCs w:val="18"/>
              </w:rPr>
            </w:pPr>
            <w:r w:rsidRPr="002D0512">
              <w:rPr>
                <w:rFonts w:hAnsi="宋体" w:cs="宋体"/>
                <w:color w:val="000000"/>
                <w:kern w:val="0"/>
                <w:sz w:val="18"/>
                <w:szCs w:val="18"/>
              </w:rPr>
              <w:t>WORD</w:t>
            </w:r>
          </w:p>
        </w:tc>
        <w:tc>
          <w:tcPr>
            <w:tcW w:w="4289" w:type="dxa"/>
            <w:tcBorders>
              <w:top w:val="single" w:sz="4" w:space="0" w:color="auto"/>
              <w:left w:val="single" w:sz="4" w:space="0" w:color="auto"/>
              <w:bottom w:val="single" w:sz="4" w:space="0" w:color="auto"/>
              <w:right w:val="single" w:sz="4" w:space="0" w:color="auto"/>
            </w:tcBorders>
            <w:vAlign w:val="center"/>
          </w:tcPr>
          <w:p w14:paraId="22C9FDB7" w14:textId="77777777" w:rsidR="002D0512" w:rsidRPr="002D0512" w:rsidRDefault="002D0512" w:rsidP="002D0512">
            <w:pPr>
              <w:widowControl/>
              <w:adjustRightInd/>
              <w:spacing w:line="240" w:lineRule="auto"/>
              <w:jc w:val="left"/>
              <w:rPr>
                <w:rFonts w:hAnsi="宋体" w:cs="宋体"/>
                <w:color w:val="000000"/>
                <w:kern w:val="0"/>
                <w:sz w:val="18"/>
                <w:szCs w:val="18"/>
              </w:rPr>
            </w:pPr>
            <w:r w:rsidRPr="002D0512">
              <w:rPr>
                <w:rFonts w:hAnsi="宋体" w:cs="宋体"/>
                <w:color w:val="000000"/>
                <w:sz w:val="18"/>
                <w:szCs w:val="18"/>
              </w:rPr>
              <w:t>有效值范围</w:t>
            </w:r>
            <w:r w:rsidRPr="002D0512">
              <w:rPr>
                <w:rFonts w:hAnsi="宋体" w:cs="宋体" w:hint="eastAsia"/>
                <w:color w:val="000000"/>
                <w:sz w:val="18"/>
                <w:szCs w:val="18"/>
              </w:rPr>
              <w:t>：</w:t>
            </w:r>
            <w:r w:rsidRPr="002D0512">
              <w:rPr>
                <w:rFonts w:hAnsi="宋体" w:cs="宋体"/>
                <w:color w:val="000000"/>
                <w:sz w:val="18"/>
                <w:szCs w:val="18"/>
              </w:rPr>
              <w:t>0～1000（表示0～100MPa）,最小计量单元0.1MPa</w:t>
            </w:r>
          </w:p>
        </w:tc>
      </w:tr>
      <w:tr w:rsidR="002D0512" w:rsidRPr="002D0512" w14:paraId="28373C72" w14:textId="77777777" w:rsidTr="0091197A">
        <w:trPr>
          <w:trHeight w:val="567"/>
          <w:jc w:val="center"/>
        </w:trPr>
        <w:tc>
          <w:tcPr>
            <w:tcW w:w="2873" w:type="dxa"/>
            <w:tcBorders>
              <w:top w:val="single" w:sz="4" w:space="0" w:color="auto"/>
              <w:left w:val="single" w:sz="4" w:space="0" w:color="auto"/>
              <w:bottom w:val="single" w:sz="4" w:space="0" w:color="auto"/>
              <w:right w:val="single" w:sz="4" w:space="0" w:color="auto"/>
            </w:tcBorders>
            <w:vAlign w:val="center"/>
          </w:tcPr>
          <w:p w14:paraId="24460812" w14:textId="77777777" w:rsidR="002D0512" w:rsidRPr="002D0512" w:rsidRDefault="002D0512" w:rsidP="002D0512">
            <w:pPr>
              <w:widowControl/>
              <w:adjustRightInd/>
              <w:spacing w:line="240" w:lineRule="auto"/>
              <w:jc w:val="left"/>
              <w:rPr>
                <w:rFonts w:hAnsi="宋体" w:cs="宋体"/>
                <w:color w:val="000000"/>
                <w:kern w:val="0"/>
                <w:sz w:val="18"/>
                <w:szCs w:val="18"/>
              </w:rPr>
            </w:pPr>
            <w:r w:rsidRPr="002D0512">
              <w:rPr>
                <w:rFonts w:hAnsi="宋体" w:cs="宋体" w:hint="eastAsia"/>
                <w:color w:val="000000"/>
                <w:kern w:val="0"/>
                <w:sz w:val="18"/>
                <w:szCs w:val="18"/>
              </w:rPr>
              <w:t>SO</w:t>
            </w:r>
            <w:r w:rsidRPr="002D0512">
              <w:rPr>
                <w:rFonts w:hAnsi="宋体" w:cs="宋体"/>
                <w:color w:val="000000"/>
                <w:kern w:val="0"/>
                <w:sz w:val="18"/>
                <w:szCs w:val="18"/>
              </w:rPr>
              <w:t>H</w:t>
            </w:r>
          </w:p>
        </w:tc>
        <w:tc>
          <w:tcPr>
            <w:tcW w:w="1134" w:type="dxa"/>
            <w:tcBorders>
              <w:top w:val="single" w:sz="4" w:space="0" w:color="auto"/>
              <w:left w:val="single" w:sz="4" w:space="0" w:color="auto"/>
              <w:bottom w:val="single" w:sz="4" w:space="0" w:color="auto"/>
              <w:right w:val="single" w:sz="4" w:space="0" w:color="auto"/>
            </w:tcBorders>
            <w:vAlign w:val="center"/>
          </w:tcPr>
          <w:p w14:paraId="2DB057E8" w14:textId="77777777" w:rsidR="002D0512" w:rsidRPr="002D0512" w:rsidRDefault="002D0512" w:rsidP="002D0512">
            <w:pPr>
              <w:widowControl/>
              <w:adjustRightInd/>
              <w:spacing w:line="240" w:lineRule="auto"/>
              <w:jc w:val="left"/>
              <w:rPr>
                <w:rFonts w:hAnsi="宋体" w:cs="宋体"/>
                <w:color w:val="000000"/>
                <w:kern w:val="0"/>
                <w:sz w:val="18"/>
                <w:szCs w:val="18"/>
              </w:rPr>
            </w:pPr>
            <w:r w:rsidRPr="002D0512">
              <w:rPr>
                <w:rFonts w:hAnsi="宋体" w:cs="宋体"/>
                <w:color w:val="000000"/>
                <w:kern w:val="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6129300D" w14:textId="77777777" w:rsidR="002D0512" w:rsidRPr="002D0512" w:rsidRDefault="002D0512" w:rsidP="002D0512">
            <w:pPr>
              <w:widowControl/>
              <w:adjustRightInd/>
              <w:spacing w:line="240" w:lineRule="auto"/>
              <w:jc w:val="left"/>
              <w:rPr>
                <w:rFonts w:hAnsi="宋体" w:cs="宋体"/>
                <w:color w:val="000000"/>
                <w:kern w:val="0"/>
                <w:sz w:val="18"/>
                <w:szCs w:val="18"/>
              </w:rPr>
            </w:pPr>
            <w:r w:rsidRPr="002D0512">
              <w:rPr>
                <w:rFonts w:hAnsi="宋体" w:cs="宋体"/>
                <w:color w:val="000000"/>
                <w:kern w:val="0"/>
                <w:sz w:val="18"/>
                <w:szCs w:val="18"/>
              </w:rPr>
              <w:t>BYTE</w:t>
            </w:r>
          </w:p>
        </w:tc>
        <w:tc>
          <w:tcPr>
            <w:tcW w:w="4289" w:type="dxa"/>
            <w:tcBorders>
              <w:top w:val="single" w:sz="4" w:space="0" w:color="auto"/>
              <w:left w:val="single" w:sz="4" w:space="0" w:color="auto"/>
              <w:bottom w:val="single" w:sz="4" w:space="0" w:color="auto"/>
              <w:right w:val="single" w:sz="4" w:space="0" w:color="auto"/>
            </w:tcBorders>
            <w:vAlign w:val="center"/>
          </w:tcPr>
          <w:p w14:paraId="04255B96" w14:textId="77777777" w:rsidR="002D0512" w:rsidRPr="002D0512" w:rsidRDefault="002D0512" w:rsidP="002D0512">
            <w:pPr>
              <w:widowControl/>
              <w:adjustRightInd/>
              <w:spacing w:line="240" w:lineRule="auto"/>
              <w:jc w:val="left"/>
              <w:rPr>
                <w:rFonts w:hAnsi="宋体" w:cs="宋体"/>
                <w:color w:val="000000"/>
                <w:kern w:val="0"/>
                <w:sz w:val="18"/>
                <w:szCs w:val="18"/>
              </w:rPr>
            </w:pPr>
            <w:r w:rsidRPr="002D0512">
              <w:rPr>
                <w:rFonts w:hAnsi="宋体" w:cs="宋体"/>
                <w:color w:val="000000"/>
                <w:sz w:val="18"/>
                <w:szCs w:val="18"/>
              </w:rPr>
              <w:t>剩余氢量百分比</w:t>
            </w:r>
            <w:r w:rsidRPr="002D0512">
              <w:rPr>
                <w:rFonts w:hAnsi="宋体" w:cs="宋体" w:hint="eastAsia"/>
                <w:color w:val="000000"/>
                <w:sz w:val="18"/>
                <w:szCs w:val="18"/>
              </w:rPr>
              <w:t>。</w:t>
            </w:r>
            <w:r w:rsidRPr="002D0512">
              <w:rPr>
                <w:rFonts w:hAnsi="宋体" w:cs="宋体"/>
                <w:color w:val="000000"/>
                <w:sz w:val="18"/>
                <w:szCs w:val="18"/>
              </w:rPr>
              <w:t>有效值范围：0～100(表示0～100%)，最小计量单元1%</w:t>
            </w:r>
          </w:p>
        </w:tc>
      </w:tr>
    </w:tbl>
    <w:p w14:paraId="02519E5D" w14:textId="77777777" w:rsidR="002D0512" w:rsidRPr="002D0512" w:rsidRDefault="002D0512" w:rsidP="00002546">
      <w:pPr>
        <w:pStyle w:val="afff3"/>
        <w:spacing w:before="156" w:after="156"/>
      </w:pPr>
      <w:r w:rsidRPr="002D0512">
        <w:rPr>
          <w:rFonts w:hint="eastAsia"/>
        </w:rPr>
        <w:tab/>
        <w:t>扩展燃料电池实时数据</w:t>
      </w:r>
    </w:p>
    <w:p w14:paraId="1034FB07" w14:textId="77777777" w:rsidR="002D0512" w:rsidRPr="002D0512" w:rsidRDefault="002D0512" w:rsidP="009E695F">
      <w:pPr>
        <w:pStyle w:val="afffff0"/>
        <w:ind w:firstLine="420"/>
      </w:pPr>
      <w:r w:rsidRPr="002D0512">
        <w:rPr>
          <w:rFonts w:hint="eastAsia"/>
        </w:rPr>
        <w:t>扩展燃料电池实时数据格式和定义见表5。</w:t>
      </w:r>
    </w:p>
    <w:p w14:paraId="5B8EF996" w14:textId="4DDE648B" w:rsidR="002D0512" w:rsidRPr="002D0512" w:rsidRDefault="002D0512" w:rsidP="009E695F">
      <w:pPr>
        <w:pStyle w:val="aff7"/>
        <w:spacing w:before="156" w:after="156"/>
      </w:pPr>
      <w:r w:rsidRPr="002D0512">
        <w:rPr>
          <w:rFonts w:hint="eastAsia"/>
        </w:rPr>
        <w:t>扩展燃料电池实时数据格式和定义</w:t>
      </w:r>
    </w:p>
    <w:tbl>
      <w:tblPr>
        <w:tblStyle w:val="11"/>
        <w:tblW w:w="9361" w:type="dxa"/>
        <w:jc w:val="center"/>
        <w:tblLayout w:type="fixed"/>
        <w:tblLook w:val="04A0" w:firstRow="1" w:lastRow="0" w:firstColumn="1" w:lastColumn="0" w:noHBand="0" w:noVBand="1"/>
      </w:tblPr>
      <w:tblGrid>
        <w:gridCol w:w="2839"/>
        <w:gridCol w:w="1134"/>
        <w:gridCol w:w="1134"/>
        <w:gridCol w:w="4254"/>
      </w:tblGrid>
      <w:tr w:rsidR="002D0512" w:rsidRPr="002D0512" w14:paraId="25D208BA" w14:textId="77777777" w:rsidTr="0091197A">
        <w:trPr>
          <w:trHeight w:val="567"/>
          <w:tblHeader/>
          <w:jc w:val="center"/>
        </w:trPr>
        <w:tc>
          <w:tcPr>
            <w:tcW w:w="2839" w:type="dxa"/>
            <w:tcBorders>
              <w:top w:val="single" w:sz="4" w:space="0" w:color="auto"/>
              <w:left w:val="single" w:sz="4" w:space="0" w:color="auto"/>
              <w:bottom w:val="single" w:sz="4" w:space="0" w:color="auto"/>
              <w:right w:val="single" w:sz="4" w:space="0" w:color="auto"/>
            </w:tcBorders>
            <w:vAlign w:val="center"/>
          </w:tcPr>
          <w:p w14:paraId="1709C942" w14:textId="77777777" w:rsidR="002D0512" w:rsidRPr="002D0512" w:rsidRDefault="002D0512" w:rsidP="008F3EFE">
            <w:pPr>
              <w:widowControl/>
              <w:adjustRightInd/>
              <w:spacing w:line="240" w:lineRule="auto"/>
              <w:jc w:val="center"/>
              <w:rPr>
                <w:rFonts w:hAnsi="宋体" w:cs="宋体"/>
                <w:bCs/>
                <w:color w:val="000000"/>
                <w:sz w:val="18"/>
                <w:szCs w:val="18"/>
              </w:rPr>
            </w:pPr>
            <w:r w:rsidRPr="002D0512">
              <w:rPr>
                <w:rFonts w:hAnsi="宋体" w:cs="宋体" w:hint="eastAsia"/>
                <w:bCs/>
                <w:color w:val="000000"/>
                <w:kern w:val="0"/>
                <w:sz w:val="18"/>
                <w:szCs w:val="18"/>
              </w:rPr>
              <w:t>数据表示内容</w:t>
            </w:r>
          </w:p>
        </w:tc>
        <w:tc>
          <w:tcPr>
            <w:tcW w:w="1134" w:type="dxa"/>
            <w:tcBorders>
              <w:top w:val="single" w:sz="4" w:space="0" w:color="auto"/>
              <w:left w:val="single" w:sz="4" w:space="0" w:color="auto"/>
              <w:bottom w:val="single" w:sz="4" w:space="0" w:color="auto"/>
              <w:right w:val="single" w:sz="4" w:space="0" w:color="auto"/>
            </w:tcBorders>
            <w:vAlign w:val="center"/>
          </w:tcPr>
          <w:p w14:paraId="6D7AB3AD" w14:textId="77777777" w:rsidR="002D0512" w:rsidRPr="002D0512" w:rsidRDefault="002D0512" w:rsidP="008F3EFE">
            <w:pPr>
              <w:widowControl/>
              <w:adjustRightInd/>
              <w:spacing w:line="240" w:lineRule="auto"/>
              <w:jc w:val="center"/>
              <w:rPr>
                <w:rFonts w:hAnsi="宋体" w:cs="宋体"/>
                <w:bCs/>
                <w:color w:val="000000"/>
                <w:kern w:val="0"/>
                <w:sz w:val="18"/>
                <w:szCs w:val="18"/>
              </w:rPr>
            </w:pPr>
            <w:r w:rsidRPr="002D0512">
              <w:rPr>
                <w:rFonts w:hAnsi="宋体" w:cs="宋体" w:hint="eastAsia"/>
                <w:bCs/>
                <w:color w:val="000000"/>
                <w:kern w:val="0"/>
                <w:sz w:val="18"/>
                <w:szCs w:val="18"/>
              </w:rPr>
              <w:t>字节长度</w:t>
            </w:r>
          </w:p>
        </w:tc>
        <w:tc>
          <w:tcPr>
            <w:tcW w:w="1134" w:type="dxa"/>
            <w:tcBorders>
              <w:top w:val="single" w:sz="4" w:space="0" w:color="auto"/>
              <w:left w:val="single" w:sz="4" w:space="0" w:color="auto"/>
              <w:bottom w:val="single" w:sz="4" w:space="0" w:color="auto"/>
              <w:right w:val="single" w:sz="4" w:space="0" w:color="auto"/>
            </w:tcBorders>
            <w:vAlign w:val="center"/>
          </w:tcPr>
          <w:p w14:paraId="174BF7B9" w14:textId="1AFEE035" w:rsidR="002D0512" w:rsidRPr="002D0512" w:rsidRDefault="002D0512" w:rsidP="008F3EFE">
            <w:pPr>
              <w:widowControl/>
              <w:adjustRightInd/>
              <w:spacing w:line="240" w:lineRule="auto"/>
              <w:jc w:val="center"/>
              <w:rPr>
                <w:rFonts w:hAnsi="宋体" w:cs="宋体"/>
                <w:bCs/>
                <w:color w:val="000000"/>
                <w:sz w:val="18"/>
                <w:szCs w:val="18"/>
              </w:rPr>
            </w:pPr>
            <w:r w:rsidRPr="002D0512">
              <w:rPr>
                <w:rFonts w:hAnsi="宋体" w:cs="宋体" w:hint="eastAsia"/>
                <w:bCs/>
                <w:color w:val="000000"/>
                <w:kern w:val="0"/>
                <w:sz w:val="18"/>
                <w:szCs w:val="18"/>
              </w:rPr>
              <w:t>数据类型</w:t>
            </w:r>
          </w:p>
        </w:tc>
        <w:tc>
          <w:tcPr>
            <w:tcW w:w="4254" w:type="dxa"/>
            <w:tcBorders>
              <w:top w:val="single" w:sz="4" w:space="0" w:color="auto"/>
              <w:left w:val="single" w:sz="4" w:space="0" w:color="auto"/>
              <w:bottom w:val="single" w:sz="4" w:space="0" w:color="auto"/>
              <w:right w:val="single" w:sz="4" w:space="0" w:color="auto"/>
            </w:tcBorders>
            <w:vAlign w:val="center"/>
          </w:tcPr>
          <w:p w14:paraId="586B420E" w14:textId="77777777" w:rsidR="002D0512" w:rsidRPr="002D0512" w:rsidRDefault="002D0512" w:rsidP="008F3EFE">
            <w:pPr>
              <w:widowControl/>
              <w:adjustRightInd/>
              <w:spacing w:line="240" w:lineRule="auto"/>
              <w:jc w:val="center"/>
              <w:rPr>
                <w:rFonts w:hAnsi="宋体" w:cs="宋体"/>
                <w:bCs/>
                <w:color w:val="000000"/>
                <w:sz w:val="18"/>
                <w:szCs w:val="18"/>
              </w:rPr>
            </w:pPr>
            <w:r w:rsidRPr="002D0512">
              <w:rPr>
                <w:rFonts w:hAnsi="宋体" w:cs="宋体" w:hint="eastAsia"/>
                <w:bCs/>
                <w:color w:val="000000"/>
                <w:kern w:val="0"/>
                <w:sz w:val="18"/>
                <w:szCs w:val="18"/>
              </w:rPr>
              <w:t>描述及要求</w:t>
            </w:r>
          </w:p>
        </w:tc>
      </w:tr>
      <w:tr w:rsidR="002D0512" w:rsidRPr="002D0512" w14:paraId="2CFB4EB5" w14:textId="77777777" w:rsidTr="0091197A">
        <w:trPr>
          <w:trHeight w:val="567"/>
          <w:jc w:val="center"/>
        </w:trPr>
        <w:tc>
          <w:tcPr>
            <w:tcW w:w="2839" w:type="dxa"/>
            <w:tcBorders>
              <w:top w:val="single" w:sz="4" w:space="0" w:color="auto"/>
              <w:left w:val="single" w:sz="4" w:space="0" w:color="auto"/>
              <w:bottom w:val="single" w:sz="4" w:space="0" w:color="auto"/>
              <w:right w:val="single" w:sz="4" w:space="0" w:color="auto"/>
            </w:tcBorders>
            <w:vAlign w:val="center"/>
          </w:tcPr>
          <w:p w14:paraId="05A581CB" w14:textId="77777777" w:rsidR="002D0512" w:rsidRPr="002D0512" w:rsidRDefault="002D0512" w:rsidP="002D0512">
            <w:pPr>
              <w:widowControl/>
              <w:adjustRightInd/>
              <w:spacing w:line="240" w:lineRule="auto"/>
              <w:jc w:val="left"/>
              <w:rPr>
                <w:rFonts w:hAnsi="宋体" w:cs="宋体"/>
                <w:bCs/>
                <w:color w:val="000000"/>
                <w:sz w:val="18"/>
                <w:szCs w:val="18"/>
              </w:rPr>
            </w:pPr>
            <w:proofErr w:type="gramStart"/>
            <w:r w:rsidRPr="002D0512">
              <w:rPr>
                <w:rFonts w:hAnsi="宋体" w:cs="宋体"/>
                <w:bCs/>
                <w:color w:val="000000"/>
                <w:sz w:val="18"/>
                <w:szCs w:val="18"/>
              </w:rPr>
              <w:t>电堆温度</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14:paraId="39710165" w14:textId="77777777" w:rsidR="002D0512" w:rsidRPr="002D0512" w:rsidRDefault="002D0512" w:rsidP="002D0512">
            <w:pPr>
              <w:widowControl/>
              <w:adjustRightInd/>
              <w:spacing w:line="240" w:lineRule="auto"/>
              <w:jc w:val="left"/>
              <w:rPr>
                <w:rFonts w:hAnsi="宋体" w:cs="宋体"/>
                <w:bCs/>
                <w:color w:val="000000"/>
                <w:sz w:val="18"/>
                <w:szCs w:val="18"/>
              </w:rPr>
            </w:pPr>
            <w:r w:rsidRPr="002D0512">
              <w:rPr>
                <w:rFonts w:hAnsi="宋体" w:cs="宋体"/>
                <w:bCs/>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3F4F3F75" w14:textId="77777777" w:rsidR="002D0512" w:rsidRPr="002D0512" w:rsidRDefault="002D0512" w:rsidP="002D0512">
            <w:pPr>
              <w:widowControl/>
              <w:adjustRightInd/>
              <w:spacing w:line="240" w:lineRule="auto"/>
              <w:jc w:val="left"/>
              <w:rPr>
                <w:rFonts w:hAnsi="宋体" w:cs="宋体"/>
                <w:bCs/>
                <w:color w:val="000000"/>
                <w:sz w:val="18"/>
                <w:szCs w:val="18"/>
              </w:rPr>
            </w:pPr>
            <w:r w:rsidRPr="002D0512">
              <w:rPr>
                <w:rFonts w:hAnsi="宋体" w:cs="宋体"/>
                <w:bCs/>
                <w:color w:val="000000"/>
                <w:sz w:val="18"/>
                <w:szCs w:val="18"/>
              </w:rPr>
              <w:t>BYTE</w:t>
            </w:r>
          </w:p>
        </w:tc>
        <w:tc>
          <w:tcPr>
            <w:tcW w:w="4254" w:type="dxa"/>
            <w:tcBorders>
              <w:top w:val="single" w:sz="4" w:space="0" w:color="auto"/>
              <w:left w:val="single" w:sz="4" w:space="0" w:color="auto"/>
              <w:bottom w:val="single" w:sz="4" w:space="0" w:color="auto"/>
              <w:right w:val="single" w:sz="4" w:space="0" w:color="auto"/>
            </w:tcBorders>
            <w:vAlign w:val="center"/>
          </w:tcPr>
          <w:p w14:paraId="5E423515" w14:textId="77777777" w:rsidR="002D0512" w:rsidRPr="002D0512" w:rsidRDefault="002D0512" w:rsidP="002D0512">
            <w:pPr>
              <w:widowControl/>
              <w:adjustRightInd/>
              <w:spacing w:line="240" w:lineRule="auto"/>
              <w:jc w:val="left"/>
              <w:rPr>
                <w:rFonts w:hAnsi="宋体" w:cs="宋体"/>
                <w:bCs/>
                <w:color w:val="000000"/>
                <w:sz w:val="18"/>
                <w:szCs w:val="18"/>
              </w:rPr>
            </w:pPr>
            <w:r w:rsidRPr="002D0512">
              <w:rPr>
                <w:rFonts w:hAnsi="宋体" w:cs="宋体" w:hint="eastAsia"/>
                <w:bCs/>
                <w:color w:val="000000"/>
                <w:sz w:val="18"/>
                <w:szCs w:val="18"/>
              </w:rPr>
              <w:t>燃料电池</w:t>
            </w:r>
            <w:proofErr w:type="gramStart"/>
            <w:r w:rsidRPr="002D0512">
              <w:rPr>
                <w:rFonts w:hAnsi="宋体" w:cs="宋体" w:hint="eastAsia"/>
                <w:bCs/>
                <w:color w:val="000000"/>
                <w:sz w:val="18"/>
                <w:szCs w:val="18"/>
              </w:rPr>
              <w:t>电堆水</w:t>
            </w:r>
            <w:proofErr w:type="gramEnd"/>
            <w:r w:rsidRPr="002D0512">
              <w:rPr>
                <w:rFonts w:hAnsi="宋体" w:cs="宋体" w:hint="eastAsia"/>
                <w:bCs/>
                <w:color w:val="000000"/>
                <w:sz w:val="18"/>
                <w:szCs w:val="18"/>
              </w:rPr>
              <w:t>温度（出水口温度）。有效值范围：0</w:t>
            </w:r>
            <w:r w:rsidRPr="002D0512">
              <w:rPr>
                <w:rFonts w:hAnsi="宋体" w:cs="宋体"/>
                <w:bCs/>
                <w:color w:val="000000"/>
                <w:sz w:val="18"/>
                <w:szCs w:val="18"/>
              </w:rPr>
              <w:t>～</w:t>
            </w:r>
            <w:r w:rsidRPr="002D0512">
              <w:rPr>
                <w:rFonts w:hAnsi="宋体" w:cs="宋体" w:hint="eastAsia"/>
                <w:bCs/>
                <w:color w:val="000000"/>
                <w:sz w:val="18"/>
                <w:szCs w:val="18"/>
              </w:rPr>
              <w:t>250（数值偏移量40℃，表示-40℃</w:t>
            </w:r>
            <w:r w:rsidRPr="002D0512">
              <w:rPr>
                <w:rFonts w:hAnsi="宋体" w:cs="宋体"/>
                <w:bCs/>
                <w:color w:val="000000"/>
                <w:sz w:val="18"/>
                <w:szCs w:val="18"/>
              </w:rPr>
              <w:t>～</w:t>
            </w:r>
            <w:r w:rsidRPr="002D0512">
              <w:rPr>
                <w:rFonts w:hAnsi="宋体" w:cs="宋体" w:hint="eastAsia"/>
                <w:bCs/>
                <w:color w:val="000000"/>
                <w:sz w:val="18"/>
                <w:szCs w:val="18"/>
              </w:rPr>
              <w:t>+210℃），最小计量单元：1℃，“0xFE”表示异常，“0xFF”表示无效</w:t>
            </w:r>
          </w:p>
        </w:tc>
      </w:tr>
    </w:tbl>
    <w:p w14:paraId="162C3788" w14:textId="77777777" w:rsidR="009F1461" w:rsidRDefault="009F1461"/>
    <w:p w14:paraId="3C1D1E6D" w14:textId="21FD9F05" w:rsidR="009F1461" w:rsidRPr="002D0512" w:rsidRDefault="009F1461" w:rsidP="009F1461">
      <w:pPr>
        <w:pStyle w:val="aff7"/>
        <w:numPr>
          <w:ilvl w:val="0"/>
          <w:numId w:val="0"/>
        </w:numPr>
        <w:spacing w:before="156" w:after="156"/>
      </w:pPr>
      <w:r>
        <w:rPr>
          <w:rFonts w:hint="eastAsia"/>
        </w:rPr>
        <w:lastRenderedPageBreak/>
        <w:t xml:space="preserve">表5 </w:t>
      </w:r>
      <w:r w:rsidRPr="002D0512">
        <w:rPr>
          <w:rFonts w:hint="eastAsia"/>
        </w:rPr>
        <w:t>池实时数据格式和定义</w:t>
      </w:r>
      <w:r>
        <w:rPr>
          <w:rFonts w:hint="eastAsia"/>
        </w:rPr>
        <w:t>（续）</w:t>
      </w:r>
    </w:p>
    <w:tbl>
      <w:tblPr>
        <w:tblStyle w:val="11"/>
        <w:tblW w:w="9361" w:type="dxa"/>
        <w:jc w:val="center"/>
        <w:tblLayout w:type="fixed"/>
        <w:tblLook w:val="04A0" w:firstRow="1" w:lastRow="0" w:firstColumn="1" w:lastColumn="0" w:noHBand="0" w:noVBand="1"/>
      </w:tblPr>
      <w:tblGrid>
        <w:gridCol w:w="2839"/>
        <w:gridCol w:w="1134"/>
        <w:gridCol w:w="1134"/>
        <w:gridCol w:w="4254"/>
      </w:tblGrid>
      <w:tr w:rsidR="009F1461" w:rsidRPr="002D0512" w14:paraId="3205CA08" w14:textId="77777777" w:rsidTr="0091197A">
        <w:trPr>
          <w:trHeight w:val="567"/>
          <w:tblHeader/>
          <w:jc w:val="center"/>
        </w:trPr>
        <w:tc>
          <w:tcPr>
            <w:tcW w:w="2839" w:type="dxa"/>
            <w:tcBorders>
              <w:top w:val="single" w:sz="4" w:space="0" w:color="auto"/>
              <w:left w:val="single" w:sz="4" w:space="0" w:color="auto"/>
              <w:bottom w:val="single" w:sz="4" w:space="0" w:color="auto"/>
              <w:right w:val="single" w:sz="4" w:space="0" w:color="auto"/>
            </w:tcBorders>
            <w:vAlign w:val="center"/>
          </w:tcPr>
          <w:p w14:paraId="025720DA" w14:textId="77777777" w:rsidR="009F1461" w:rsidRPr="002D0512" w:rsidRDefault="009F1461" w:rsidP="0091197A">
            <w:pPr>
              <w:widowControl/>
              <w:adjustRightInd/>
              <w:spacing w:line="240" w:lineRule="auto"/>
              <w:jc w:val="center"/>
              <w:rPr>
                <w:rFonts w:hAnsi="宋体" w:cs="宋体"/>
                <w:bCs/>
                <w:color w:val="000000"/>
                <w:sz w:val="18"/>
                <w:szCs w:val="18"/>
              </w:rPr>
            </w:pPr>
            <w:r w:rsidRPr="002D0512">
              <w:rPr>
                <w:rFonts w:hAnsi="宋体" w:cs="宋体" w:hint="eastAsia"/>
                <w:bCs/>
                <w:color w:val="000000"/>
                <w:kern w:val="0"/>
                <w:sz w:val="18"/>
                <w:szCs w:val="18"/>
              </w:rPr>
              <w:t>数据表示内容</w:t>
            </w:r>
          </w:p>
        </w:tc>
        <w:tc>
          <w:tcPr>
            <w:tcW w:w="1134" w:type="dxa"/>
            <w:tcBorders>
              <w:top w:val="single" w:sz="4" w:space="0" w:color="auto"/>
              <w:left w:val="single" w:sz="4" w:space="0" w:color="auto"/>
              <w:bottom w:val="single" w:sz="4" w:space="0" w:color="auto"/>
              <w:right w:val="single" w:sz="4" w:space="0" w:color="auto"/>
            </w:tcBorders>
            <w:vAlign w:val="center"/>
          </w:tcPr>
          <w:p w14:paraId="63940364" w14:textId="77777777" w:rsidR="009F1461" w:rsidRPr="002D0512" w:rsidRDefault="009F1461" w:rsidP="0091197A">
            <w:pPr>
              <w:widowControl/>
              <w:adjustRightInd/>
              <w:spacing w:line="240" w:lineRule="auto"/>
              <w:jc w:val="center"/>
              <w:rPr>
                <w:rFonts w:hAnsi="宋体" w:cs="宋体"/>
                <w:bCs/>
                <w:color w:val="000000"/>
                <w:kern w:val="0"/>
                <w:sz w:val="18"/>
                <w:szCs w:val="18"/>
              </w:rPr>
            </w:pPr>
            <w:r w:rsidRPr="002D0512">
              <w:rPr>
                <w:rFonts w:hAnsi="宋体" w:cs="宋体" w:hint="eastAsia"/>
                <w:bCs/>
                <w:color w:val="000000"/>
                <w:kern w:val="0"/>
                <w:sz w:val="18"/>
                <w:szCs w:val="18"/>
              </w:rPr>
              <w:t>字节长度</w:t>
            </w:r>
          </w:p>
        </w:tc>
        <w:tc>
          <w:tcPr>
            <w:tcW w:w="1134" w:type="dxa"/>
            <w:tcBorders>
              <w:top w:val="single" w:sz="4" w:space="0" w:color="auto"/>
              <w:left w:val="single" w:sz="4" w:space="0" w:color="auto"/>
              <w:bottom w:val="single" w:sz="4" w:space="0" w:color="auto"/>
              <w:right w:val="single" w:sz="4" w:space="0" w:color="auto"/>
            </w:tcBorders>
            <w:vAlign w:val="center"/>
          </w:tcPr>
          <w:p w14:paraId="4052F603" w14:textId="77777777" w:rsidR="009F1461" w:rsidRPr="002D0512" w:rsidRDefault="009F1461" w:rsidP="0091197A">
            <w:pPr>
              <w:widowControl/>
              <w:adjustRightInd/>
              <w:spacing w:line="240" w:lineRule="auto"/>
              <w:jc w:val="center"/>
              <w:rPr>
                <w:rFonts w:hAnsi="宋体" w:cs="宋体"/>
                <w:bCs/>
                <w:color w:val="000000"/>
                <w:sz w:val="18"/>
                <w:szCs w:val="18"/>
              </w:rPr>
            </w:pPr>
            <w:r w:rsidRPr="002D0512">
              <w:rPr>
                <w:rFonts w:hAnsi="宋体" w:cs="宋体" w:hint="eastAsia"/>
                <w:bCs/>
                <w:color w:val="000000"/>
                <w:kern w:val="0"/>
                <w:sz w:val="18"/>
                <w:szCs w:val="18"/>
              </w:rPr>
              <w:t>数据类型</w:t>
            </w:r>
          </w:p>
        </w:tc>
        <w:tc>
          <w:tcPr>
            <w:tcW w:w="4254" w:type="dxa"/>
            <w:tcBorders>
              <w:top w:val="single" w:sz="4" w:space="0" w:color="auto"/>
              <w:left w:val="single" w:sz="4" w:space="0" w:color="auto"/>
              <w:bottom w:val="single" w:sz="4" w:space="0" w:color="auto"/>
              <w:right w:val="single" w:sz="4" w:space="0" w:color="auto"/>
            </w:tcBorders>
            <w:vAlign w:val="center"/>
          </w:tcPr>
          <w:p w14:paraId="49B4A409" w14:textId="77777777" w:rsidR="009F1461" w:rsidRPr="002D0512" w:rsidRDefault="009F1461" w:rsidP="0091197A">
            <w:pPr>
              <w:widowControl/>
              <w:adjustRightInd/>
              <w:spacing w:line="240" w:lineRule="auto"/>
              <w:jc w:val="center"/>
              <w:rPr>
                <w:rFonts w:hAnsi="宋体" w:cs="宋体"/>
                <w:bCs/>
                <w:color w:val="000000"/>
                <w:sz w:val="18"/>
                <w:szCs w:val="18"/>
              </w:rPr>
            </w:pPr>
            <w:r w:rsidRPr="002D0512">
              <w:rPr>
                <w:rFonts w:hAnsi="宋体" w:cs="宋体" w:hint="eastAsia"/>
                <w:bCs/>
                <w:color w:val="000000"/>
                <w:kern w:val="0"/>
                <w:sz w:val="18"/>
                <w:szCs w:val="18"/>
              </w:rPr>
              <w:t>描述及要求</w:t>
            </w:r>
          </w:p>
        </w:tc>
      </w:tr>
      <w:tr w:rsidR="002D0512" w:rsidRPr="002D0512" w14:paraId="0ACA2C11" w14:textId="77777777" w:rsidTr="0091197A">
        <w:trPr>
          <w:trHeight w:val="567"/>
          <w:jc w:val="center"/>
        </w:trPr>
        <w:tc>
          <w:tcPr>
            <w:tcW w:w="2839" w:type="dxa"/>
            <w:tcBorders>
              <w:top w:val="single" w:sz="4" w:space="0" w:color="auto"/>
              <w:left w:val="single" w:sz="4" w:space="0" w:color="auto"/>
              <w:bottom w:val="single" w:sz="4" w:space="0" w:color="auto"/>
              <w:right w:val="single" w:sz="4" w:space="0" w:color="auto"/>
            </w:tcBorders>
            <w:vAlign w:val="center"/>
          </w:tcPr>
          <w:p w14:paraId="400734B2"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hint="eastAsia"/>
                <w:bCs/>
                <w:color w:val="000000"/>
                <w:kern w:val="0"/>
                <w:sz w:val="18"/>
                <w:szCs w:val="18"/>
              </w:rPr>
              <w:t>空气压缩机电流</w:t>
            </w:r>
          </w:p>
        </w:tc>
        <w:tc>
          <w:tcPr>
            <w:tcW w:w="1134" w:type="dxa"/>
            <w:tcBorders>
              <w:top w:val="single" w:sz="4" w:space="0" w:color="auto"/>
              <w:left w:val="single" w:sz="4" w:space="0" w:color="auto"/>
              <w:bottom w:val="single" w:sz="4" w:space="0" w:color="auto"/>
              <w:right w:val="single" w:sz="4" w:space="0" w:color="auto"/>
            </w:tcBorders>
            <w:vAlign w:val="center"/>
          </w:tcPr>
          <w:p w14:paraId="6F7D5A51"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hint="eastAsia"/>
                <w:bCs/>
                <w:color w:val="000000"/>
                <w:kern w:val="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14:paraId="36FEC478"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hint="eastAsia"/>
                <w:bCs/>
                <w:color w:val="000000"/>
                <w:kern w:val="0"/>
                <w:sz w:val="18"/>
                <w:szCs w:val="18"/>
              </w:rPr>
              <w:t>WORD</w:t>
            </w:r>
          </w:p>
        </w:tc>
        <w:tc>
          <w:tcPr>
            <w:tcW w:w="4254" w:type="dxa"/>
            <w:tcBorders>
              <w:top w:val="single" w:sz="4" w:space="0" w:color="auto"/>
              <w:left w:val="single" w:sz="4" w:space="0" w:color="auto"/>
              <w:bottom w:val="single" w:sz="4" w:space="0" w:color="auto"/>
              <w:right w:val="single" w:sz="4" w:space="0" w:color="auto"/>
            </w:tcBorders>
            <w:vAlign w:val="center"/>
          </w:tcPr>
          <w:p w14:paraId="66C410EC" w14:textId="77777777" w:rsidR="002D0512" w:rsidRPr="002D0512" w:rsidRDefault="002D0512" w:rsidP="002D0512">
            <w:pPr>
              <w:widowControl/>
              <w:adjustRightInd/>
              <w:spacing w:line="240" w:lineRule="auto"/>
              <w:jc w:val="left"/>
              <w:rPr>
                <w:rFonts w:hAnsi="宋体" w:cs="宋体"/>
                <w:bCs/>
                <w:color w:val="000000"/>
                <w:sz w:val="18"/>
                <w:szCs w:val="18"/>
              </w:rPr>
            </w:pPr>
            <w:r w:rsidRPr="002D0512">
              <w:rPr>
                <w:rFonts w:hAnsi="宋体" w:cs="宋体" w:hint="eastAsia"/>
                <w:bCs/>
                <w:color w:val="000000"/>
                <w:sz w:val="18"/>
                <w:szCs w:val="18"/>
              </w:rPr>
              <w:t>有效值范围：0</w:t>
            </w:r>
            <w:r w:rsidRPr="002D0512">
              <w:rPr>
                <w:rFonts w:hAnsi="宋体" w:cs="宋体"/>
                <w:bCs/>
                <w:color w:val="000000"/>
                <w:sz w:val="18"/>
                <w:szCs w:val="18"/>
              </w:rPr>
              <w:t>～</w:t>
            </w:r>
            <w:r w:rsidRPr="002D0512">
              <w:rPr>
                <w:rFonts w:hAnsi="宋体" w:cs="宋体" w:hint="eastAsia"/>
                <w:bCs/>
                <w:color w:val="000000"/>
                <w:sz w:val="18"/>
                <w:szCs w:val="18"/>
              </w:rPr>
              <w:t>20000（数值偏移量1000A，表示-1000A</w:t>
            </w:r>
            <w:r w:rsidRPr="002D0512">
              <w:rPr>
                <w:rFonts w:hAnsi="宋体" w:cs="宋体"/>
                <w:bCs/>
                <w:color w:val="000000"/>
                <w:sz w:val="18"/>
                <w:szCs w:val="18"/>
              </w:rPr>
              <w:t>～</w:t>
            </w:r>
            <w:r w:rsidRPr="002D0512">
              <w:rPr>
                <w:rFonts w:hAnsi="宋体" w:cs="宋体" w:hint="eastAsia"/>
                <w:bCs/>
                <w:color w:val="000000"/>
                <w:sz w:val="18"/>
                <w:szCs w:val="18"/>
              </w:rPr>
              <w:t>+1000A），最小计量单元：0.1A，“0xFF，0xFE”表示异常，“0xFF，0xFF”表示无效</w:t>
            </w:r>
          </w:p>
        </w:tc>
      </w:tr>
      <w:tr w:rsidR="002D0512" w:rsidRPr="002D0512" w14:paraId="6B683387" w14:textId="77777777" w:rsidTr="0091197A">
        <w:trPr>
          <w:trHeight w:val="567"/>
          <w:jc w:val="center"/>
        </w:trPr>
        <w:tc>
          <w:tcPr>
            <w:tcW w:w="2839" w:type="dxa"/>
            <w:tcBorders>
              <w:top w:val="single" w:sz="4" w:space="0" w:color="auto"/>
              <w:left w:val="single" w:sz="4" w:space="0" w:color="auto"/>
              <w:bottom w:val="single" w:sz="4" w:space="0" w:color="auto"/>
              <w:right w:val="single" w:sz="4" w:space="0" w:color="auto"/>
            </w:tcBorders>
            <w:vAlign w:val="center"/>
          </w:tcPr>
          <w:p w14:paraId="09094519"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hint="eastAsia"/>
                <w:bCs/>
                <w:color w:val="000000"/>
                <w:kern w:val="0"/>
                <w:sz w:val="18"/>
                <w:szCs w:val="18"/>
              </w:rPr>
              <w:t>空气压缩机电压</w:t>
            </w:r>
          </w:p>
        </w:tc>
        <w:tc>
          <w:tcPr>
            <w:tcW w:w="1134" w:type="dxa"/>
            <w:tcBorders>
              <w:top w:val="single" w:sz="4" w:space="0" w:color="auto"/>
              <w:left w:val="single" w:sz="4" w:space="0" w:color="auto"/>
              <w:bottom w:val="single" w:sz="4" w:space="0" w:color="auto"/>
              <w:right w:val="single" w:sz="4" w:space="0" w:color="auto"/>
            </w:tcBorders>
            <w:vAlign w:val="center"/>
          </w:tcPr>
          <w:p w14:paraId="43AC770B"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hint="eastAsia"/>
                <w:bCs/>
                <w:color w:val="000000"/>
                <w:kern w:val="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14:paraId="4A5FCC38"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hint="eastAsia"/>
                <w:bCs/>
                <w:color w:val="000000"/>
                <w:kern w:val="0"/>
                <w:sz w:val="18"/>
                <w:szCs w:val="18"/>
              </w:rPr>
              <w:t>WORD</w:t>
            </w:r>
          </w:p>
        </w:tc>
        <w:tc>
          <w:tcPr>
            <w:tcW w:w="4254" w:type="dxa"/>
            <w:tcBorders>
              <w:top w:val="single" w:sz="4" w:space="0" w:color="auto"/>
              <w:left w:val="single" w:sz="4" w:space="0" w:color="auto"/>
              <w:bottom w:val="single" w:sz="4" w:space="0" w:color="auto"/>
              <w:right w:val="single" w:sz="4" w:space="0" w:color="auto"/>
            </w:tcBorders>
            <w:vAlign w:val="center"/>
          </w:tcPr>
          <w:p w14:paraId="582A5769" w14:textId="77777777" w:rsidR="002D0512" w:rsidRPr="002D0512" w:rsidRDefault="002D0512" w:rsidP="002D0512">
            <w:pPr>
              <w:widowControl/>
              <w:adjustRightInd/>
              <w:spacing w:line="240" w:lineRule="auto"/>
              <w:jc w:val="left"/>
              <w:rPr>
                <w:rFonts w:hAnsi="宋体" w:cs="宋体"/>
                <w:bCs/>
                <w:color w:val="000000"/>
                <w:sz w:val="18"/>
                <w:szCs w:val="18"/>
              </w:rPr>
            </w:pPr>
            <w:r w:rsidRPr="002D0512">
              <w:rPr>
                <w:rFonts w:hAnsi="宋体" w:cs="宋体" w:hint="eastAsia"/>
                <w:bCs/>
                <w:color w:val="000000"/>
                <w:sz w:val="18"/>
                <w:szCs w:val="18"/>
              </w:rPr>
              <w:t>有效值范围：0</w:t>
            </w:r>
            <w:r w:rsidRPr="002D0512">
              <w:rPr>
                <w:rFonts w:hAnsi="宋体" w:cs="宋体"/>
                <w:bCs/>
                <w:color w:val="000000"/>
                <w:sz w:val="18"/>
                <w:szCs w:val="18"/>
              </w:rPr>
              <w:t>～</w:t>
            </w:r>
            <w:r w:rsidRPr="002D0512">
              <w:rPr>
                <w:rFonts w:hAnsi="宋体" w:cs="宋体" w:hint="eastAsia"/>
                <w:bCs/>
                <w:color w:val="000000"/>
                <w:sz w:val="18"/>
                <w:szCs w:val="18"/>
              </w:rPr>
              <w:t>20000（表示0V</w:t>
            </w:r>
            <w:r w:rsidRPr="002D0512">
              <w:rPr>
                <w:rFonts w:hAnsi="宋体" w:cs="宋体"/>
                <w:bCs/>
                <w:color w:val="000000"/>
                <w:sz w:val="18"/>
                <w:szCs w:val="18"/>
              </w:rPr>
              <w:t>～</w:t>
            </w:r>
            <w:r w:rsidRPr="002D0512">
              <w:rPr>
                <w:rFonts w:hAnsi="宋体" w:cs="宋体" w:hint="eastAsia"/>
                <w:bCs/>
                <w:color w:val="000000"/>
                <w:sz w:val="18"/>
                <w:szCs w:val="18"/>
              </w:rPr>
              <w:t>2000V，最小计量单元：0.1V，“0xFF，0xFE”表示异常，“0xFF，0xFF”表示无效</w:t>
            </w:r>
          </w:p>
        </w:tc>
      </w:tr>
      <w:tr w:rsidR="002D0512" w:rsidRPr="002D0512" w14:paraId="35A74132" w14:textId="77777777" w:rsidTr="0091197A">
        <w:trPr>
          <w:trHeight w:val="567"/>
          <w:jc w:val="center"/>
        </w:trPr>
        <w:tc>
          <w:tcPr>
            <w:tcW w:w="2839" w:type="dxa"/>
            <w:tcBorders>
              <w:top w:val="single" w:sz="4" w:space="0" w:color="auto"/>
              <w:left w:val="single" w:sz="4" w:space="0" w:color="auto"/>
              <w:bottom w:val="single" w:sz="4" w:space="0" w:color="auto"/>
              <w:right w:val="single" w:sz="4" w:space="0" w:color="auto"/>
            </w:tcBorders>
            <w:vAlign w:val="center"/>
          </w:tcPr>
          <w:p w14:paraId="178DC0D3"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hint="eastAsia"/>
                <w:bCs/>
                <w:color w:val="000000"/>
                <w:kern w:val="0"/>
                <w:sz w:val="18"/>
                <w:szCs w:val="18"/>
              </w:rPr>
              <w:t>氢气循环泵电流</w:t>
            </w:r>
          </w:p>
        </w:tc>
        <w:tc>
          <w:tcPr>
            <w:tcW w:w="1134" w:type="dxa"/>
            <w:tcBorders>
              <w:top w:val="single" w:sz="4" w:space="0" w:color="auto"/>
              <w:left w:val="single" w:sz="4" w:space="0" w:color="auto"/>
              <w:bottom w:val="single" w:sz="4" w:space="0" w:color="auto"/>
              <w:right w:val="single" w:sz="4" w:space="0" w:color="auto"/>
            </w:tcBorders>
            <w:vAlign w:val="center"/>
          </w:tcPr>
          <w:p w14:paraId="342B1F04"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hint="eastAsia"/>
                <w:bCs/>
                <w:color w:val="000000"/>
                <w:kern w:val="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14:paraId="7551B76A"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hint="eastAsia"/>
                <w:bCs/>
                <w:color w:val="000000"/>
                <w:kern w:val="0"/>
                <w:sz w:val="18"/>
                <w:szCs w:val="18"/>
              </w:rPr>
              <w:t>WORD</w:t>
            </w:r>
          </w:p>
        </w:tc>
        <w:tc>
          <w:tcPr>
            <w:tcW w:w="4254" w:type="dxa"/>
            <w:tcBorders>
              <w:top w:val="single" w:sz="4" w:space="0" w:color="auto"/>
              <w:left w:val="single" w:sz="4" w:space="0" w:color="auto"/>
              <w:bottom w:val="single" w:sz="4" w:space="0" w:color="auto"/>
              <w:right w:val="single" w:sz="4" w:space="0" w:color="auto"/>
            </w:tcBorders>
            <w:vAlign w:val="center"/>
          </w:tcPr>
          <w:p w14:paraId="5AF64AFA" w14:textId="77777777" w:rsidR="002D0512" w:rsidRPr="002D0512" w:rsidRDefault="002D0512" w:rsidP="002D0512">
            <w:pPr>
              <w:widowControl/>
              <w:adjustRightInd/>
              <w:spacing w:line="240" w:lineRule="auto"/>
              <w:jc w:val="left"/>
              <w:rPr>
                <w:rFonts w:hAnsi="宋体" w:cs="宋体"/>
                <w:bCs/>
                <w:color w:val="000000"/>
                <w:sz w:val="18"/>
                <w:szCs w:val="18"/>
              </w:rPr>
            </w:pPr>
            <w:r w:rsidRPr="002D0512">
              <w:rPr>
                <w:rFonts w:hAnsi="宋体" w:cs="宋体" w:hint="eastAsia"/>
                <w:bCs/>
                <w:color w:val="000000"/>
                <w:sz w:val="18"/>
                <w:szCs w:val="18"/>
              </w:rPr>
              <w:t>有效值范围：0</w:t>
            </w:r>
            <w:r w:rsidRPr="002D0512">
              <w:rPr>
                <w:rFonts w:hAnsi="宋体" w:cs="宋体"/>
                <w:bCs/>
                <w:color w:val="000000"/>
                <w:sz w:val="18"/>
                <w:szCs w:val="18"/>
              </w:rPr>
              <w:t>～</w:t>
            </w:r>
            <w:r w:rsidRPr="002D0512">
              <w:rPr>
                <w:rFonts w:hAnsi="宋体" w:cs="宋体" w:hint="eastAsia"/>
                <w:bCs/>
                <w:color w:val="000000"/>
                <w:sz w:val="18"/>
                <w:szCs w:val="18"/>
              </w:rPr>
              <w:t>20000（数值偏移量1000A，表示-1000A</w:t>
            </w:r>
            <w:r w:rsidRPr="002D0512">
              <w:rPr>
                <w:rFonts w:hAnsi="宋体" w:cs="宋体"/>
                <w:bCs/>
                <w:color w:val="000000"/>
                <w:sz w:val="18"/>
                <w:szCs w:val="18"/>
              </w:rPr>
              <w:t>～</w:t>
            </w:r>
            <w:r w:rsidRPr="002D0512">
              <w:rPr>
                <w:rFonts w:hAnsi="宋体" w:cs="宋体" w:hint="eastAsia"/>
                <w:bCs/>
                <w:color w:val="000000"/>
                <w:sz w:val="18"/>
                <w:szCs w:val="18"/>
              </w:rPr>
              <w:t>+1000A），最小计量单元：0.1A，“0xFF，0xFE”表示异常，“0xFF，0xFF”表示无效</w:t>
            </w:r>
          </w:p>
        </w:tc>
      </w:tr>
      <w:tr w:rsidR="002D0512" w:rsidRPr="002D0512" w14:paraId="75FD1533" w14:textId="77777777" w:rsidTr="0091197A">
        <w:trPr>
          <w:trHeight w:val="567"/>
          <w:jc w:val="center"/>
        </w:trPr>
        <w:tc>
          <w:tcPr>
            <w:tcW w:w="2839" w:type="dxa"/>
            <w:tcBorders>
              <w:top w:val="single" w:sz="4" w:space="0" w:color="auto"/>
              <w:left w:val="single" w:sz="4" w:space="0" w:color="auto"/>
              <w:bottom w:val="single" w:sz="4" w:space="0" w:color="auto"/>
              <w:right w:val="single" w:sz="4" w:space="0" w:color="auto"/>
            </w:tcBorders>
            <w:vAlign w:val="center"/>
          </w:tcPr>
          <w:p w14:paraId="6C7CF5FA"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hint="eastAsia"/>
                <w:bCs/>
                <w:color w:val="000000"/>
                <w:kern w:val="0"/>
                <w:sz w:val="18"/>
                <w:szCs w:val="18"/>
              </w:rPr>
              <w:t>氢气循环泵电压</w:t>
            </w:r>
          </w:p>
        </w:tc>
        <w:tc>
          <w:tcPr>
            <w:tcW w:w="1134" w:type="dxa"/>
            <w:tcBorders>
              <w:top w:val="single" w:sz="4" w:space="0" w:color="auto"/>
              <w:left w:val="single" w:sz="4" w:space="0" w:color="auto"/>
              <w:bottom w:val="single" w:sz="4" w:space="0" w:color="auto"/>
              <w:right w:val="single" w:sz="4" w:space="0" w:color="auto"/>
            </w:tcBorders>
            <w:vAlign w:val="center"/>
          </w:tcPr>
          <w:p w14:paraId="10F5575B"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hint="eastAsia"/>
                <w:bCs/>
                <w:color w:val="000000"/>
                <w:kern w:val="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14:paraId="2F250850"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hint="eastAsia"/>
                <w:bCs/>
                <w:color w:val="000000"/>
                <w:kern w:val="0"/>
                <w:sz w:val="18"/>
                <w:szCs w:val="18"/>
              </w:rPr>
              <w:t>WORD</w:t>
            </w:r>
          </w:p>
        </w:tc>
        <w:tc>
          <w:tcPr>
            <w:tcW w:w="4254" w:type="dxa"/>
            <w:tcBorders>
              <w:top w:val="single" w:sz="4" w:space="0" w:color="auto"/>
              <w:left w:val="single" w:sz="4" w:space="0" w:color="auto"/>
              <w:bottom w:val="single" w:sz="4" w:space="0" w:color="auto"/>
              <w:right w:val="single" w:sz="4" w:space="0" w:color="auto"/>
            </w:tcBorders>
            <w:vAlign w:val="center"/>
          </w:tcPr>
          <w:p w14:paraId="3ABCBF21" w14:textId="77777777" w:rsidR="002D0512" w:rsidRPr="002D0512" w:rsidRDefault="002D0512" w:rsidP="002D0512">
            <w:pPr>
              <w:widowControl/>
              <w:adjustRightInd/>
              <w:spacing w:line="240" w:lineRule="auto"/>
              <w:jc w:val="left"/>
              <w:rPr>
                <w:rFonts w:hAnsi="宋体" w:cs="宋体"/>
                <w:bCs/>
                <w:color w:val="000000"/>
                <w:sz w:val="18"/>
                <w:szCs w:val="18"/>
              </w:rPr>
            </w:pPr>
            <w:r w:rsidRPr="002D0512">
              <w:rPr>
                <w:rFonts w:hAnsi="宋体" w:cs="宋体" w:hint="eastAsia"/>
                <w:bCs/>
                <w:color w:val="000000"/>
                <w:sz w:val="18"/>
                <w:szCs w:val="18"/>
              </w:rPr>
              <w:t>有效值范围：0</w:t>
            </w:r>
            <w:r w:rsidRPr="002D0512">
              <w:rPr>
                <w:rFonts w:hAnsi="宋体" w:cs="宋体"/>
                <w:bCs/>
                <w:color w:val="000000"/>
                <w:sz w:val="18"/>
                <w:szCs w:val="18"/>
              </w:rPr>
              <w:t>～</w:t>
            </w:r>
            <w:r w:rsidRPr="002D0512">
              <w:rPr>
                <w:rFonts w:hAnsi="宋体" w:cs="宋体" w:hint="eastAsia"/>
                <w:bCs/>
                <w:color w:val="000000"/>
                <w:sz w:val="18"/>
                <w:szCs w:val="18"/>
              </w:rPr>
              <w:t>20000（表示0V</w:t>
            </w:r>
            <w:r w:rsidRPr="002D0512">
              <w:rPr>
                <w:rFonts w:hAnsi="宋体" w:cs="宋体"/>
                <w:bCs/>
                <w:color w:val="000000"/>
                <w:sz w:val="18"/>
                <w:szCs w:val="18"/>
              </w:rPr>
              <w:t>～</w:t>
            </w:r>
            <w:r w:rsidRPr="002D0512">
              <w:rPr>
                <w:rFonts w:hAnsi="宋体" w:cs="宋体" w:hint="eastAsia"/>
                <w:bCs/>
                <w:color w:val="000000"/>
                <w:sz w:val="18"/>
                <w:szCs w:val="18"/>
              </w:rPr>
              <w:t>2000V，最小计量单元：0.1V，“0xFF，0xFE”表示异常，“0xFF，0xFF”表示无效</w:t>
            </w:r>
          </w:p>
        </w:tc>
      </w:tr>
      <w:tr w:rsidR="002D0512" w:rsidRPr="002D0512" w14:paraId="769E9D44" w14:textId="77777777" w:rsidTr="0091197A">
        <w:trPr>
          <w:trHeight w:val="567"/>
          <w:jc w:val="center"/>
        </w:trPr>
        <w:tc>
          <w:tcPr>
            <w:tcW w:w="2839" w:type="dxa"/>
            <w:tcBorders>
              <w:top w:val="single" w:sz="4" w:space="0" w:color="auto"/>
              <w:left w:val="single" w:sz="4" w:space="0" w:color="auto"/>
              <w:bottom w:val="single" w:sz="4" w:space="0" w:color="auto"/>
              <w:right w:val="single" w:sz="4" w:space="0" w:color="auto"/>
            </w:tcBorders>
            <w:vAlign w:val="center"/>
          </w:tcPr>
          <w:p w14:paraId="092338EC"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hint="eastAsia"/>
                <w:bCs/>
                <w:color w:val="000000"/>
                <w:kern w:val="0"/>
                <w:sz w:val="18"/>
                <w:szCs w:val="18"/>
              </w:rPr>
              <w:t>动力蓄电池温度</w:t>
            </w:r>
          </w:p>
        </w:tc>
        <w:tc>
          <w:tcPr>
            <w:tcW w:w="1134" w:type="dxa"/>
            <w:tcBorders>
              <w:top w:val="single" w:sz="4" w:space="0" w:color="auto"/>
              <w:left w:val="single" w:sz="4" w:space="0" w:color="auto"/>
              <w:bottom w:val="single" w:sz="4" w:space="0" w:color="auto"/>
              <w:right w:val="single" w:sz="4" w:space="0" w:color="auto"/>
            </w:tcBorders>
            <w:vAlign w:val="center"/>
          </w:tcPr>
          <w:p w14:paraId="274B5EB9"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bCs/>
                <w:color w:val="000000"/>
                <w:kern w:val="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117DA066"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bCs/>
                <w:color w:val="000000"/>
                <w:kern w:val="0"/>
                <w:sz w:val="18"/>
                <w:szCs w:val="18"/>
              </w:rPr>
              <w:t>BYTE</w:t>
            </w:r>
          </w:p>
        </w:tc>
        <w:tc>
          <w:tcPr>
            <w:tcW w:w="4254" w:type="dxa"/>
            <w:tcBorders>
              <w:top w:val="single" w:sz="4" w:space="0" w:color="auto"/>
              <w:left w:val="single" w:sz="4" w:space="0" w:color="auto"/>
              <w:bottom w:val="single" w:sz="4" w:space="0" w:color="auto"/>
              <w:right w:val="single" w:sz="4" w:space="0" w:color="auto"/>
            </w:tcBorders>
            <w:vAlign w:val="center"/>
          </w:tcPr>
          <w:p w14:paraId="1B7F1D95" w14:textId="77777777" w:rsidR="002D0512" w:rsidRPr="002D0512" w:rsidRDefault="002D0512" w:rsidP="002D0512">
            <w:pPr>
              <w:widowControl/>
              <w:adjustRightInd/>
              <w:spacing w:line="240" w:lineRule="auto"/>
              <w:jc w:val="left"/>
              <w:rPr>
                <w:rFonts w:hAnsi="宋体" w:cs="宋体"/>
                <w:bCs/>
                <w:color w:val="000000"/>
                <w:sz w:val="18"/>
                <w:szCs w:val="18"/>
              </w:rPr>
            </w:pPr>
            <w:r w:rsidRPr="002D0512">
              <w:rPr>
                <w:rFonts w:hAnsi="宋体" w:cs="宋体" w:hint="eastAsia"/>
                <w:bCs/>
                <w:color w:val="000000"/>
                <w:sz w:val="18"/>
                <w:szCs w:val="18"/>
              </w:rPr>
              <w:t>单位：℃，动力蓄电池各温度探针检测到的平均值，有效值范围：0</w:t>
            </w:r>
            <w:r w:rsidRPr="002D0512">
              <w:rPr>
                <w:rFonts w:hAnsi="宋体" w:cs="宋体"/>
                <w:bCs/>
                <w:color w:val="000000"/>
                <w:sz w:val="18"/>
                <w:szCs w:val="18"/>
              </w:rPr>
              <w:t>～</w:t>
            </w:r>
            <w:r w:rsidRPr="002D0512">
              <w:rPr>
                <w:rFonts w:hAnsi="宋体" w:cs="宋体" w:hint="eastAsia"/>
                <w:bCs/>
                <w:color w:val="000000"/>
                <w:sz w:val="18"/>
                <w:szCs w:val="18"/>
              </w:rPr>
              <w:t>250（数值偏移量40℃，表示-40℃</w:t>
            </w:r>
            <w:r w:rsidRPr="002D0512">
              <w:rPr>
                <w:rFonts w:hAnsi="宋体" w:cs="宋体"/>
                <w:bCs/>
                <w:color w:val="000000"/>
                <w:sz w:val="18"/>
                <w:szCs w:val="18"/>
              </w:rPr>
              <w:t>～</w:t>
            </w:r>
            <w:r w:rsidRPr="002D0512">
              <w:rPr>
                <w:rFonts w:hAnsi="宋体" w:cs="宋体" w:hint="eastAsia"/>
                <w:bCs/>
                <w:color w:val="000000"/>
                <w:sz w:val="18"/>
                <w:szCs w:val="18"/>
              </w:rPr>
              <w:t>+210℃），最小计量单元：1℃，“0xFE”表示异常，“0xFF”表示无效</w:t>
            </w:r>
          </w:p>
        </w:tc>
      </w:tr>
      <w:tr w:rsidR="002D0512" w:rsidRPr="002D0512" w14:paraId="138223E5" w14:textId="77777777" w:rsidTr="0091197A">
        <w:trPr>
          <w:trHeight w:val="567"/>
          <w:jc w:val="center"/>
        </w:trPr>
        <w:tc>
          <w:tcPr>
            <w:tcW w:w="2839" w:type="dxa"/>
            <w:tcBorders>
              <w:top w:val="single" w:sz="4" w:space="0" w:color="auto"/>
              <w:left w:val="single" w:sz="4" w:space="0" w:color="auto"/>
              <w:bottom w:val="single" w:sz="4" w:space="0" w:color="auto"/>
              <w:right w:val="single" w:sz="4" w:space="0" w:color="auto"/>
            </w:tcBorders>
            <w:vAlign w:val="center"/>
          </w:tcPr>
          <w:p w14:paraId="3E042620" w14:textId="77777777" w:rsidR="002D0512" w:rsidRPr="002D0512" w:rsidRDefault="002D0512" w:rsidP="002D0512">
            <w:pPr>
              <w:widowControl/>
              <w:adjustRightInd/>
              <w:spacing w:line="240" w:lineRule="auto"/>
              <w:jc w:val="left"/>
              <w:rPr>
                <w:rFonts w:hAnsi="宋体" w:cs="宋体"/>
                <w:bCs/>
                <w:color w:val="000000"/>
                <w:kern w:val="0"/>
                <w:sz w:val="18"/>
                <w:szCs w:val="18"/>
              </w:rPr>
            </w:pPr>
            <w:proofErr w:type="gramStart"/>
            <w:r w:rsidRPr="002D0512">
              <w:rPr>
                <w:rFonts w:hAnsi="宋体" w:cs="宋体" w:hint="eastAsia"/>
                <w:bCs/>
                <w:color w:val="000000"/>
                <w:sz w:val="18"/>
                <w:szCs w:val="18"/>
              </w:rPr>
              <w:t>燃料电池电堆冷却</w:t>
            </w:r>
            <w:proofErr w:type="gramEnd"/>
            <w:r w:rsidRPr="002D0512">
              <w:rPr>
                <w:rFonts w:hAnsi="宋体" w:cs="宋体" w:hint="eastAsia"/>
                <w:bCs/>
                <w:color w:val="000000"/>
                <w:sz w:val="18"/>
                <w:szCs w:val="18"/>
              </w:rPr>
              <w:t>液入口温度</w:t>
            </w:r>
          </w:p>
        </w:tc>
        <w:tc>
          <w:tcPr>
            <w:tcW w:w="1134" w:type="dxa"/>
            <w:tcBorders>
              <w:top w:val="single" w:sz="4" w:space="0" w:color="auto"/>
              <w:left w:val="single" w:sz="4" w:space="0" w:color="auto"/>
              <w:bottom w:val="single" w:sz="4" w:space="0" w:color="auto"/>
              <w:right w:val="single" w:sz="4" w:space="0" w:color="auto"/>
            </w:tcBorders>
            <w:vAlign w:val="center"/>
          </w:tcPr>
          <w:p w14:paraId="40376D2C"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bCs/>
                <w:color w:val="000000"/>
                <w:kern w:val="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2963F8C4" w14:textId="77777777" w:rsidR="002D0512" w:rsidRPr="002D0512" w:rsidRDefault="002D0512" w:rsidP="002D0512">
            <w:pPr>
              <w:widowControl/>
              <w:adjustRightInd/>
              <w:spacing w:line="240" w:lineRule="auto"/>
              <w:jc w:val="left"/>
              <w:rPr>
                <w:rFonts w:hAnsi="宋体" w:cs="宋体"/>
                <w:bCs/>
                <w:color w:val="000000"/>
                <w:kern w:val="0"/>
                <w:sz w:val="18"/>
                <w:szCs w:val="18"/>
              </w:rPr>
            </w:pPr>
            <w:r w:rsidRPr="002D0512">
              <w:rPr>
                <w:rFonts w:hAnsi="宋体" w:cs="宋体"/>
                <w:bCs/>
                <w:color w:val="000000"/>
                <w:kern w:val="0"/>
                <w:sz w:val="18"/>
                <w:szCs w:val="18"/>
              </w:rPr>
              <w:t>BYTE</w:t>
            </w:r>
          </w:p>
        </w:tc>
        <w:tc>
          <w:tcPr>
            <w:tcW w:w="4254" w:type="dxa"/>
            <w:tcBorders>
              <w:top w:val="single" w:sz="4" w:space="0" w:color="auto"/>
              <w:left w:val="single" w:sz="4" w:space="0" w:color="auto"/>
              <w:bottom w:val="single" w:sz="4" w:space="0" w:color="auto"/>
              <w:right w:val="single" w:sz="4" w:space="0" w:color="auto"/>
            </w:tcBorders>
            <w:vAlign w:val="center"/>
          </w:tcPr>
          <w:p w14:paraId="7B4B517D" w14:textId="77777777" w:rsidR="002D0512" w:rsidRPr="002D0512" w:rsidRDefault="002D0512" w:rsidP="002D0512">
            <w:pPr>
              <w:widowControl/>
              <w:adjustRightInd/>
              <w:spacing w:line="240" w:lineRule="auto"/>
              <w:jc w:val="left"/>
              <w:rPr>
                <w:rFonts w:hAnsi="宋体" w:cs="宋体"/>
                <w:bCs/>
                <w:color w:val="000000"/>
                <w:sz w:val="18"/>
                <w:szCs w:val="18"/>
              </w:rPr>
            </w:pPr>
            <w:r w:rsidRPr="002D0512">
              <w:rPr>
                <w:rFonts w:hAnsi="宋体" w:cs="宋体" w:hint="eastAsia"/>
                <w:bCs/>
                <w:color w:val="000000"/>
                <w:sz w:val="18"/>
                <w:szCs w:val="18"/>
              </w:rPr>
              <w:t>有效值范围：0</w:t>
            </w:r>
            <w:r w:rsidRPr="002D0512">
              <w:rPr>
                <w:rFonts w:hAnsi="宋体" w:cs="宋体"/>
                <w:bCs/>
                <w:color w:val="000000"/>
                <w:sz w:val="18"/>
                <w:szCs w:val="18"/>
              </w:rPr>
              <w:t>～</w:t>
            </w:r>
            <w:r w:rsidRPr="002D0512">
              <w:rPr>
                <w:rFonts w:hAnsi="宋体" w:cs="宋体" w:hint="eastAsia"/>
                <w:bCs/>
                <w:color w:val="000000"/>
                <w:sz w:val="18"/>
                <w:szCs w:val="18"/>
              </w:rPr>
              <w:t>250（数值偏移量40℃，表示-40℃</w:t>
            </w:r>
            <w:r w:rsidRPr="002D0512">
              <w:rPr>
                <w:rFonts w:hAnsi="宋体" w:cs="宋体"/>
                <w:bCs/>
                <w:color w:val="000000"/>
                <w:sz w:val="18"/>
                <w:szCs w:val="18"/>
              </w:rPr>
              <w:t>～</w:t>
            </w:r>
            <w:r w:rsidRPr="002D0512">
              <w:rPr>
                <w:rFonts w:hAnsi="宋体" w:cs="宋体" w:hint="eastAsia"/>
                <w:bCs/>
                <w:color w:val="000000"/>
                <w:sz w:val="18"/>
                <w:szCs w:val="18"/>
              </w:rPr>
              <w:t>+210℃），最小计量单元：1℃，“0xFE”表示异常，“0xFF”表示无效</w:t>
            </w:r>
          </w:p>
        </w:tc>
      </w:tr>
    </w:tbl>
    <w:p w14:paraId="79D14A07" w14:textId="77777777" w:rsidR="002D0512" w:rsidRPr="002D0512" w:rsidRDefault="002D0512" w:rsidP="007D08E5">
      <w:pPr>
        <w:pStyle w:val="afff3"/>
        <w:spacing w:before="156" w:after="156"/>
      </w:pPr>
      <w:r w:rsidRPr="002D0512">
        <w:rPr>
          <w:rFonts w:hint="eastAsia"/>
        </w:rPr>
        <w:t>扩展报警实时数据格式和定义</w:t>
      </w:r>
    </w:p>
    <w:p w14:paraId="6D11F1E4" w14:textId="77777777" w:rsidR="002D0512" w:rsidRPr="002D0512" w:rsidRDefault="002D0512" w:rsidP="007D08E5">
      <w:pPr>
        <w:pStyle w:val="afffff0"/>
        <w:ind w:firstLine="420"/>
      </w:pPr>
      <w:r w:rsidRPr="002D0512">
        <w:rPr>
          <w:rFonts w:hint="eastAsia"/>
        </w:rPr>
        <w:t>扩展燃料电池汽车报警实时数据格式和定义见表6。</w:t>
      </w:r>
    </w:p>
    <w:p w14:paraId="6479B8A1" w14:textId="43081264" w:rsidR="002D0512" w:rsidRPr="002D0512" w:rsidRDefault="002D0512" w:rsidP="007D08E5">
      <w:pPr>
        <w:pStyle w:val="aff7"/>
        <w:spacing w:before="156" w:after="156"/>
      </w:pPr>
      <w:r w:rsidRPr="002D0512">
        <w:rPr>
          <w:rFonts w:hint="eastAsia"/>
        </w:rPr>
        <w:t>扩展报警数据实时数据格式和定义</w:t>
      </w:r>
    </w:p>
    <w:tbl>
      <w:tblPr>
        <w:tblStyle w:val="11"/>
        <w:tblW w:w="9408" w:type="dxa"/>
        <w:jc w:val="center"/>
        <w:tblLayout w:type="fixed"/>
        <w:tblLook w:val="04A0" w:firstRow="1" w:lastRow="0" w:firstColumn="1" w:lastColumn="0" w:noHBand="0" w:noVBand="1"/>
      </w:tblPr>
      <w:tblGrid>
        <w:gridCol w:w="2862"/>
        <w:gridCol w:w="1134"/>
        <w:gridCol w:w="1134"/>
        <w:gridCol w:w="4278"/>
      </w:tblGrid>
      <w:tr w:rsidR="002D0512" w:rsidRPr="002D0512" w14:paraId="2C7702FB" w14:textId="77777777" w:rsidTr="0091197A">
        <w:trPr>
          <w:trHeight w:val="567"/>
          <w:tblHeader/>
          <w:jc w:val="center"/>
        </w:trPr>
        <w:tc>
          <w:tcPr>
            <w:tcW w:w="2862" w:type="dxa"/>
            <w:tcBorders>
              <w:top w:val="single" w:sz="4" w:space="0" w:color="auto"/>
              <w:left w:val="single" w:sz="4" w:space="0" w:color="auto"/>
              <w:bottom w:val="single" w:sz="4" w:space="0" w:color="auto"/>
              <w:right w:val="single" w:sz="4" w:space="0" w:color="auto"/>
            </w:tcBorders>
            <w:vAlign w:val="center"/>
          </w:tcPr>
          <w:p w14:paraId="2CACDB9F" w14:textId="77777777" w:rsidR="002D0512" w:rsidRPr="002D0512" w:rsidRDefault="002D0512" w:rsidP="00806A22">
            <w:pPr>
              <w:widowControl/>
              <w:adjustRightInd/>
              <w:spacing w:line="240" w:lineRule="auto"/>
              <w:jc w:val="center"/>
              <w:rPr>
                <w:rFonts w:ascii="Times New Roman" w:cs="宋体"/>
                <w:bCs/>
                <w:color w:val="000000"/>
                <w:sz w:val="20"/>
                <w:szCs w:val="20"/>
              </w:rPr>
            </w:pPr>
            <w:r w:rsidRPr="002D0512">
              <w:rPr>
                <w:rFonts w:ascii="Times New Roman" w:cs="宋体" w:hint="eastAsia"/>
                <w:bCs/>
                <w:color w:val="000000"/>
                <w:kern w:val="0"/>
                <w:sz w:val="20"/>
                <w:szCs w:val="20"/>
              </w:rPr>
              <w:t>数据表示内容</w:t>
            </w:r>
          </w:p>
        </w:tc>
        <w:tc>
          <w:tcPr>
            <w:tcW w:w="1134" w:type="dxa"/>
            <w:tcBorders>
              <w:top w:val="single" w:sz="4" w:space="0" w:color="auto"/>
              <w:left w:val="single" w:sz="4" w:space="0" w:color="auto"/>
              <w:bottom w:val="single" w:sz="4" w:space="0" w:color="auto"/>
              <w:right w:val="single" w:sz="4" w:space="0" w:color="auto"/>
            </w:tcBorders>
            <w:vAlign w:val="center"/>
          </w:tcPr>
          <w:p w14:paraId="7E722226" w14:textId="77777777" w:rsidR="002D0512" w:rsidRPr="002D0512" w:rsidRDefault="002D0512" w:rsidP="00806A22">
            <w:pPr>
              <w:widowControl/>
              <w:adjustRightInd/>
              <w:spacing w:line="240" w:lineRule="auto"/>
              <w:jc w:val="center"/>
              <w:rPr>
                <w:rFonts w:ascii="Times New Roman" w:cs="宋体"/>
                <w:bCs/>
                <w:color w:val="000000"/>
                <w:kern w:val="0"/>
                <w:sz w:val="20"/>
                <w:szCs w:val="20"/>
              </w:rPr>
            </w:pPr>
            <w:r w:rsidRPr="002D0512">
              <w:rPr>
                <w:rFonts w:ascii="Times New Roman" w:cs="宋体" w:hint="eastAsia"/>
                <w:bCs/>
                <w:color w:val="000000"/>
                <w:kern w:val="0"/>
                <w:sz w:val="20"/>
                <w:szCs w:val="20"/>
              </w:rPr>
              <w:t>字节长度</w:t>
            </w:r>
          </w:p>
        </w:tc>
        <w:tc>
          <w:tcPr>
            <w:tcW w:w="1134" w:type="dxa"/>
            <w:tcBorders>
              <w:top w:val="single" w:sz="4" w:space="0" w:color="auto"/>
              <w:left w:val="single" w:sz="4" w:space="0" w:color="auto"/>
              <w:bottom w:val="single" w:sz="4" w:space="0" w:color="auto"/>
              <w:right w:val="single" w:sz="4" w:space="0" w:color="auto"/>
            </w:tcBorders>
            <w:vAlign w:val="center"/>
          </w:tcPr>
          <w:p w14:paraId="7B94FF44" w14:textId="32653CE0" w:rsidR="002D0512" w:rsidRPr="002D0512" w:rsidRDefault="002D0512" w:rsidP="00806A22">
            <w:pPr>
              <w:widowControl/>
              <w:adjustRightInd/>
              <w:spacing w:line="240" w:lineRule="auto"/>
              <w:jc w:val="center"/>
              <w:rPr>
                <w:rFonts w:ascii="Times New Roman" w:cs="宋体"/>
                <w:bCs/>
                <w:color w:val="000000"/>
                <w:sz w:val="20"/>
                <w:szCs w:val="20"/>
              </w:rPr>
            </w:pPr>
            <w:r w:rsidRPr="002D0512">
              <w:rPr>
                <w:rFonts w:ascii="Times New Roman" w:cs="宋体" w:hint="eastAsia"/>
                <w:bCs/>
                <w:color w:val="000000"/>
                <w:kern w:val="0"/>
                <w:sz w:val="20"/>
                <w:szCs w:val="20"/>
              </w:rPr>
              <w:t>数据类型</w:t>
            </w:r>
          </w:p>
        </w:tc>
        <w:tc>
          <w:tcPr>
            <w:tcW w:w="4278" w:type="dxa"/>
            <w:tcBorders>
              <w:top w:val="single" w:sz="4" w:space="0" w:color="auto"/>
              <w:left w:val="single" w:sz="4" w:space="0" w:color="auto"/>
              <w:bottom w:val="single" w:sz="4" w:space="0" w:color="auto"/>
              <w:right w:val="single" w:sz="4" w:space="0" w:color="auto"/>
            </w:tcBorders>
            <w:vAlign w:val="center"/>
          </w:tcPr>
          <w:p w14:paraId="1E11D076" w14:textId="77777777" w:rsidR="002D0512" w:rsidRPr="002D0512" w:rsidRDefault="002D0512" w:rsidP="00806A22">
            <w:pPr>
              <w:widowControl/>
              <w:adjustRightInd/>
              <w:spacing w:line="240" w:lineRule="auto"/>
              <w:jc w:val="center"/>
              <w:rPr>
                <w:rFonts w:ascii="Times New Roman" w:cs="宋体"/>
                <w:bCs/>
                <w:color w:val="000000"/>
                <w:sz w:val="20"/>
                <w:szCs w:val="20"/>
              </w:rPr>
            </w:pPr>
            <w:r w:rsidRPr="002D0512">
              <w:rPr>
                <w:rFonts w:ascii="Times New Roman" w:cs="宋体" w:hint="eastAsia"/>
                <w:bCs/>
                <w:color w:val="000000"/>
                <w:kern w:val="0"/>
                <w:sz w:val="20"/>
                <w:szCs w:val="20"/>
              </w:rPr>
              <w:t>描述及要求</w:t>
            </w:r>
          </w:p>
        </w:tc>
      </w:tr>
      <w:tr w:rsidR="002D0512" w:rsidRPr="002D0512" w14:paraId="28375F98" w14:textId="77777777" w:rsidTr="0091197A">
        <w:trPr>
          <w:trHeight w:val="567"/>
          <w:jc w:val="center"/>
        </w:trPr>
        <w:tc>
          <w:tcPr>
            <w:tcW w:w="2862" w:type="dxa"/>
            <w:tcBorders>
              <w:top w:val="single" w:sz="4" w:space="0" w:color="auto"/>
              <w:left w:val="single" w:sz="4" w:space="0" w:color="auto"/>
              <w:bottom w:val="single" w:sz="4" w:space="0" w:color="auto"/>
              <w:right w:val="single" w:sz="4" w:space="0" w:color="auto"/>
            </w:tcBorders>
            <w:vAlign w:val="center"/>
          </w:tcPr>
          <w:p w14:paraId="6CBA0EEE"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color w:val="000000"/>
                <w:kern w:val="0"/>
                <w:sz w:val="20"/>
                <w:szCs w:val="20"/>
              </w:rPr>
              <w:t>燃料电池系统故障</w:t>
            </w:r>
            <w:r w:rsidRPr="002D0512">
              <w:rPr>
                <w:rFonts w:ascii="Times New Roman" w:cs="宋体" w:hint="eastAsia"/>
                <w:color w:val="000000"/>
                <w:kern w:val="0"/>
                <w:sz w:val="20"/>
                <w:szCs w:val="20"/>
              </w:rPr>
              <w:t>N6</w:t>
            </w:r>
          </w:p>
        </w:tc>
        <w:tc>
          <w:tcPr>
            <w:tcW w:w="1134" w:type="dxa"/>
            <w:tcBorders>
              <w:top w:val="single" w:sz="4" w:space="0" w:color="auto"/>
              <w:left w:val="single" w:sz="4" w:space="0" w:color="auto"/>
              <w:bottom w:val="single" w:sz="4" w:space="0" w:color="auto"/>
              <w:right w:val="single" w:sz="4" w:space="0" w:color="auto"/>
            </w:tcBorders>
            <w:vAlign w:val="center"/>
          </w:tcPr>
          <w:p w14:paraId="38DB9FB2"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color w:val="000000"/>
                <w:kern w:val="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5C8A4468"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color w:val="000000"/>
                <w:kern w:val="0"/>
                <w:sz w:val="20"/>
                <w:szCs w:val="20"/>
              </w:rPr>
              <w:t>BYTE</w:t>
            </w:r>
          </w:p>
        </w:tc>
        <w:tc>
          <w:tcPr>
            <w:tcW w:w="4278" w:type="dxa"/>
            <w:tcBorders>
              <w:top w:val="single" w:sz="4" w:space="0" w:color="auto"/>
              <w:left w:val="single" w:sz="4" w:space="0" w:color="auto"/>
              <w:bottom w:val="single" w:sz="4" w:space="0" w:color="auto"/>
              <w:right w:val="single" w:sz="4" w:space="0" w:color="auto"/>
            </w:tcBorders>
            <w:vAlign w:val="center"/>
          </w:tcPr>
          <w:p w14:paraId="3F6F3454"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hint="eastAsia"/>
                <w:color w:val="000000"/>
                <w:sz w:val="20"/>
                <w:szCs w:val="20"/>
              </w:rPr>
              <w:t>N6</w:t>
            </w:r>
            <w:r w:rsidRPr="002D0512">
              <w:rPr>
                <w:rFonts w:ascii="Times New Roman" w:cs="宋体" w:hint="eastAsia"/>
                <w:color w:val="000000"/>
                <w:sz w:val="20"/>
                <w:szCs w:val="20"/>
              </w:rPr>
              <w:t>个</w:t>
            </w:r>
            <w:r w:rsidRPr="002D0512">
              <w:rPr>
                <w:rFonts w:ascii="Times New Roman" w:cs="宋体"/>
                <w:color w:val="000000"/>
                <w:sz w:val="20"/>
                <w:szCs w:val="20"/>
              </w:rPr>
              <w:t>燃料电池系统</w:t>
            </w:r>
            <w:r w:rsidRPr="002D0512">
              <w:rPr>
                <w:rFonts w:ascii="Times New Roman" w:cs="宋体" w:hint="eastAsia"/>
                <w:color w:val="000000"/>
                <w:sz w:val="20"/>
                <w:szCs w:val="20"/>
              </w:rPr>
              <w:t>故障，有效值范围：</w:t>
            </w:r>
            <w:r w:rsidRPr="002D0512">
              <w:rPr>
                <w:rFonts w:ascii="Times New Roman" w:cs="宋体" w:hint="eastAsia"/>
                <w:color w:val="000000"/>
                <w:sz w:val="20"/>
                <w:szCs w:val="20"/>
              </w:rPr>
              <w:t>0</w:t>
            </w:r>
            <w:r w:rsidRPr="002D0512">
              <w:rPr>
                <w:rFonts w:ascii="Times New Roman" w:cs="宋体"/>
                <w:color w:val="000000"/>
                <w:sz w:val="20"/>
                <w:szCs w:val="20"/>
              </w:rPr>
              <w:t>～</w:t>
            </w:r>
            <w:r w:rsidRPr="002D0512">
              <w:rPr>
                <w:rFonts w:ascii="Times New Roman" w:cs="宋体" w:hint="eastAsia"/>
                <w:color w:val="000000"/>
                <w:sz w:val="20"/>
                <w:szCs w:val="20"/>
              </w:rPr>
              <w:t>252</w:t>
            </w:r>
          </w:p>
        </w:tc>
      </w:tr>
      <w:tr w:rsidR="002D0512" w:rsidRPr="002D0512" w14:paraId="05937F1D" w14:textId="77777777" w:rsidTr="0091197A">
        <w:trPr>
          <w:trHeight w:val="567"/>
          <w:jc w:val="center"/>
        </w:trPr>
        <w:tc>
          <w:tcPr>
            <w:tcW w:w="2862" w:type="dxa"/>
            <w:tcBorders>
              <w:top w:val="single" w:sz="4" w:space="0" w:color="auto"/>
              <w:left w:val="single" w:sz="4" w:space="0" w:color="auto"/>
              <w:bottom w:val="single" w:sz="4" w:space="0" w:color="auto"/>
              <w:right w:val="single" w:sz="4" w:space="0" w:color="auto"/>
            </w:tcBorders>
            <w:vAlign w:val="center"/>
          </w:tcPr>
          <w:p w14:paraId="6F5B2554" w14:textId="77777777" w:rsidR="002D0512" w:rsidRPr="002D0512" w:rsidRDefault="002D0512" w:rsidP="002D0512">
            <w:pPr>
              <w:widowControl/>
              <w:adjustRightInd/>
              <w:spacing w:line="240" w:lineRule="auto"/>
              <w:jc w:val="left"/>
              <w:rPr>
                <w:rFonts w:ascii="Times New Roman" w:cs="宋体"/>
                <w:color w:val="000000"/>
                <w:sz w:val="20"/>
                <w:szCs w:val="20"/>
              </w:rPr>
            </w:pPr>
            <w:r w:rsidRPr="002D0512">
              <w:rPr>
                <w:rFonts w:ascii="Times New Roman" w:cs="宋体"/>
                <w:color w:val="000000"/>
                <w:kern w:val="0"/>
                <w:sz w:val="20"/>
                <w:szCs w:val="20"/>
              </w:rPr>
              <w:t>燃料电池系统</w:t>
            </w:r>
            <w:r w:rsidRPr="002D0512">
              <w:rPr>
                <w:rFonts w:ascii="Times New Roman" w:cs="宋体" w:hint="eastAsia"/>
                <w:color w:val="000000"/>
                <w:kern w:val="0"/>
                <w:sz w:val="20"/>
                <w:szCs w:val="20"/>
              </w:rPr>
              <w:t>故障信息列表</w:t>
            </w:r>
          </w:p>
        </w:tc>
        <w:tc>
          <w:tcPr>
            <w:tcW w:w="1134" w:type="dxa"/>
            <w:tcBorders>
              <w:top w:val="single" w:sz="4" w:space="0" w:color="auto"/>
              <w:left w:val="single" w:sz="4" w:space="0" w:color="auto"/>
              <w:bottom w:val="single" w:sz="4" w:space="0" w:color="auto"/>
              <w:right w:val="single" w:sz="4" w:space="0" w:color="auto"/>
            </w:tcBorders>
            <w:vAlign w:val="center"/>
          </w:tcPr>
          <w:p w14:paraId="16B402ED"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color w:val="000000"/>
                <w:kern w:val="0"/>
                <w:sz w:val="20"/>
                <w:szCs w:val="20"/>
              </w:rPr>
              <w:t>4*N</w:t>
            </w:r>
            <w:r w:rsidRPr="002D0512">
              <w:rPr>
                <w:rFonts w:ascii="Times New Roman" w:cs="宋体" w:hint="eastAsia"/>
                <w:color w:val="000000"/>
                <w:kern w:val="0"/>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12E0F7DF"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color w:val="000000"/>
                <w:kern w:val="0"/>
                <w:sz w:val="20"/>
                <w:szCs w:val="20"/>
              </w:rPr>
              <w:t>DWORD</w:t>
            </w:r>
          </w:p>
        </w:tc>
        <w:tc>
          <w:tcPr>
            <w:tcW w:w="4278" w:type="dxa"/>
            <w:tcBorders>
              <w:top w:val="single" w:sz="4" w:space="0" w:color="auto"/>
              <w:left w:val="single" w:sz="4" w:space="0" w:color="auto"/>
              <w:bottom w:val="single" w:sz="4" w:space="0" w:color="auto"/>
              <w:right w:val="single" w:sz="4" w:space="0" w:color="auto"/>
            </w:tcBorders>
            <w:vAlign w:val="center"/>
          </w:tcPr>
          <w:p w14:paraId="5B91DB36" w14:textId="77777777" w:rsidR="002D0512" w:rsidRPr="002D0512" w:rsidRDefault="002D0512" w:rsidP="002D0512">
            <w:pPr>
              <w:widowControl/>
              <w:adjustRightInd/>
              <w:spacing w:line="240" w:lineRule="auto"/>
              <w:jc w:val="left"/>
              <w:rPr>
                <w:rFonts w:ascii="Times New Roman" w:cs="宋体"/>
                <w:color w:val="000000"/>
                <w:sz w:val="20"/>
                <w:szCs w:val="20"/>
              </w:rPr>
            </w:pPr>
            <w:r w:rsidRPr="002D0512">
              <w:rPr>
                <w:rFonts w:ascii="Times New Roman" w:cs="宋体"/>
                <w:color w:val="000000"/>
                <w:sz w:val="20"/>
                <w:szCs w:val="20"/>
              </w:rPr>
              <w:t>由厂商自定义，燃料电池系统故障个数等于燃料电池系统故障总数</w:t>
            </w:r>
            <w:r w:rsidRPr="002D0512">
              <w:rPr>
                <w:rFonts w:ascii="Times New Roman" w:cs="宋体"/>
                <w:color w:val="000000"/>
                <w:sz w:val="20"/>
                <w:szCs w:val="20"/>
              </w:rPr>
              <w:t>N</w:t>
            </w:r>
            <w:r w:rsidRPr="002D0512">
              <w:rPr>
                <w:rFonts w:ascii="Times New Roman" w:cs="宋体" w:hint="eastAsia"/>
                <w:color w:val="000000"/>
                <w:sz w:val="20"/>
                <w:szCs w:val="20"/>
              </w:rPr>
              <w:t>6</w:t>
            </w:r>
          </w:p>
        </w:tc>
      </w:tr>
    </w:tbl>
    <w:p w14:paraId="7BD257B4" w14:textId="77777777" w:rsidR="002D0512" w:rsidRPr="002D0512" w:rsidRDefault="002D0512" w:rsidP="007D08E5">
      <w:pPr>
        <w:pStyle w:val="afff3"/>
        <w:spacing w:before="156" w:after="156"/>
      </w:pPr>
      <w:r w:rsidRPr="002D0512">
        <w:rPr>
          <w:rFonts w:hint="eastAsia"/>
        </w:rPr>
        <w:t>扩展通用报警信息类型</w:t>
      </w:r>
    </w:p>
    <w:p w14:paraId="4F7B823C" w14:textId="77777777" w:rsidR="002D0512" w:rsidRPr="002D0512" w:rsidRDefault="002D0512" w:rsidP="007D08E5">
      <w:pPr>
        <w:pStyle w:val="afffff0"/>
        <w:ind w:firstLine="420"/>
      </w:pPr>
      <w:r w:rsidRPr="002D0512">
        <w:rPr>
          <w:rFonts w:hint="eastAsia"/>
        </w:rPr>
        <w:t>扩展通用报警信息类型见表7。</w:t>
      </w:r>
    </w:p>
    <w:p w14:paraId="50401CBA" w14:textId="36468DC7" w:rsidR="002D0512" w:rsidRPr="002D0512" w:rsidRDefault="002D0512" w:rsidP="007D08E5">
      <w:pPr>
        <w:pStyle w:val="aff7"/>
        <w:spacing w:before="156" w:after="156"/>
      </w:pPr>
      <w:r w:rsidRPr="002D0512">
        <w:rPr>
          <w:rFonts w:hint="eastAsia"/>
        </w:rPr>
        <w:t>扩展通用报警信息类型</w:t>
      </w:r>
    </w:p>
    <w:tbl>
      <w:tblPr>
        <w:tblStyle w:val="11"/>
        <w:tblW w:w="9408" w:type="dxa"/>
        <w:jc w:val="center"/>
        <w:tblLayout w:type="fixed"/>
        <w:tblLook w:val="04A0" w:firstRow="1" w:lastRow="0" w:firstColumn="1" w:lastColumn="0" w:noHBand="0" w:noVBand="1"/>
      </w:tblPr>
      <w:tblGrid>
        <w:gridCol w:w="2862"/>
        <w:gridCol w:w="1134"/>
        <w:gridCol w:w="1134"/>
        <w:gridCol w:w="4278"/>
      </w:tblGrid>
      <w:tr w:rsidR="002D0512" w:rsidRPr="002D0512" w14:paraId="7088AB0F" w14:textId="77777777" w:rsidTr="0091197A">
        <w:trPr>
          <w:trHeight w:val="567"/>
          <w:tblHeader/>
          <w:jc w:val="center"/>
        </w:trPr>
        <w:tc>
          <w:tcPr>
            <w:tcW w:w="2862" w:type="dxa"/>
            <w:tcBorders>
              <w:top w:val="single" w:sz="4" w:space="0" w:color="auto"/>
              <w:left w:val="single" w:sz="4" w:space="0" w:color="auto"/>
              <w:bottom w:val="single" w:sz="4" w:space="0" w:color="auto"/>
              <w:right w:val="single" w:sz="4" w:space="0" w:color="auto"/>
            </w:tcBorders>
            <w:vAlign w:val="center"/>
          </w:tcPr>
          <w:p w14:paraId="469AD8BF" w14:textId="77777777" w:rsidR="002D0512" w:rsidRPr="002D0512" w:rsidRDefault="002D0512" w:rsidP="007D08E5">
            <w:pPr>
              <w:widowControl/>
              <w:adjustRightInd/>
              <w:spacing w:line="240" w:lineRule="auto"/>
              <w:jc w:val="center"/>
              <w:rPr>
                <w:rFonts w:ascii="Times New Roman" w:cs="宋体"/>
                <w:bCs/>
                <w:color w:val="000000"/>
                <w:sz w:val="20"/>
                <w:szCs w:val="20"/>
              </w:rPr>
            </w:pPr>
            <w:r w:rsidRPr="002D0512">
              <w:rPr>
                <w:rFonts w:ascii="Times New Roman" w:cs="宋体" w:hint="eastAsia"/>
                <w:bCs/>
                <w:color w:val="000000"/>
                <w:kern w:val="0"/>
                <w:sz w:val="20"/>
                <w:szCs w:val="20"/>
              </w:rPr>
              <w:t>数据表示内容</w:t>
            </w:r>
          </w:p>
        </w:tc>
        <w:tc>
          <w:tcPr>
            <w:tcW w:w="1134" w:type="dxa"/>
            <w:tcBorders>
              <w:top w:val="single" w:sz="4" w:space="0" w:color="auto"/>
              <w:left w:val="single" w:sz="4" w:space="0" w:color="auto"/>
              <w:bottom w:val="single" w:sz="4" w:space="0" w:color="auto"/>
              <w:right w:val="single" w:sz="4" w:space="0" w:color="auto"/>
            </w:tcBorders>
            <w:vAlign w:val="center"/>
          </w:tcPr>
          <w:p w14:paraId="3D79F4AC" w14:textId="49009D80" w:rsidR="002D0512" w:rsidRPr="002D0512" w:rsidRDefault="002D0512" w:rsidP="007D08E5">
            <w:pPr>
              <w:widowControl/>
              <w:adjustRightInd/>
              <w:spacing w:line="240" w:lineRule="auto"/>
              <w:jc w:val="center"/>
              <w:rPr>
                <w:rFonts w:ascii="Times New Roman" w:cs="宋体"/>
                <w:bCs/>
                <w:color w:val="000000"/>
                <w:kern w:val="0"/>
                <w:sz w:val="20"/>
                <w:szCs w:val="20"/>
              </w:rPr>
            </w:pPr>
            <w:r w:rsidRPr="002D0512">
              <w:rPr>
                <w:rFonts w:ascii="Times New Roman" w:cs="宋体" w:hint="eastAsia"/>
                <w:bCs/>
                <w:color w:val="000000"/>
                <w:kern w:val="0"/>
                <w:sz w:val="20"/>
                <w:szCs w:val="20"/>
              </w:rPr>
              <w:t>字节长度</w:t>
            </w:r>
          </w:p>
        </w:tc>
        <w:tc>
          <w:tcPr>
            <w:tcW w:w="1134" w:type="dxa"/>
            <w:tcBorders>
              <w:top w:val="single" w:sz="4" w:space="0" w:color="auto"/>
              <w:left w:val="single" w:sz="4" w:space="0" w:color="auto"/>
              <w:bottom w:val="single" w:sz="4" w:space="0" w:color="auto"/>
              <w:right w:val="single" w:sz="4" w:space="0" w:color="auto"/>
            </w:tcBorders>
            <w:vAlign w:val="center"/>
          </w:tcPr>
          <w:p w14:paraId="0AAC49CC" w14:textId="37A70307" w:rsidR="002D0512" w:rsidRPr="002D0512" w:rsidRDefault="002D0512" w:rsidP="007D08E5">
            <w:pPr>
              <w:widowControl/>
              <w:adjustRightInd/>
              <w:spacing w:line="240" w:lineRule="auto"/>
              <w:jc w:val="center"/>
              <w:rPr>
                <w:rFonts w:ascii="Times New Roman" w:cs="宋体"/>
                <w:bCs/>
                <w:color w:val="000000"/>
                <w:sz w:val="20"/>
                <w:szCs w:val="20"/>
              </w:rPr>
            </w:pPr>
            <w:r w:rsidRPr="002D0512">
              <w:rPr>
                <w:rFonts w:ascii="Times New Roman" w:cs="宋体" w:hint="eastAsia"/>
                <w:bCs/>
                <w:color w:val="000000"/>
                <w:kern w:val="0"/>
                <w:sz w:val="20"/>
                <w:szCs w:val="20"/>
              </w:rPr>
              <w:t>数据类型</w:t>
            </w:r>
          </w:p>
        </w:tc>
        <w:tc>
          <w:tcPr>
            <w:tcW w:w="4278" w:type="dxa"/>
            <w:tcBorders>
              <w:top w:val="single" w:sz="4" w:space="0" w:color="auto"/>
              <w:left w:val="single" w:sz="4" w:space="0" w:color="auto"/>
              <w:bottom w:val="single" w:sz="4" w:space="0" w:color="auto"/>
              <w:right w:val="single" w:sz="4" w:space="0" w:color="auto"/>
            </w:tcBorders>
            <w:vAlign w:val="center"/>
          </w:tcPr>
          <w:p w14:paraId="0E97CC63" w14:textId="77777777" w:rsidR="002D0512" w:rsidRPr="002D0512" w:rsidRDefault="002D0512" w:rsidP="007D08E5">
            <w:pPr>
              <w:widowControl/>
              <w:adjustRightInd/>
              <w:spacing w:line="240" w:lineRule="auto"/>
              <w:jc w:val="center"/>
              <w:rPr>
                <w:rFonts w:ascii="Times New Roman" w:cs="宋体"/>
                <w:bCs/>
                <w:color w:val="000000"/>
                <w:sz w:val="20"/>
                <w:szCs w:val="20"/>
              </w:rPr>
            </w:pPr>
            <w:r w:rsidRPr="002D0512">
              <w:rPr>
                <w:rFonts w:ascii="Times New Roman" w:cs="宋体" w:hint="eastAsia"/>
                <w:bCs/>
                <w:color w:val="000000"/>
                <w:kern w:val="0"/>
                <w:sz w:val="20"/>
                <w:szCs w:val="20"/>
              </w:rPr>
              <w:t>描述及要求</w:t>
            </w:r>
          </w:p>
        </w:tc>
      </w:tr>
      <w:tr w:rsidR="002D0512" w:rsidRPr="002D0512" w14:paraId="426C04CE" w14:textId="77777777" w:rsidTr="0091197A">
        <w:trPr>
          <w:trHeight w:val="567"/>
          <w:jc w:val="center"/>
        </w:trPr>
        <w:tc>
          <w:tcPr>
            <w:tcW w:w="2862" w:type="dxa"/>
            <w:tcBorders>
              <w:top w:val="single" w:sz="4" w:space="0" w:color="auto"/>
              <w:left w:val="single" w:sz="4" w:space="0" w:color="auto"/>
              <w:bottom w:val="single" w:sz="4" w:space="0" w:color="auto"/>
              <w:right w:val="single" w:sz="4" w:space="0" w:color="auto"/>
            </w:tcBorders>
            <w:vAlign w:val="center"/>
          </w:tcPr>
          <w:p w14:paraId="46174806"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hint="eastAsia"/>
                <w:color w:val="000000"/>
                <w:kern w:val="0"/>
                <w:sz w:val="20"/>
                <w:szCs w:val="20"/>
              </w:rPr>
              <w:t>热失控报警</w:t>
            </w:r>
          </w:p>
        </w:tc>
        <w:tc>
          <w:tcPr>
            <w:tcW w:w="1134" w:type="dxa"/>
            <w:tcBorders>
              <w:top w:val="single" w:sz="4" w:space="0" w:color="auto"/>
              <w:left w:val="single" w:sz="4" w:space="0" w:color="auto"/>
              <w:bottom w:val="single" w:sz="4" w:space="0" w:color="auto"/>
              <w:right w:val="single" w:sz="4" w:space="0" w:color="auto"/>
            </w:tcBorders>
            <w:vAlign w:val="center"/>
          </w:tcPr>
          <w:p w14:paraId="0632E57A"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color w:val="000000"/>
                <w:kern w:val="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699A1DE2"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hint="eastAsia"/>
                <w:color w:val="000000"/>
                <w:kern w:val="0"/>
                <w:sz w:val="20"/>
                <w:szCs w:val="20"/>
              </w:rPr>
              <w:t>B</w:t>
            </w:r>
            <w:r w:rsidRPr="002D0512">
              <w:rPr>
                <w:rFonts w:ascii="Times New Roman" w:cs="宋体"/>
                <w:color w:val="000000"/>
                <w:kern w:val="0"/>
                <w:sz w:val="20"/>
                <w:szCs w:val="20"/>
              </w:rPr>
              <w:t>YTE</w:t>
            </w:r>
          </w:p>
        </w:tc>
        <w:tc>
          <w:tcPr>
            <w:tcW w:w="4278" w:type="dxa"/>
            <w:tcBorders>
              <w:top w:val="single" w:sz="4" w:space="0" w:color="auto"/>
              <w:left w:val="single" w:sz="4" w:space="0" w:color="auto"/>
              <w:bottom w:val="single" w:sz="4" w:space="0" w:color="auto"/>
              <w:right w:val="single" w:sz="4" w:space="0" w:color="auto"/>
            </w:tcBorders>
            <w:vAlign w:val="center"/>
          </w:tcPr>
          <w:p w14:paraId="58795984" w14:textId="77777777" w:rsidR="002D0512" w:rsidRPr="002D0512" w:rsidRDefault="002D0512" w:rsidP="002D0512">
            <w:pPr>
              <w:adjustRightInd/>
              <w:spacing w:line="240" w:lineRule="auto"/>
              <w:rPr>
                <w:rFonts w:ascii="Times New Roman" w:cs="宋体"/>
                <w:color w:val="000000"/>
                <w:sz w:val="20"/>
                <w:szCs w:val="20"/>
              </w:rPr>
            </w:pPr>
            <w:r w:rsidRPr="002D0512">
              <w:rPr>
                <w:rFonts w:ascii="Times New Roman" w:cs="宋体"/>
                <w:color w:val="000000"/>
                <w:sz w:val="20"/>
                <w:szCs w:val="20"/>
              </w:rPr>
              <w:t>0x0</w:t>
            </w:r>
            <w:r w:rsidRPr="002D0512">
              <w:rPr>
                <w:rFonts w:ascii="Times New Roman" w:cs="宋体" w:hint="eastAsia"/>
                <w:color w:val="000000"/>
                <w:sz w:val="20"/>
                <w:szCs w:val="20"/>
              </w:rPr>
              <w:t>1</w:t>
            </w:r>
            <w:r w:rsidRPr="002D0512">
              <w:rPr>
                <w:rFonts w:ascii="Times New Roman" w:cs="宋体" w:hint="eastAsia"/>
                <w:color w:val="000000"/>
                <w:sz w:val="20"/>
                <w:szCs w:val="20"/>
                <w:lang w:eastAsia="zh-Hans"/>
              </w:rPr>
              <w:t>：正常</w:t>
            </w:r>
            <w:r w:rsidRPr="002D0512">
              <w:rPr>
                <w:rFonts w:ascii="Times New Roman" w:cs="宋体" w:hint="eastAsia"/>
                <w:color w:val="000000"/>
                <w:sz w:val="20"/>
                <w:szCs w:val="20"/>
              </w:rPr>
              <w:t>；</w:t>
            </w:r>
            <w:r w:rsidRPr="002D0512">
              <w:rPr>
                <w:rFonts w:ascii="Times New Roman" w:cs="宋体" w:hint="eastAsia"/>
                <w:color w:val="000000"/>
                <w:sz w:val="20"/>
                <w:szCs w:val="20"/>
              </w:rPr>
              <w:t>0</w:t>
            </w:r>
            <w:r w:rsidRPr="002D0512">
              <w:rPr>
                <w:rFonts w:ascii="Times New Roman" w:cs="宋体"/>
                <w:color w:val="000000"/>
                <w:sz w:val="20"/>
                <w:szCs w:val="20"/>
                <w:lang w:eastAsia="zh-Hans"/>
              </w:rPr>
              <w:t>x0</w:t>
            </w:r>
            <w:r w:rsidRPr="002D0512">
              <w:rPr>
                <w:rFonts w:ascii="Times New Roman" w:cs="宋体" w:hint="eastAsia"/>
                <w:color w:val="000000"/>
                <w:sz w:val="20"/>
                <w:szCs w:val="20"/>
              </w:rPr>
              <w:t>2</w:t>
            </w:r>
            <w:r w:rsidRPr="002D0512">
              <w:rPr>
                <w:rFonts w:ascii="Times New Roman" w:cs="宋体" w:hint="eastAsia"/>
                <w:color w:val="000000"/>
                <w:sz w:val="20"/>
                <w:szCs w:val="20"/>
                <w:lang w:eastAsia="zh-Hans"/>
              </w:rPr>
              <w:t>：报警</w:t>
            </w:r>
          </w:p>
        </w:tc>
      </w:tr>
    </w:tbl>
    <w:p w14:paraId="09C16F62" w14:textId="260E1D02" w:rsidR="004E2B41" w:rsidRDefault="004E2B41" w:rsidP="004E2B41">
      <w:pPr>
        <w:pStyle w:val="aff7"/>
        <w:numPr>
          <w:ilvl w:val="0"/>
          <w:numId w:val="0"/>
        </w:numPr>
        <w:spacing w:before="156" w:after="156"/>
        <w:rPr>
          <w:rFonts w:hint="eastAsia"/>
        </w:rPr>
      </w:pPr>
      <w:r>
        <w:rPr>
          <w:highlight w:val="lightGray"/>
        </w:rPr>
        <w:lastRenderedPageBreak/>
        <w:t>表</w:t>
      </w:r>
      <w:r>
        <w:rPr>
          <w:rFonts w:hint="eastAsia"/>
          <w:highlight w:val="lightGray"/>
        </w:rPr>
        <w:t xml:space="preserve">7 </w:t>
      </w:r>
      <w:r w:rsidRPr="002D0512">
        <w:rPr>
          <w:rFonts w:hint="eastAsia"/>
        </w:rPr>
        <w:t>报警信息类型</w:t>
      </w:r>
      <w:r>
        <w:rPr>
          <w:rFonts w:hint="eastAsia"/>
        </w:rPr>
        <w:t>（续）</w:t>
      </w:r>
    </w:p>
    <w:tbl>
      <w:tblPr>
        <w:tblStyle w:val="11"/>
        <w:tblW w:w="9408" w:type="dxa"/>
        <w:jc w:val="center"/>
        <w:tblLayout w:type="fixed"/>
        <w:tblLook w:val="04A0" w:firstRow="1" w:lastRow="0" w:firstColumn="1" w:lastColumn="0" w:noHBand="0" w:noVBand="1"/>
      </w:tblPr>
      <w:tblGrid>
        <w:gridCol w:w="2862"/>
        <w:gridCol w:w="1134"/>
        <w:gridCol w:w="1134"/>
        <w:gridCol w:w="4278"/>
      </w:tblGrid>
      <w:tr w:rsidR="004E2B41" w:rsidRPr="002D0512" w14:paraId="549682F8" w14:textId="77777777" w:rsidTr="0091197A">
        <w:trPr>
          <w:trHeight w:val="567"/>
          <w:tblHeader/>
          <w:jc w:val="center"/>
        </w:trPr>
        <w:tc>
          <w:tcPr>
            <w:tcW w:w="2862" w:type="dxa"/>
            <w:tcBorders>
              <w:top w:val="single" w:sz="4" w:space="0" w:color="auto"/>
              <w:left w:val="single" w:sz="4" w:space="0" w:color="auto"/>
              <w:bottom w:val="single" w:sz="4" w:space="0" w:color="auto"/>
              <w:right w:val="single" w:sz="4" w:space="0" w:color="auto"/>
            </w:tcBorders>
            <w:vAlign w:val="center"/>
          </w:tcPr>
          <w:p w14:paraId="580D145D" w14:textId="77777777" w:rsidR="004E2B41" w:rsidRPr="002D0512" w:rsidRDefault="004E2B41" w:rsidP="0091197A">
            <w:pPr>
              <w:widowControl/>
              <w:adjustRightInd/>
              <w:spacing w:line="240" w:lineRule="auto"/>
              <w:jc w:val="center"/>
              <w:rPr>
                <w:rFonts w:ascii="Times New Roman" w:cs="宋体"/>
                <w:bCs/>
                <w:color w:val="000000"/>
                <w:sz w:val="20"/>
                <w:szCs w:val="20"/>
              </w:rPr>
            </w:pPr>
            <w:r w:rsidRPr="002D0512">
              <w:rPr>
                <w:rFonts w:ascii="Times New Roman" w:cs="宋体" w:hint="eastAsia"/>
                <w:bCs/>
                <w:color w:val="000000"/>
                <w:kern w:val="0"/>
                <w:sz w:val="20"/>
                <w:szCs w:val="20"/>
              </w:rPr>
              <w:t>数据表示内容</w:t>
            </w:r>
          </w:p>
        </w:tc>
        <w:tc>
          <w:tcPr>
            <w:tcW w:w="1134" w:type="dxa"/>
            <w:tcBorders>
              <w:top w:val="single" w:sz="4" w:space="0" w:color="auto"/>
              <w:left w:val="single" w:sz="4" w:space="0" w:color="auto"/>
              <w:bottom w:val="single" w:sz="4" w:space="0" w:color="auto"/>
              <w:right w:val="single" w:sz="4" w:space="0" w:color="auto"/>
            </w:tcBorders>
            <w:vAlign w:val="center"/>
          </w:tcPr>
          <w:p w14:paraId="08D30ED4" w14:textId="77777777" w:rsidR="004E2B41" w:rsidRPr="002D0512" w:rsidRDefault="004E2B41" w:rsidP="0091197A">
            <w:pPr>
              <w:widowControl/>
              <w:adjustRightInd/>
              <w:spacing w:line="240" w:lineRule="auto"/>
              <w:jc w:val="center"/>
              <w:rPr>
                <w:rFonts w:ascii="Times New Roman" w:cs="宋体"/>
                <w:bCs/>
                <w:color w:val="000000"/>
                <w:kern w:val="0"/>
                <w:sz w:val="20"/>
                <w:szCs w:val="20"/>
              </w:rPr>
            </w:pPr>
            <w:r w:rsidRPr="002D0512">
              <w:rPr>
                <w:rFonts w:ascii="Times New Roman" w:cs="宋体" w:hint="eastAsia"/>
                <w:bCs/>
                <w:color w:val="000000"/>
                <w:kern w:val="0"/>
                <w:sz w:val="20"/>
                <w:szCs w:val="20"/>
              </w:rPr>
              <w:t>字节长度</w:t>
            </w:r>
          </w:p>
        </w:tc>
        <w:tc>
          <w:tcPr>
            <w:tcW w:w="1134" w:type="dxa"/>
            <w:tcBorders>
              <w:top w:val="single" w:sz="4" w:space="0" w:color="auto"/>
              <w:left w:val="single" w:sz="4" w:space="0" w:color="auto"/>
              <w:bottom w:val="single" w:sz="4" w:space="0" w:color="auto"/>
              <w:right w:val="single" w:sz="4" w:space="0" w:color="auto"/>
            </w:tcBorders>
            <w:vAlign w:val="center"/>
          </w:tcPr>
          <w:p w14:paraId="23EC82BB" w14:textId="77777777" w:rsidR="004E2B41" w:rsidRPr="002D0512" w:rsidRDefault="004E2B41" w:rsidP="0091197A">
            <w:pPr>
              <w:widowControl/>
              <w:adjustRightInd/>
              <w:spacing w:line="240" w:lineRule="auto"/>
              <w:jc w:val="center"/>
              <w:rPr>
                <w:rFonts w:ascii="Times New Roman" w:cs="宋体"/>
                <w:bCs/>
                <w:color w:val="000000"/>
                <w:sz w:val="20"/>
                <w:szCs w:val="20"/>
              </w:rPr>
            </w:pPr>
            <w:r w:rsidRPr="002D0512">
              <w:rPr>
                <w:rFonts w:ascii="Times New Roman" w:cs="宋体" w:hint="eastAsia"/>
                <w:bCs/>
                <w:color w:val="000000"/>
                <w:kern w:val="0"/>
                <w:sz w:val="20"/>
                <w:szCs w:val="20"/>
              </w:rPr>
              <w:t>数据类型</w:t>
            </w:r>
          </w:p>
        </w:tc>
        <w:tc>
          <w:tcPr>
            <w:tcW w:w="4278" w:type="dxa"/>
            <w:tcBorders>
              <w:top w:val="single" w:sz="4" w:space="0" w:color="auto"/>
              <w:left w:val="single" w:sz="4" w:space="0" w:color="auto"/>
              <w:bottom w:val="single" w:sz="4" w:space="0" w:color="auto"/>
              <w:right w:val="single" w:sz="4" w:space="0" w:color="auto"/>
            </w:tcBorders>
            <w:vAlign w:val="center"/>
          </w:tcPr>
          <w:p w14:paraId="435FFDC0" w14:textId="77777777" w:rsidR="004E2B41" w:rsidRPr="002D0512" w:rsidRDefault="004E2B41" w:rsidP="0091197A">
            <w:pPr>
              <w:widowControl/>
              <w:adjustRightInd/>
              <w:spacing w:line="240" w:lineRule="auto"/>
              <w:jc w:val="center"/>
              <w:rPr>
                <w:rFonts w:ascii="Times New Roman" w:cs="宋体"/>
                <w:bCs/>
                <w:color w:val="000000"/>
                <w:sz w:val="20"/>
                <w:szCs w:val="20"/>
              </w:rPr>
            </w:pPr>
            <w:r w:rsidRPr="002D0512">
              <w:rPr>
                <w:rFonts w:ascii="Times New Roman" w:cs="宋体" w:hint="eastAsia"/>
                <w:bCs/>
                <w:color w:val="000000"/>
                <w:kern w:val="0"/>
                <w:sz w:val="20"/>
                <w:szCs w:val="20"/>
              </w:rPr>
              <w:t>描述及要求</w:t>
            </w:r>
          </w:p>
        </w:tc>
      </w:tr>
      <w:tr w:rsidR="002D0512" w:rsidRPr="002D0512" w14:paraId="50396271" w14:textId="77777777" w:rsidTr="0091197A">
        <w:trPr>
          <w:trHeight w:val="567"/>
          <w:jc w:val="center"/>
        </w:trPr>
        <w:tc>
          <w:tcPr>
            <w:tcW w:w="2862" w:type="dxa"/>
            <w:tcBorders>
              <w:top w:val="single" w:sz="4" w:space="0" w:color="auto"/>
              <w:left w:val="single" w:sz="4" w:space="0" w:color="auto"/>
              <w:bottom w:val="single" w:sz="4" w:space="0" w:color="auto"/>
              <w:right w:val="single" w:sz="4" w:space="0" w:color="auto"/>
            </w:tcBorders>
            <w:vAlign w:val="center"/>
          </w:tcPr>
          <w:p w14:paraId="4501233C"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hint="eastAsia"/>
                <w:color w:val="000000"/>
                <w:kern w:val="0"/>
                <w:sz w:val="20"/>
                <w:szCs w:val="20"/>
              </w:rPr>
              <w:t>剩余燃料异常报警</w:t>
            </w:r>
          </w:p>
        </w:tc>
        <w:tc>
          <w:tcPr>
            <w:tcW w:w="1134" w:type="dxa"/>
            <w:tcBorders>
              <w:top w:val="single" w:sz="4" w:space="0" w:color="auto"/>
              <w:left w:val="single" w:sz="4" w:space="0" w:color="auto"/>
              <w:bottom w:val="single" w:sz="4" w:space="0" w:color="auto"/>
              <w:right w:val="single" w:sz="4" w:space="0" w:color="auto"/>
            </w:tcBorders>
            <w:vAlign w:val="center"/>
          </w:tcPr>
          <w:p w14:paraId="57B18AD0"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color w:val="000000"/>
                <w:kern w:val="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51273B7B"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hint="eastAsia"/>
                <w:color w:val="000000"/>
                <w:kern w:val="0"/>
                <w:sz w:val="20"/>
                <w:szCs w:val="20"/>
              </w:rPr>
              <w:t>B</w:t>
            </w:r>
            <w:r w:rsidRPr="002D0512">
              <w:rPr>
                <w:rFonts w:ascii="Times New Roman" w:cs="宋体"/>
                <w:color w:val="000000"/>
                <w:kern w:val="0"/>
                <w:sz w:val="20"/>
                <w:szCs w:val="20"/>
              </w:rPr>
              <w:t>YTE</w:t>
            </w:r>
          </w:p>
        </w:tc>
        <w:tc>
          <w:tcPr>
            <w:tcW w:w="4278" w:type="dxa"/>
            <w:tcBorders>
              <w:top w:val="single" w:sz="4" w:space="0" w:color="auto"/>
              <w:left w:val="single" w:sz="4" w:space="0" w:color="auto"/>
              <w:bottom w:val="single" w:sz="4" w:space="0" w:color="auto"/>
              <w:right w:val="single" w:sz="4" w:space="0" w:color="auto"/>
            </w:tcBorders>
            <w:vAlign w:val="center"/>
          </w:tcPr>
          <w:p w14:paraId="6921C96E" w14:textId="77777777" w:rsidR="002D0512" w:rsidRPr="002D0512" w:rsidRDefault="002D0512" w:rsidP="002D0512">
            <w:pPr>
              <w:adjustRightInd/>
              <w:spacing w:line="240" w:lineRule="auto"/>
              <w:rPr>
                <w:rFonts w:ascii="Times New Roman" w:cs="宋体"/>
                <w:color w:val="000000"/>
                <w:sz w:val="20"/>
                <w:szCs w:val="20"/>
              </w:rPr>
            </w:pPr>
            <w:r w:rsidRPr="002D0512">
              <w:rPr>
                <w:rFonts w:ascii="Times New Roman" w:cs="宋体"/>
                <w:color w:val="000000"/>
                <w:sz w:val="20"/>
                <w:szCs w:val="20"/>
              </w:rPr>
              <w:t>0x0</w:t>
            </w:r>
            <w:r w:rsidRPr="002D0512">
              <w:rPr>
                <w:rFonts w:ascii="Times New Roman" w:cs="宋体" w:hint="eastAsia"/>
                <w:color w:val="000000"/>
                <w:sz w:val="20"/>
                <w:szCs w:val="20"/>
              </w:rPr>
              <w:t>1</w:t>
            </w:r>
            <w:r w:rsidRPr="002D0512">
              <w:rPr>
                <w:rFonts w:ascii="Times New Roman" w:cs="宋体" w:hint="eastAsia"/>
                <w:color w:val="000000"/>
                <w:sz w:val="20"/>
                <w:szCs w:val="20"/>
                <w:lang w:eastAsia="zh-Hans"/>
              </w:rPr>
              <w:t>：正常</w:t>
            </w:r>
            <w:r w:rsidRPr="002D0512">
              <w:rPr>
                <w:rFonts w:ascii="Times New Roman" w:cs="宋体" w:hint="eastAsia"/>
                <w:color w:val="000000"/>
                <w:sz w:val="20"/>
                <w:szCs w:val="20"/>
              </w:rPr>
              <w:t>；</w:t>
            </w:r>
            <w:r w:rsidRPr="002D0512">
              <w:rPr>
                <w:rFonts w:ascii="Times New Roman" w:cs="宋体" w:hint="eastAsia"/>
                <w:color w:val="000000"/>
                <w:sz w:val="20"/>
                <w:szCs w:val="20"/>
              </w:rPr>
              <w:t>0</w:t>
            </w:r>
            <w:r w:rsidRPr="002D0512">
              <w:rPr>
                <w:rFonts w:ascii="Times New Roman" w:cs="宋体"/>
                <w:color w:val="000000"/>
                <w:sz w:val="20"/>
                <w:szCs w:val="20"/>
                <w:lang w:eastAsia="zh-Hans"/>
              </w:rPr>
              <w:t>x0</w:t>
            </w:r>
            <w:r w:rsidRPr="002D0512">
              <w:rPr>
                <w:rFonts w:ascii="Times New Roman" w:cs="宋体" w:hint="eastAsia"/>
                <w:color w:val="000000"/>
                <w:sz w:val="20"/>
                <w:szCs w:val="20"/>
              </w:rPr>
              <w:t>2</w:t>
            </w:r>
            <w:r w:rsidRPr="002D0512">
              <w:rPr>
                <w:rFonts w:ascii="Times New Roman" w:cs="宋体" w:hint="eastAsia"/>
                <w:color w:val="000000"/>
                <w:sz w:val="20"/>
                <w:szCs w:val="20"/>
                <w:lang w:eastAsia="zh-Hans"/>
              </w:rPr>
              <w:t>：报警</w:t>
            </w:r>
          </w:p>
        </w:tc>
      </w:tr>
      <w:tr w:rsidR="002D0512" w:rsidRPr="002D0512" w14:paraId="5E383952" w14:textId="77777777" w:rsidTr="0091197A">
        <w:trPr>
          <w:trHeight w:val="567"/>
          <w:jc w:val="center"/>
        </w:trPr>
        <w:tc>
          <w:tcPr>
            <w:tcW w:w="2862" w:type="dxa"/>
            <w:tcBorders>
              <w:top w:val="single" w:sz="4" w:space="0" w:color="auto"/>
              <w:left w:val="single" w:sz="4" w:space="0" w:color="auto"/>
              <w:bottom w:val="single" w:sz="4" w:space="0" w:color="auto"/>
              <w:right w:val="single" w:sz="4" w:space="0" w:color="auto"/>
            </w:tcBorders>
            <w:vAlign w:val="center"/>
          </w:tcPr>
          <w:p w14:paraId="44826EF4"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hint="eastAsia"/>
                <w:color w:val="000000"/>
                <w:kern w:val="0"/>
                <w:sz w:val="20"/>
                <w:szCs w:val="20"/>
              </w:rPr>
              <w:t>燃料电池电压异常报警</w:t>
            </w:r>
          </w:p>
        </w:tc>
        <w:tc>
          <w:tcPr>
            <w:tcW w:w="1134" w:type="dxa"/>
            <w:tcBorders>
              <w:top w:val="single" w:sz="4" w:space="0" w:color="auto"/>
              <w:left w:val="single" w:sz="4" w:space="0" w:color="auto"/>
              <w:bottom w:val="single" w:sz="4" w:space="0" w:color="auto"/>
              <w:right w:val="single" w:sz="4" w:space="0" w:color="auto"/>
            </w:tcBorders>
            <w:vAlign w:val="center"/>
          </w:tcPr>
          <w:p w14:paraId="5AE761AD"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color w:val="000000"/>
                <w:kern w:val="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799B1E48"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hint="eastAsia"/>
                <w:color w:val="000000"/>
                <w:kern w:val="0"/>
                <w:sz w:val="20"/>
                <w:szCs w:val="20"/>
              </w:rPr>
              <w:t>B</w:t>
            </w:r>
            <w:r w:rsidRPr="002D0512">
              <w:rPr>
                <w:rFonts w:ascii="Times New Roman" w:cs="宋体"/>
                <w:color w:val="000000"/>
                <w:kern w:val="0"/>
                <w:sz w:val="20"/>
                <w:szCs w:val="20"/>
              </w:rPr>
              <w:t>YTE</w:t>
            </w:r>
          </w:p>
        </w:tc>
        <w:tc>
          <w:tcPr>
            <w:tcW w:w="4278" w:type="dxa"/>
            <w:tcBorders>
              <w:top w:val="single" w:sz="4" w:space="0" w:color="auto"/>
              <w:left w:val="single" w:sz="4" w:space="0" w:color="auto"/>
              <w:bottom w:val="single" w:sz="4" w:space="0" w:color="auto"/>
              <w:right w:val="single" w:sz="4" w:space="0" w:color="auto"/>
            </w:tcBorders>
            <w:vAlign w:val="center"/>
          </w:tcPr>
          <w:p w14:paraId="4EE5BAB3" w14:textId="77777777" w:rsidR="002D0512" w:rsidRPr="002D0512" w:rsidRDefault="002D0512" w:rsidP="002D0512">
            <w:pPr>
              <w:adjustRightInd/>
              <w:spacing w:line="240" w:lineRule="auto"/>
              <w:rPr>
                <w:rFonts w:ascii="Times New Roman" w:cs="宋体"/>
                <w:color w:val="000000"/>
                <w:sz w:val="20"/>
                <w:szCs w:val="20"/>
              </w:rPr>
            </w:pPr>
            <w:r w:rsidRPr="002D0512">
              <w:rPr>
                <w:rFonts w:ascii="Times New Roman" w:cs="宋体"/>
                <w:color w:val="000000"/>
                <w:sz w:val="20"/>
                <w:szCs w:val="20"/>
              </w:rPr>
              <w:t>0x0</w:t>
            </w:r>
            <w:r w:rsidRPr="002D0512">
              <w:rPr>
                <w:rFonts w:ascii="Times New Roman" w:cs="宋体" w:hint="eastAsia"/>
                <w:color w:val="000000"/>
                <w:sz w:val="20"/>
                <w:szCs w:val="20"/>
              </w:rPr>
              <w:t>1</w:t>
            </w:r>
            <w:r w:rsidRPr="002D0512">
              <w:rPr>
                <w:rFonts w:ascii="Times New Roman" w:cs="宋体" w:hint="eastAsia"/>
                <w:color w:val="000000"/>
                <w:sz w:val="20"/>
                <w:szCs w:val="20"/>
                <w:lang w:eastAsia="zh-Hans"/>
              </w:rPr>
              <w:t>：正常</w:t>
            </w:r>
            <w:r w:rsidRPr="002D0512">
              <w:rPr>
                <w:rFonts w:ascii="Times New Roman" w:cs="宋体" w:hint="eastAsia"/>
                <w:color w:val="000000"/>
                <w:sz w:val="20"/>
                <w:szCs w:val="20"/>
              </w:rPr>
              <w:t>；</w:t>
            </w:r>
            <w:r w:rsidRPr="002D0512">
              <w:rPr>
                <w:rFonts w:ascii="Times New Roman" w:cs="宋体" w:hint="eastAsia"/>
                <w:color w:val="000000"/>
                <w:sz w:val="20"/>
                <w:szCs w:val="20"/>
              </w:rPr>
              <w:t>0</w:t>
            </w:r>
            <w:r w:rsidRPr="002D0512">
              <w:rPr>
                <w:rFonts w:ascii="Times New Roman" w:cs="宋体"/>
                <w:color w:val="000000"/>
                <w:sz w:val="20"/>
                <w:szCs w:val="20"/>
                <w:lang w:eastAsia="zh-Hans"/>
              </w:rPr>
              <w:t>x0</w:t>
            </w:r>
            <w:r w:rsidRPr="002D0512">
              <w:rPr>
                <w:rFonts w:ascii="Times New Roman" w:cs="宋体" w:hint="eastAsia"/>
                <w:color w:val="000000"/>
                <w:sz w:val="20"/>
                <w:szCs w:val="20"/>
              </w:rPr>
              <w:t>2</w:t>
            </w:r>
            <w:r w:rsidRPr="002D0512">
              <w:rPr>
                <w:rFonts w:ascii="Times New Roman" w:cs="宋体" w:hint="eastAsia"/>
                <w:color w:val="000000"/>
                <w:sz w:val="20"/>
                <w:szCs w:val="20"/>
                <w:lang w:eastAsia="zh-Hans"/>
              </w:rPr>
              <w:t>：报警</w:t>
            </w:r>
          </w:p>
        </w:tc>
      </w:tr>
      <w:tr w:rsidR="002D0512" w:rsidRPr="002D0512" w14:paraId="10EDD974" w14:textId="77777777" w:rsidTr="0091197A">
        <w:trPr>
          <w:trHeight w:val="567"/>
          <w:jc w:val="center"/>
        </w:trPr>
        <w:tc>
          <w:tcPr>
            <w:tcW w:w="2862" w:type="dxa"/>
            <w:tcBorders>
              <w:top w:val="single" w:sz="4" w:space="0" w:color="auto"/>
              <w:left w:val="single" w:sz="4" w:space="0" w:color="auto"/>
              <w:bottom w:val="single" w:sz="4" w:space="0" w:color="auto"/>
              <w:right w:val="single" w:sz="4" w:space="0" w:color="auto"/>
            </w:tcBorders>
            <w:vAlign w:val="center"/>
          </w:tcPr>
          <w:p w14:paraId="2DFBE5E4"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hint="eastAsia"/>
                <w:color w:val="000000"/>
                <w:kern w:val="0"/>
                <w:sz w:val="20"/>
                <w:szCs w:val="20"/>
              </w:rPr>
              <w:t>单体燃料电池一致性差报警</w:t>
            </w:r>
          </w:p>
        </w:tc>
        <w:tc>
          <w:tcPr>
            <w:tcW w:w="1134" w:type="dxa"/>
            <w:tcBorders>
              <w:top w:val="single" w:sz="4" w:space="0" w:color="auto"/>
              <w:left w:val="single" w:sz="4" w:space="0" w:color="auto"/>
              <w:bottom w:val="single" w:sz="4" w:space="0" w:color="auto"/>
              <w:right w:val="single" w:sz="4" w:space="0" w:color="auto"/>
            </w:tcBorders>
            <w:vAlign w:val="center"/>
          </w:tcPr>
          <w:p w14:paraId="33AF3345"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color w:val="000000"/>
                <w:kern w:val="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634EB6EE" w14:textId="77777777" w:rsidR="002D0512" w:rsidRPr="002D0512" w:rsidRDefault="002D0512" w:rsidP="002D0512">
            <w:pPr>
              <w:widowControl/>
              <w:adjustRightInd/>
              <w:spacing w:line="240" w:lineRule="auto"/>
              <w:jc w:val="left"/>
              <w:rPr>
                <w:rFonts w:ascii="Times New Roman" w:cs="宋体"/>
                <w:color w:val="000000"/>
                <w:kern w:val="0"/>
                <w:sz w:val="20"/>
                <w:szCs w:val="20"/>
              </w:rPr>
            </w:pPr>
            <w:r w:rsidRPr="002D0512">
              <w:rPr>
                <w:rFonts w:ascii="Times New Roman" w:cs="宋体" w:hint="eastAsia"/>
                <w:color w:val="000000"/>
                <w:kern w:val="0"/>
                <w:sz w:val="20"/>
                <w:szCs w:val="20"/>
              </w:rPr>
              <w:t>B</w:t>
            </w:r>
            <w:r w:rsidRPr="002D0512">
              <w:rPr>
                <w:rFonts w:ascii="Times New Roman" w:cs="宋体"/>
                <w:color w:val="000000"/>
                <w:kern w:val="0"/>
                <w:sz w:val="20"/>
                <w:szCs w:val="20"/>
              </w:rPr>
              <w:t>YTE</w:t>
            </w:r>
          </w:p>
        </w:tc>
        <w:tc>
          <w:tcPr>
            <w:tcW w:w="4278" w:type="dxa"/>
            <w:tcBorders>
              <w:top w:val="single" w:sz="4" w:space="0" w:color="auto"/>
              <w:left w:val="single" w:sz="4" w:space="0" w:color="auto"/>
              <w:bottom w:val="single" w:sz="4" w:space="0" w:color="auto"/>
              <w:right w:val="single" w:sz="4" w:space="0" w:color="auto"/>
            </w:tcBorders>
            <w:vAlign w:val="center"/>
          </w:tcPr>
          <w:p w14:paraId="5DCCB2A2" w14:textId="77777777" w:rsidR="002D0512" w:rsidRPr="002D0512" w:rsidRDefault="002D0512" w:rsidP="002D0512">
            <w:pPr>
              <w:adjustRightInd/>
              <w:spacing w:line="240" w:lineRule="auto"/>
              <w:rPr>
                <w:rFonts w:ascii="Times New Roman" w:cs="宋体"/>
                <w:color w:val="000000"/>
                <w:sz w:val="20"/>
                <w:szCs w:val="20"/>
              </w:rPr>
            </w:pPr>
            <w:r w:rsidRPr="002D0512">
              <w:rPr>
                <w:rFonts w:ascii="Times New Roman" w:cs="宋体"/>
                <w:color w:val="000000"/>
                <w:sz w:val="20"/>
                <w:szCs w:val="20"/>
              </w:rPr>
              <w:t>0x0</w:t>
            </w:r>
            <w:r w:rsidRPr="002D0512">
              <w:rPr>
                <w:rFonts w:ascii="Times New Roman" w:cs="宋体" w:hint="eastAsia"/>
                <w:color w:val="000000"/>
                <w:sz w:val="20"/>
                <w:szCs w:val="20"/>
              </w:rPr>
              <w:t>1</w:t>
            </w:r>
            <w:r w:rsidRPr="002D0512">
              <w:rPr>
                <w:rFonts w:ascii="Times New Roman" w:cs="宋体" w:hint="eastAsia"/>
                <w:color w:val="000000"/>
                <w:sz w:val="20"/>
                <w:szCs w:val="20"/>
                <w:lang w:eastAsia="zh-Hans"/>
              </w:rPr>
              <w:t>：正常</w:t>
            </w:r>
            <w:r w:rsidRPr="002D0512">
              <w:rPr>
                <w:rFonts w:ascii="Times New Roman" w:cs="宋体" w:hint="eastAsia"/>
                <w:color w:val="000000"/>
                <w:sz w:val="20"/>
                <w:szCs w:val="20"/>
              </w:rPr>
              <w:t>；</w:t>
            </w:r>
            <w:r w:rsidRPr="002D0512">
              <w:rPr>
                <w:rFonts w:ascii="Times New Roman" w:cs="宋体" w:hint="eastAsia"/>
                <w:color w:val="000000"/>
                <w:sz w:val="20"/>
                <w:szCs w:val="20"/>
              </w:rPr>
              <w:t>0</w:t>
            </w:r>
            <w:r w:rsidRPr="002D0512">
              <w:rPr>
                <w:rFonts w:ascii="Times New Roman" w:cs="宋体"/>
                <w:color w:val="000000"/>
                <w:sz w:val="20"/>
                <w:szCs w:val="20"/>
                <w:lang w:eastAsia="zh-Hans"/>
              </w:rPr>
              <w:t>x0</w:t>
            </w:r>
            <w:r w:rsidRPr="002D0512">
              <w:rPr>
                <w:rFonts w:ascii="Times New Roman" w:cs="宋体" w:hint="eastAsia"/>
                <w:color w:val="000000"/>
                <w:sz w:val="20"/>
                <w:szCs w:val="20"/>
              </w:rPr>
              <w:t>2</w:t>
            </w:r>
            <w:r w:rsidRPr="002D0512">
              <w:rPr>
                <w:rFonts w:ascii="Times New Roman" w:cs="宋体" w:hint="eastAsia"/>
                <w:color w:val="000000"/>
                <w:sz w:val="20"/>
                <w:szCs w:val="20"/>
                <w:lang w:eastAsia="zh-Hans"/>
              </w:rPr>
              <w:t>：报警</w:t>
            </w:r>
          </w:p>
        </w:tc>
      </w:tr>
    </w:tbl>
    <w:p w14:paraId="0FBC0080" w14:textId="77777777" w:rsidR="002D0512" w:rsidRPr="002D0512" w:rsidRDefault="002D0512" w:rsidP="007D08E5">
      <w:pPr>
        <w:pStyle w:val="afff3"/>
        <w:spacing w:before="156" w:after="156"/>
      </w:pPr>
      <w:r w:rsidRPr="002D0512">
        <w:rPr>
          <w:rFonts w:hint="eastAsia"/>
        </w:rPr>
        <w:t>扩展高压DC/DC实时数据</w:t>
      </w:r>
    </w:p>
    <w:p w14:paraId="3A6BDB4F" w14:textId="77777777" w:rsidR="002D0512" w:rsidRPr="002D0512" w:rsidRDefault="002D0512" w:rsidP="002D0512">
      <w:pPr>
        <w:widowControl/>
        <w:tabs>
          <w:tab w:val="center" w:pos="4201"/>
          <w:tab w:val="right" w:leader="dot" w:pos="9298"/>
        </w:tabs>
        <w:autoSpaceDE w:val="0"/>
        <w:autoSpaceDN w:val="0"/>
        <w:adjustRightInd/>
        <w:spacing w:line="240" w:lineRule="auto"/>
        <w:ind w:firstLineChars="200" w:firstLine="420"/>
        <w:rPr>
          <w:rFonts w:ascii="宋体" w:hAnsi="Times New Roman"/>
          <w:color w:val="000000"/>
          <w:kern w:val="0"/>
          <w:szCs w:val="20"/>
        </w:rPr>
      </w:pPr>
      <w:r w:rsidRPr="002D0512">
        <w:rPr>
          <w:rFonts w:ascii="宋体" w:hAnsi="Times New Roman" w:hint="eastAsia"/>
          <w:color w:val="000000"/>
          <w:kern w:val="0"/>
          <w:szCs w:val="20"/>
        </w:rPr>
        <w:t>扩展高压DC/DC采集实时数据格式和定义见表8。</w:t>
      </w:r>
    </w:p>
    <w:p w14:paraId="56C93100" w14:textId="2C5C2EA2" w:rsidR="002D0512" w:rsidRPr="002D0512" w:rsidRDefault="002D0512" w:rsidP="007D08E5">
      <w:pPr>
        <w:pStyle w:val="aff7"/>
        <w:spacing w:before="156" w:after="156"/>
      </w:pPr>
      <w:r w:rsidRPr="002D0512">
        <w:rPr>
          <w:rFonts w:hint="eastAsia"/>
        </w:rPr>
        <w:t>扩展高压DC/DC采集实时信息数据</w:t>
      </w:r>
    </w:p>
    <w:tbl>
      <w:tblPr>
        <w:tblStyle w:val="11"/>
        <w:tblW w:w="9342" w:type="dxa"/>
        <w:jc w:val="center"/>
        <w:tblLook w:val="04A0" w:firstRow="1" w:lastRow="0" w:firstColumn="1" w:lastColumn="0" w:noHBand="0" w:noVBand="1"/>
      </w:tblPr>
      <w:tblGrid>
        <w:gridCol w:w="2829"/>
        <w:gridCol w:w="1134"/>
        <w:gridCol w:w="1134"/>
        <w:gridCol w:w="4245"/>
      </w:tblGrid>
      <w:tr w:rsidR="002D0512" w:rsidRPr="002D0512" w14:paraId="4AE8D5CE" w14:textId="77777777" w:rsidTr="0091197A">
        <w:trPr>
          <w:trHeight w:val="567"/>
          <w:tblHeader/>
          <w:jc w:val="center"/>
        </w:trPr>
        <w:tc>
          <w:tcPr>
            <w:tcW w:w="2829" w:type="dxa"/>
            <w:tcBorders>
              <w:top w:val="single" w:sz="4" w:space="0" w:color="auto"/>
              <w:left w:val="single" w:sz="4" w:space="0" w:color="auto"/>
              <w:bottom w:val="single" w:sz="4" w:space="0" w:color="auto"/>
              <w:right w:val="single" w:sz="4" w:space="0" w:color="auto"/>
            </w:tcBorders>
            <w:vAlign w:val="center"/>
          </w:tcPr>
          <w:p w14:paraId="7F69BBE4" w14:textId="77777777" w:rsidR="002D0512" w:rsidRPr="002D0512" w:rsidRDefault="002D0512" w:rsidP="007D08E5">
            <w:pPr>
              <w:widowControl/>
              <w:adjustRightInd/>
              <w:spacing w:line="240" w:lineRule="auto"/>
              <w:jc w:val="center"/>
              <w:rPr>
                <w:rFonts w:hAnsi="宋体" w:cs="宋体"/>
                <w:bCs/>
                <w:color w:val="000000"/>
                <w:sz w:val="18"/>
                <w:szCs w:val="18"/>
              </w:rPr>
            </w:pPr>
            <w:r w:rsidRPr="002D0512">
              <w:rPr>
                <w:rFonts w:hAnsi="宋体" w:cs="宋体" w:hint="eastAsia"/>
                <w:bCs/>
                <w:color w:val="000000"/>
                <w:kern w:val="0"/>
                <w:sz w:val="18"/>
                <w:szCs w:val="18"/>
              </w:rPr>
              <w:t>数据表示内容</w:t>
            </w:r>
          </w:p>
        </w:tc>
        <w:tc>
          <w:tcPr>
            <w:tcW w:w="1134" w:type="dxa"/>
            <w:tcBorders>
              <w:top w:val="single" w:sz="4" w:space="0" w:color="auto"/>
              <w:left w:val="single" w:sz="4" w:space="0" w:color="auto"/>
              <w:bottom w:val="single" w:sz="4" w:space="0" w:color="auto"/>
              <w:right w:val="single" w:sz="4" w:space="0" w:color="auto"/>
            </w:tcBorders>
            <w:vAlign w:val="center"/>
          </w:tcPr>
          <w:p w14:paraId="165A1371" w14:textId="4A6AADDD" w:rsidR="002D0512" w:rsidRPr="002D0512" w:rsidRDefault="002D0512" w:rsidP="007D08E5">
            <w:pPr>
              <w:widowControl/>
              <w:adjustRightInd/>
              <w:spacing w:line="240" w:lineRule="auto"/>
              <w:jc w:val="center"/>
              <w:rPr>
                <w:rFonts w:hAnsi="宋体" w:cs="宋体"/>
                <w:bCs/>
                <w:color w:val="000000"/>
                <w:kern w:val="0"/>
                <w:sz w:val="18"/>
                <w:szCs w:val="18"/>
              </w:rPr>
            </w:pPr>
            <w:r w:rsidRPr="002D0512">
              <w:rPr>
                <w:rFonts w:hAnsi="宋体" w:cs="宋体" w:hint="eastAsia"/>
                <w:bCs/>
                <w:color w:val="000000"/>
                <w:kern w:val="0"/>
                <w:sz w:val="18"/>
                <w:szCs w:val="18"/>
              </w:rPr>
              <w:t>字节长度</w:t>
            </w:r>
          </w:p>
        </w:tc>
        <w:tc>
          <w:tcPr>
            <w:tcW w:w="1134" w:type="dxa"/>
            <w:tcBorders>
              <w:top w:val="single" w:sz="4" w:space="0" w:color="auto"/>
              <w:left w:val="single" w:sz="4" w:space="0" w:color="auto"/>
              <w:bottom w:val="single" w:sz="4" w:space="0" w:color="auto"/>
              <w:right w:val="single" w:sz="4" w:space="0" w:color="auto"/>
            </w:tcBorders>
            <w:vAlign w:val="center"/>
          </w:tcPr>
          <w:p w14:paraId="18A88209" w14:textId="799CDB63" w:rsidR="002D0512" w:rsidRPr="002D0512" w:rsidRDefault="002D0512" w:rsidP="007D08E5">
            <w:pPr>
              <w:widowControl/>
              <w:adjustRightInd/>
              <w:spacing w:line="240" w:lineRule="auto"/>
              <w:jc w:val="center"/>
              <w:rPr>
                <w:rFonts w:hAnsi="宋体" w:cs="宋体"/>
                <w:bCs/>
                <w:color w:val="000000"/>
                <w:sz w:val="18"/>
                <w:szCs w:val="18"/>
              </w:rPr>
            </w:pPr>
            <w:r w:rsidRPr="002D0512">
              <w:rPr>
                <w:rFonts w:hAnsi="宋体" w:cs="宋体" w:hint="eastAsia"/>
                <w:bCs/>
                <w:color w:val="000000"/>
                <w:kern w:val="0"/>
                <w:sz w:val="18"/>
                <w:szCs w:val="18"/>
              </w:rPr>
              <w:t>数据类型</w:t>
            </w:r>
          </w:p>
        </w:tc>
        <w:tc>
          <w:tcPr>
            <w:tcW w:w="4245" w:type="dxa"/>
            <w:tcBorders>
              <w:top w:val="single" w:sz="4" w:space="0" w:color="auto"/>
              <w:left w:val="single" w:sz="4" w:space="0" w:color="auto"/>
              <w:bottom w:val="single" w:sz="4" w:space="0" w:color="auto"/>
              <w:right w:val="single" w:sz="4" w:space="0" w:color="auto"/>
            </w:tcBorders>
            <w:vAlign w:val="center"/>
          </w:tcPr>
          <w:p w14:paraId="13915EA7" w14:textId="77777777" w:rsidR="002D0512" w:rsidRPr="002D0512" w:rsidRDefault="002D0512" w:rsidP="007D08E5">
            <w:pPr>
              <w:widowControl/>
              <w:adjustRightInd/>
              <w:spacing w:line="240" w:lineRule="auto"/>
              <w:jc w:val="center"/>
              <w:rPr>
                <w:rFonts w:hAnsi="宋体" w:cs="宋体"/>
                <w:bCs/>
                <w:color w:val="000000"/>
                <w:sz w:val="18"/>
                <w:szCs w:val="18"/>
              </w:rPr>
            </w:pPr>
            <w:r w:rsidRPr="002D0512">
              <w:rPr>
                <w:rFonts w:hAnsi="宋体" w:cs="宋体" w:hint="eastAsia"/>
                <w:bCs/>
                <w:color w:val="000000"/>
                <w:kern w:val="0"/>
                <w:sz w:val="18"/>
                <w:szCs w:val="18"/>
              </w:rPr>
              <w:t>描述及要求</w:t>
            </w:r>
          </w:p>
        </w:tc>
      </w:tr>
      <w:tr w:rsidR="002D0512" w:rsidRPr="002D0512" w14:paraId="7294923E" w14:textId="77777777" w:rsidTr="0091197A">
        <w:trPr>
          <w:trHeight w:val="567"/>
          <w:jc w:val="center"/>
        </w:trPr>
        <w:tc>
          <w:tcPr>
            <w:tcW w:w="2829" w:type="dxa"/>
            <w:tcBorders>
              <w:top w:val="single" w:sz="4" w:space="0" w:color="auto"/>
              <w:left w:val="single" w:sz="4" w:space="0" w:color="auto"/>
              <w:bottom w:val="single" w:sz="4" w:space="0" w:color="auto"/>
              <w:right w:val="single" w:sz="4" w:space="0" w:color="auto"/>
            </w:tcBorders>
            <w:vAlign w:val="center"/>
          </w:tcPr>
          <w:p w14:paraId="615F0EF5" w14:textId="77777777" w:rsidR="002D0512" w:rsidRPr="002D0512" w:rsidRDefault="002D0512" w:rsidP="002D0512">
            <w:pPr>
              <w:adjustRightInd/>
              <w:spacing w:line="240" w:lineRule="auto"/>
              <w:rPr>
                <w:rFonts w:hAnsi="宋体" w:cs="宋体"/>
                <w:bCs/>
                <w:color w:val="000000"/>
                <w:sz w:val="18"/>
                <w:szCs w:val="18"/>
              </w:rPr>
            </w:pPr>
            <w:r w:rsidRPr="002D0512">
              <w:rPr>
                <w:rFonts w:hAnsi="宋体" w:cs="宋体" w:hint="eastAsia"/>
                <w:bCs/>
                <w:color w:val="000000"/>
                <w:kern w:val="0"/>
                <w:sz w:val="18"/>
                <w:szCs w:val="18"/>
              </w:rPr>
              <w:t>DC/DC输入端电压</w:t>
            </w:r>
          </w:p>
        </w:tc>
        <w:tc>
          <w:tcPr>
            <w:tcW w:w="1134" w:type="dxa"/>
            <w:tcBorders>
              <w:top w:val="single" w:sz="4" w:space="0" w:color="auto"/>
              <w:left w:val="single" w:sz="4" w:space="0" w:color="auto"/>
              <w:bottom w:val="single" w:sz="4" w:space="0" w:color="auto"/>
              <w:right w:val="single" w:sz="4" w:space="0" w:color="auto"/>
            </w:tcBorders>
            <w:vAlign w:val="center"/>
          </w:tcPr>
          <w:p w14:paraId="16CDC604" w14:textId="77777777" w:rsidR="002D0512" w:rsidRPr="002D0512" w:rsidRDefault="002D0512" w:rsidP="002D0512">
            <w:pPr>
              <w:adjustRightInd/>
              <w:spacing w:line="240" w:lineRule="auto"/>
              <w:rPr>
                <w:rFonts w:hAnsi="宋体" w:cs="宋体"/>
                <w:bCs/>
                <w:color w:val="000000"/>
                <w:kern w:val="0"/>
                <w:sz w:val="18"/>
                <w:szCs w:val="18"/>
              </w:rPr>
            </w:pPr>
            <w:r w:rsidRPr="002D0512">
              <w:rPr>
                <w:rFonts w:hAnsi="宋体" w:cs="宋体"/>
                <w:bCs/>
                <w:color w:val="000000"/>
                <w:kern w:val="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14:paraId="6F324857" w14:textId="77777777" w:rsidR="002D0512" w:rsidRPr="002D0512" w:rsidRDefault="002D0512" w:rsidP="002D0512">
            <w:pPr>
              <w:adjustRightInd/>
              <w:spacing w:line="240" w:lineRule="auto"/>
              <w:rPr>
                <w:rFonts w:hAnsi="宋体" w:cs="宋体"/>
                <w:bCs/>
                <w:color w:val="000000"/>
                <w:sz w:val="18"/>
                <w:szCs w:val="18"/>
              </w:rPr>
            </w:pPr>
            <w:r w:rsidRPr="002D0512">
              <w:rPr>
                <w:rFonts w:hAnsi="宋体" w:cs="宋体"/>
                <w:bCs/>
                <w:color w:val="000000"/>
                <w:sz w:val="18"/>
                <w:szCs w:val="18"/>
              </w:rPr>
              <w:t>WORD</w:t>
            </w:r>
          </w:p>
        </w:tc>
        <w:tc>
          <w:tcPr>
            <w:tcW w:w="4245" w:type="dxa"/>
            <w:tcBorders>
              <w:top w:val="single" w:sz="4" w:space="0" w:color="auto"/>
              <w:left w:val="single" w:sz="4" w:space="0" w:color="auto"/>
              <w:bottom w:val="single" w:sz="4" w:space="0" w:color="auto"/>
              <w:right w:val="single" w:sz="4" w:space="0" w:color="auto"/>
            </w:tcBorders>
            <w:vAlign w:val="center"/>
          </w:tcPr>
          <w:p w14:paraId="770E16FB" w14:textId="3AB60087" w:rsidR="002D0512" w:rsidRPr="002D0512" w:rsidRDefault="002D0512" w:rsidP="002D0512">
            <w:pPr>
              <w:adjustRightInd/>
              <w:spacing w:line="240" w:lineRule="auto"/>
              <w:rPr>
                <w:rFonts w:hAnsi="宋体" w:cs="宋体"/>
                <w:bCs/>
                <w:color w:val="000000"/>
                <w:sz w:val="18"/>
                <w:szCs w:val="18"/>
              </w:rPr>
            </w:pPr>
            <w:r w:rsidRPr="002D0512">
              <w:rPr>
                <w:rFonts w:hAnsi="宋体" w:cs="宋体" w:hint="eastAsia"/>
                <w:bCs/>
                <w:color w:val="000000"/>
                <w:sz w:val="18"/>
                <w:szCs w:val="18"/>
              </w:rPr>
              <w:t>有</w:t>
            </w:r>
            <w:r w:rsidRPr="002D0512">
              <w:rPr>
                <w:rFonts w:hAnsi="宋体" w:cs="宋体" w:hint="eastAsia"/>
                <w:bCs/>
                <w:color w:val="000000"/>
                <w:kern w:val="0"/>
                <w:sz w:val="18"/>
                <w:szCs w:val="18"/>
              </w:rPr>
              <w:t>效值：0</w:t>
            </w:r>
            <m:oMath>
              <m:r>
                <m:rPr>
                  <m:sty m:val="p"/>
                </m:rPr>
                <w:rPr>
                  <w:rFonts w:ascii="Cambria Math" w:hAnsi="Cambria Math" w:cs="宋体" w:hint="eastAsia"/>
                  <w:color w:val="000000"/>
                  <w:kern w:val="0"/>
                  <w:sz w:val="18"/>
                  <w:szCs w:val="18"/>
                </w:rPr>
                <m:t>~</m:t>
              </m:r>
            </m:oMath>
            <w:r w:rsidRPr="002D0512">
              <w:rPr>
                <w:rFonts w:hAnsi="宋体" w:cs="宋体" w:hint="eastAsia"/>
                <w:bCs/>
                <w:color w:val="000000"/>
                <w:kern w:val="0"/>
                <w:sz w:val="18"/>
                <w:szCs w:val="18"/>
              </w:rPr>
              <w:t>60000(表示0</w:t>
            </w:r>
            <w:r w:rsidRPr="002D0512">
              <w:rPr>
                <w:rFonts w:hAnsi="宋体" w:cs="宋体"/>
                <w:bCs/>
                <w:color w:val="000000"/>
                <w:kern w:val="0"/>
                <w:sz w:val="18"/>
                <w:szCs w:val="18"/>
              </w:rPr>
              <w:t>～</w:t>
            </w:r>
            <w:r w:rsidRPr="002D0512">
              <w:rPr>
                <w:rFonts w:hAnsi="宋体" w:cs="宋体" w:hint="eastAsia"/>
                <w:bCs/>
                <w:color w:val="000000"/>
                <w:kern w:val="0"/>
                <w:sz w:val="18"/>
                <w:szCs w:val="18"/>
              </w:rPr>
              <w:t>6000V),z最小计量单元0.1V</w:t>
            </w:r>
          </w:p>
        </w:tc>
      </w:tr>
      <w:tr w:rsidR="002D0512" w:rsidRPr="002D0512" w14:paraId="5C87C8A4" w14:textId="77777777" w:rsidTr="0091197A">
        <w:trPr>
          <w:trHeight w:val="567"/>
          <w:jc w:val="center"/>
        </w:trPr>
        <w:tc>
          <w:tcPr>
            <w:tcW w:w="2829" w:type="dxa"/>
            <w:tcBorders>
              <w:top w:val="single" w:sz="4" w:space="0" w:color="auto"/>
              <w:left w:val="single" w:sz="4" w:space="0" w:color="auto"/>
              <w:bottom w:val="single" w:sz="4" w:space="0" w:color="auto"/>
              <w:right w:val="single" w:sz="4" w:space="0" w:color="auto"/>
            </w:tcBorders>
            <w:vAlign w:val="center"/>
          </w:tcPr>
          <w:p w14:paraId="48BB467D" w14:textId="77777777" w:rsidR="002D0512" w:rsidRPr="002D0512" w:rsidRDefault="002D0512" w:rsidP="002D0512">
            <w:pPr>
              <w:adjustRightInd/>
              <w:spacing w:line="240" w:lineRule="auto"/>
              <w:rPr>
                <w:rFonts w:hAnsi="宋体" w:cs="宋体"/>
                <w:bCs/>
                <w:color w:val="000000"/>
                <w:sz w:val="18"/>
                <w:szCs w:val="18"/>
              </w:rPr>
            </w:pPr>
            <w:r w:rsidRPr="002D0512">
              <w:rPr>
                <w:rFonts w:hAnsi="宋体" w:cs="宋体" w:hint="eastAsia"/>
                <w:bCs/>
                <w:color w:val="000000"/>
                <w:sz w:val="18"/>
                <w:szCs w:val="18"/>
              </w:rPr>
              <w:t>DC/DC输入端电流</w:t>
            </w:r>
          </w:p>
        </w:tc>
        <w:tc>
          <w:tcPr>
            <w:tcW w:w="1134" w:type="dxa"/>
            <w:tcBorders>
              <w:top w:val="single" w:sz="4" w:space="0" w:color="auto"/>
              <w:left w:val="single" w:sz="4" w:space="0" w:color="auto"/>
              <w:bottom w:val="single" w:sz="4" w:space="0" w:color="auto"/>
              <w:right w:val="single" w:sz="4" w:space="0" w:color="auto"/>
            </w:tcBorders>
            <w:vAlign w:val="center"/>
          </w:tcPr>
          <w:p w14:paraId="538C0DE3" w14:textId="77777777" w:rsidR="002D0512" w:rsidRPr="002D0512" w:rsidRDefault="002D0512" w:rsidP="002D0512">
            <w:pPr>
              <w:adjustRightInd/>
              <w:spacing w:line="240" w:lineRule="auto"/>
              <w:rPr>
                <w:rFonts w:hAnsi="宋体" w:cs="宋体"/>
                <w:bCs/>
                <w:color w:val="000000"/>
                <w:sz w:val="18"/>
                <w:szCs w:val="18"/>
              </w:rPr>
            </w:pPr>
            <w:r w:rsidRPr="002D0512">
              <w:rPr>
                <w:rFonts w:hAnsi="宋体" w:cs="宋体"/>
                <w:bCs/>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14:paraId="3EFDAD8F" w14:textId="77777777" w:rsidR="002D0512" w:rsidRPr="002D0512" w:rsidRDefault="002D0512" w:rsidP="002D0512">
            <w:pPr>
              <w:adjustRightInd/>
              <w:spacing w:line="240" w:lineRule="auto"/>
              <w:rPr>
                <w:rFonts w:hAnsi="宋体" w:cs="宋体"/>
                <w:bCs/>
                <w:color w:val="000000"/>
                <w:sz w:val="18"/>
                <w:szCs w:val="18"/>
              </w:rPr>
            </w:pPr>
            <w:r w:rsidRPr="002D0512">
              <w:rPr>
                <w:rFonts w:hAnsi="宋体" w:cs="宋体"/>
                <w:bCs/>
                <w:color w:val="000000"/>
                <w:sz w:val="18"/>
                <w:szCs w:val="18"/>
              </w:rPr>
              <w:t>WORD</w:t>
            </w:r>
          </w:p>
        </w:tc>
        <w:tc>
          <w:tcPr>
            <w:tcW w:w="4245" w:type="dxa"/>
            <w:tcBorders>
              <w:top w:val="single" w:sz="4" w:space="0" w:color="auto"/>
              <w:left w:val="single" w:sz="4" w:space="0" w:color="auto"/>
              <w:bottom w:val="single" w:sz="4" w:space="0" w:color="auto"/>
              <w:right w:val="single" w:sz="4" w:space="0" w:color="auto"/>
            </w:tcBorders>
            <w:vAlign w:val="center"/>
          </w:tcPr>
          <w:p w14:paraId="24F8169A" w14:textId="77777777" w:rsidR="002D0512" w:rsidRPr="002D0512" w:rsidRDefault="002D0512" w:rsidP="002D0512">
            <w:pPr>
              <w:adjustRightInd/>
              <w:spacing w:line="240" w:lineRule="auto"/>
              <w:rPr>
                <w:rFonts w:hAnsi="宋体" w:cs="宋体"/>
                <w:bCs/>
                <w:color w:val="000000"/>
                <w:kern w:val="0"/>
                <w:sz w:val="18"/>
                <w:szCs w:val="18"/>
              </w:rPr>
            </w:pPr>
            <w:r w:rsidRPr="002D0512">
              <w:rPr>
                <w:rFonts w:hAnsi="宋体" w:cs="宋体" w:hint="eastAsia"/>
                <w:bCs/>
                <w:color w:val="000000"/>
                <w:kern w:val="0"/>
                <w:sz w:val="18"/>
                <w:szCs w:val="18"/>
              </w:rPr>
              <w:t>有效值范围：0</w:t>
            </w:r>
            <w:r w:rsidRPr="002D0512">
              <w:rPr>
                <w:rFonts w:hAnsi="宋体" w:cs="宋体"/>
                <w:bCs/>
                <w:color w:val="000000"/>
                <w:kern w:val="0"/>
                <w:sz w:val="18"/>
                <w:szCs w:val="18"/>
              </w:rPr>
              <w:t>～</w:t>
            </w:r>
            <w:r w:rsidRPr="002D0512">
              <w:rPr>
                <w:rFonts w:hAnsi="宋体" w:cs="宋体" w:hint="eastAsia"/>
                <w:bCs/>
                <w:color w:val="000000"/>
                <w:kern w:val="0"/>
                <w:sz w:val="18"/>
                <w:szCs w:val="18"/>
              </w:rPr>
              <w:t>20000（数值偏移量1000A，表示-1000A</w:t>
            </w:r>
            <w:r w:rsidRPr="002D0512">
              <w:rPr>
                <w:rFonts w:hAnsi="宋体" w:cs="宋体"/>
                <w:bCs/>
                <w:color w:val="000000"/>
                <w:kern w:val="0"/>
                <w:sz w:val="18"/>
                <w:szCs w:val="18"/>
              </w:rPr>
              <w:t>～</w:t>
            </w:r>
            <w:r w:rsidRPr="002D0512">
              <w:rPr>
                <w:rFonts w:hAnsi="宋体" w:cs="宋体" w:hint="eastAsia"/>
                <w:bCs/>
                <w:color w:val="000000"/>
                <w:kern w:val="0"/>
                <w:sz w:val="18"/>
                <w:szCs w:val="18"/>
              </w:rPr>
              <w:t>+1000A），最小计量单元：0.1A，“0xFF，0xFE”表示异常，“0xFF，0xFF”表示无效。</w:t>
            </w:r>
          </w:p>
        </w:tc>
      </w:tr>
      <w:tr w:rsidR="002D0512" w:rsidRPr="002D0512" w14:paraId="009E46F8" w14:textId="77777777" w:rsidTr="0091197A">
        <w:trPr>
          <w:trHeight w:val="567"/>
          <w:jc w:val="center"/>
        </w:trPr>
        <w:tc>
          <w:tcPr>
            <w:tcW w:w="2829" w:type="dxa"/>
            <w:tcBorders>
              <w:top w:val="single" w:sz="4" w:space="0" w:color="auto"/>
              <w:left w:val="single" w:sz="4" w:space="0" w:color="auto"/>
              <w:bottom w:val="single" w:sz="4" w:space="0" w:color="auto"/>
              <w:right w:val="single" w:sz="4" w:space="0" w:color="auto"/>
            </w:tcBorders>
            <w:vAlign w:val="center"/>
          </w:tcPr>
          <w:p w14:paraId="60292C58" w14:textId="77777777" w:rsidR="002D0512" w:rsidRPr="002D0512" w:rsidRDefault="002D0512" w:rsidP="002D0512">
            <w:pPr>
              <w:adjustRightInd/>
              <w:spacing w:line="240" w:lineRule="auto"/>
              <w:rPr>
                <w:rFonts w:hAnsi="宋体" w:cs="宋体"/>
                <w:bCs/>
                <w:color w:val="000000"/>
                <w:sz w:val="18"/>
                <w:szCs w:val="18"/>
              </w:rPr>
            </w:pPr>
            <w:r w:rsidRPr="002D0512">
              <w:rPr>
                <w:rFonts w:hAnsi="宋体" w:cs="宋体" w:hint="eastAsia"/>
                <w:bCs/>
                <w:color w:val="000000"/>
                <w:kern w:val="0"/>
                <w:sz w:val="18"/>
                <w:szCs w:val="18"/>
              </w:rPr>
              <w:t>DC/DC输出端电压</w:t>
            </w:r>
          </w:p>
        </w:tc>
        <w:tc>
          <w:tcPr>
            <w:tcW w:w="1134" w:type="dxa"/>
            <w:tcBorders>
              <w:top w:val="single" w:sz="4" w:space="0" w:color="auto"/>
              <w:left w:val="single" w:sz="4" w:space="0" w:color="auto"/>
              <w:bottom w:val="single" w:sz="4" w:space="0" w:color="auto"/>
              <w:right w:val="single" w:sz="4" w:space="0" w:color="auto"/>
            </w:tcBorders>
            <w:vAlign w:val="center"/>
          </w:tcPr>
          <w:p w14:paraId="269713F9" w14:textId="77777777" w:rsidR="002D0512" w:rsidRPr="002D0512" w:rsidRDefault="002D0512" w:rsidP="002D0512">
            <w:pPr>
              <w:adjustRightInd/>
              <w:spacing w:line="240" w:lineRule="auto"/>
              <w:rPr>
                <w:rFonts w:hAnsi="宋体" w:cs="宋体"/>
                <w:bCs/>
                <w:color w:val="000000"/>
                <w:kern w:val="0"/>
                <w:sz w:val="18"/>
                <w:szCs w:val="18"/>
              </w:rPr>
            </w:pPr>
            <w:r w:rsidRPr="002D0512">
              <w:rPr>
                <w:rFonts w:hAnsi="宋体" w:cs="宋体"/>
                <w:bCs/>
                <w:color w:val="000000"/>
                <w:kern w:val="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14:paraId="0CE5EF6F" w14:textId="77777777" w:rsidR="002D0512" w:rsidRPr="002D0512" w:rsidRDefault="002D0512" w:rsidP="002D0512">
            <w:pPr>
              <w:adjustRightInd/>
              <w:spacing w:line="240" w:lineRule="auto"/>
              <w:rPr>
                <w:rFonts w:hAnsi="宋体" w:cs="宋体"/>
                <w:bCs/>
                <w:color w:val="000000"/>
                <w:sz w:val="18"/>
                <w:szCs w:val="18"/>
              </w:rPr>
            </w:pPr>
            <w:r w:rsidRPr="002D0512">
              <w:rPr>
                <w:rFonts w:hAnsi="宋体" w:cs="宋体"/>
                <w:bCs/>
                <w:color w:val="000000"/>
                <w:sz w:val="18"/>
                <w:szCs w:val="18"/>
              </w:rPr>
              <w:t>WORD</w:t>
            </w:r>
          </w:p>
        </w:tc>
        <w:tc>
          <w:tcPr>
            <w:tcW w:w="4245" w:type="dxa"/>
            <w:tcBorders>
              <w:top w:val="single" w:sz="4" w:space="0" w:color="auto"/>
              <w:left w:val="single" w:sz="4" w:space="0" w:color="auto"/>
              <w:bottom w:val="single" w:sz="4" w:space="0" w:color="auto"/>
              <w:right w:val="single" w:sz="4" w:space="0" w:color="auto"/>
            </w:tcBorders>
            <w:vAlign w:val="center"/>
          </w:tcPr>
          <w:p w14:paraId="6C1F1CBC" w14:textId="55A0E448" w:rsidR="002D0512" w:rsidRPr="002D0512" w:rsidRDefault="002D0512" w:rsidP="002D0512">
            <w:pPr>
              <w:adjustRightInd/>
              <w:spacing w:line="240" w:lineRule="auto"/>
              <w:rPr>
                <w:rFonts w:hAnsi="宋体" w:cs="宋体"/>
                <w:bCs/>
                <w:color w:val="000000"/>
                <w:kern w:val="0"/>
                <w:sz w:val="18"/>
                <w:szCs w:val="18"/>
              </w:rPr>
            </w:pPr>
            <w:r w:rsidRPr="002D0512">
              <w:rPr>
                <w:rFonts w:hAnsi="宋体" w:cs="宋体" w:hint="eastAsia"/>
                <w:bCs/>
                <w:color w:val="000000"/>
                <w:kern w:val="0"/>
                <w:sz w:val="18"/>
                <w:szCs w:val="18"/>
              </w:rPr>
              <w:t>有效值</w:t>
            </w:r>
            <m:oMath>
              <m:r>
                <m:rPr>
                  <m:sty m:val="p"/>
                </m:rPr>
                <w:rPr>
                  <w:rFonts w:ascii="Cambria Math" w:hAnsi="Cambria Math" w:cs="宋体" w:hint="eastAsia"/>
                  <w:color w:val="000000"/>
                  <w:kern w:val="0"/>
                  <w:sz w:val="18"/>
                  <w:szCs w:val="18"/>
                </w:rPr>
                <m:t>0~</m:t>
              </m:r>
            </m:oMath>
            <w:r w:rsidRPr="002D0512">
              <w:rPr>
                <w:rFonts w:hAnsi="宋体" w:cs="宋体" w:hint="eastAsia"/>
                <w:bCs/>
                <w:color w:val="000000"/>
                <w:kern w:val="0"/>
                <w:sz w:val="18"/>
                <w:szCs w:val="18"/>
              </w:rPr>
              <w:t>60000(表示0</w:t>
            </w:r>
            <w:r w:rsidRPr="002D0512">
              <w:rPr>
                <w:rFonts w:hAnsi="宋体" w:cs="宋体"/>
                <w:bCs/>
                <w:color w:val="000000"/>
                <w:kern w:val="0"/>
                <w:sz w:val="18"/>
                <w:szCs w:val="18"/>
              </w:rPr>
              <w:t>～</w:t>
            </w:r>
            <w:r w:rsidRPr="002D0512">
              <w:rPr>
                <w:rFonts w:hAnsi="宋体" w:cs="宋体" w:hint="eastAsia"/>
                <w:bCs/>
                <w:color w:val="000000"/>
                <w:kern w:val="0"/>
                <w:sz w:val="18"/>
                <w:szCs w:val="18"/>
              </w:rPr>
              <w:t>6000V),z最小计量单元0.1V</w:t>
            </w:r>
          </w:p>
        </w:tc>
      </w:tr>
      <w:tr w:rsidR="002D0512" w:rsidRPr="002D0512" w14:paraId="212EDC0A" w14:textId="77777777" w:rsidTr="0091197A">
        <w:trPr>
          <w:trHeight w:val="567"/>
          <w:jc w:val="center"/>
        </w:trPr>
        <w:tc>
          <w:tcPr>
            <w:tcW w:w="2829" w:type="dxa"/>
            <w:tcBorders>
              <w:top w:val="single" w:sz="4" w:space="0" w:color="auto"/>
              <w:left w:val="single" w:sz="4" w:space="0" w:color="auto"/>
              <w:bottom w:val="single" w:sz="4" w:space="0" w:color="auto"/>
              <w:right w:val="single" w:sz="4" w:space="0" w:color="auto"/>
            </w:tcBorders>
            <w:vAlign w:val="center"/>
          </w:tcPr>
          <w:p w14:paraId="53155682" w14:textId="77777777" w:rsidR="002D0512" w:rsidRPr="002D0512" w:rsidRDefault="002D0512" w:rsidP="002D0512">
            <w:pPr>
              <w:adjustRightInd/>
              <w:spacing w:line="240" w:lineRule="auto"/>
              <w:rPr>
                <w:rFonts w:hAnsi="宋体" w:cs="宋体"/>
                <w:bCs/>
                <w:color w:val="000000"/>
                <w:kern w:val="0"/>
                <w:sz w:val="18"/>
                <w:szCs w:val="18"/>
              </w:rPr>
            </w:pPr>
            <w:r w:rsidRPr="002D0512">
              <w:rPr>
                <w:rFonts w:hAnsi="宋体" w:cs="宋体" w:hint="eastAsia"/>
                <w:bCs/>
                <w:color w:val="000000"/>
                <w:kern w:val="0"/>
                <w:sz w:val="18"/>
                <w:szCs w:val="18"/>
              </w:rPr>
              <w:t>DC/DC输出端电流</w:t>
            </w:r>
          </w:p>
        </w:tc>
        <w:tc>
          <w:tcPr>
            <w:tcW w:w="1134" w:type="dxa"/>
            <w:tcBorders>
              <w:top w:val="single" w:sz="4" w:space="0" w:color="auto"/>
              <w:left w:val="single" w:sz="4" w:space="0" w:color="auto"/>
              <w:bottom w:val="single" w:sz="4" w:space="0" w:color="auto"/>
              <w:right w:val="single" w:sz="4" w:space="0" w:color="auto"/>
            </w:tcBorders>
            <w:vAlign w:val="center"/>
          </w:tcPr>
          <w:p w14:paraId="74A49ED4" w14:textId="77777777" w:rsidR="002D0512" w:rsidRPr="002D0512" w:rsidRDefault="002D0512" w:rsidP="002D0512">
            <w:pPr>
              <w:adjustRightInd/>
              <w:spacing w:line="240" w:lineRule="auto"/>
              <w:rPr>
                <w:rFonts w:hAnsi="宋体" w:cs="宋体"/>
                <w:bCs/>
                <w:color w:val="000000"/>
                <w:kern w:val="0"/>
                <w:sz w:val="18"/>
                <w:szCs w:val="18"/>
              </w:rPr>
            </w:pPr>
            <w:r w:rsidRPr="002D0512">
              <w:rPr>
                <w:rFonts w:hAnsi="宋体" w:cs="宋体"/>
                <w:bCs/>
                <w:color w:val="000000"/>
                <w:kern w:val="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14:paraId="6A6E1C01" w14:textId="77777777" w:rsidR="002D0512" w:rsidRPr="002D0512" w:rsidRDefault="002D0512" w:rsidP="002D0512">
            <w:pPr>
              <w:adjustRightInd/>
              <w:spacing w:line="240" w:lineRule="auto"/>
              <w:rPr>
                <w:rFonts w:hAnsi="宋体" w:cs="宋体"/>
                <w:bCs/>
                <w:color w:val="000000"/>
                <w:sz w:val="18"/>
                <w:szCs w:val="18"/>
              </w:rPr>
            </w:pPr>
            <w:r w:rsidRPr="002D0512">
              <w:rPr>
                <w:rFonts w:hAnsi="宋体" w:cs="宋体"/>
                <w:bCs/>
                <w:color w:val="000000"/>
                <w:sz w:val="18"/>
                <w:szCs w:val="18"/>
              </w:rPr>
              <w:t>WORD</w:t>
            </w:r>
          </w:p>
        </w:tc>
        <w:tc>
          <w:tcPr>
            <w:tcW w:w="4245" w:type="dxa"/>
            <w:tcBorders>
              <w:top w:val="single" w:sz="4" w:space="0" w:color="auto"/>
              <w:left w:val="single" w:sz="4" w:space="0" w:color="auto"/>
              <w:bottom w:val="single" w:sz="4" w:space="0" w:color="auto"/>
              <w:right w:val="single" w:sz="4" w:space="0" w:color="auto"/>
            </w:tcBorders>
            <w:vAlign w:val="center"/>
          </w:tcPr>
          <w:p w14:paraId="1D354F45" w14:textId="77777777" w:rsidR="002D0512" w:rsidRPr="002D0512" w:rsidRDefault="002D0512" w:rsidP="002D0512">
            <w:pPr>
              <w:adjustRightInd/>
              <w:spacing w:line="240" w:lineRule="auto"/>
              <w:rPr>
                <w:rFonts w:hAnsi="宋体" w:cs="宋体"/>
                <w:bCs/>
                <w:color w:val="000000"/>
                <w:kern w:val="0"/>
                <w:sz w:val="18"/>
                <w:szCs w:val="18"/>
              </w:rPr>
            </w:pPr>
            <w:r w:rsidRPr="002D0512">
              <w:rPr>
                <w:rFonts w:hAnsi="宋体" w:cs="宋体" w:hint="eastAsia"/>
                <w:bCs/>
                <w:color w:val="000000"/>
                <w:kern w:val="0"/>
                <w:sz w:val="18"/>
                <w:szCs w:val="18"/>
              </w:rPr>
              <w:t>有效值范围：0</w:t>
            </w:r>
            <w:r w:rsidRPr="002D0512">
              <w:rPr>
                <w:rFonts w:hAnsi="宋体" w:cs="宋体"/>
                <w:bCs/>
                <w:color w:val="000000"/>
                <w:kern w:val="0"/>
                <w:sz w:val="18"/>
                <w:szCs w:val="18"/>
              </w:rPr>
              <w:t>～</w:t>
            </w:r>
            <w:r w:rsidRPr="002D0512">
              <w:rPr>
                <w:rFonts w:hAnsi="宋体" w:cs="宋体" w:hint="eastAsia"/>
                <w:bCs/>
                <w:color w:val="000000"/>
                <w:kern w:val="0"/>
                <w:sz w:val="18"/>
                <w:szCs w:val="18"/>
              </w:rPr>
              <w:t>20000（数值偏移量1000A，表示-1000A</w:t>
            </w:r>
            <w:r w:rsidRPr="002D0512">
              <w:rPr>
                <w:rFonts w:hAnsi="宋体" w:cs="宋体"/>
                <w:bCs/>
                <w:color w:val="000000"/>
                <w:kern w:val="0"/>
                <w:sz w:val="18"/>
                <w:szCs w:val="18"/>
              </w:rPr>
              <w:t>～</w:t>
            </w:r>
            <w:r w:rsidRPr="002D0512">
              <w:rPr>
                <w:rFonts w:hAnsi="宋体" w:cs="宋体" w:hint="eastAsia"/>
                <w:bCs/>
                <w:color w:val="000000"/>
                <w:kern w:val="0"/>
                <w:sz w:val="18"/>
                <w:szCs w:val="18"/>
              </w:rPr>
              <w:t>+1000A），最小计量单元：0.1A，“0xFF，0xFE”表示异常，“0xFF，0xFF”表示无效。</w:t>
            </w:r>
          </w:p>
        </w:tc>
      </w:tr>
      <w:tr w:rsidR="002D0512" w:rsidRPr="002D0512" w14:paraId="22E1E1C3" w14:textId="77777777" w:rsidTr="0091197A">
        <w:trPr>
          <w:trHeight w:val="567"/>
          <w:jc w:val="center"/>
        </w:trPr>
        <w:tc>
          <w:tcPr>
            <w:tcW w:w="2829" w:type="dxa"/>
            <w:tcBorders>
              <w:top w:val="single" w:sz="4" w:space="0" w:color="auto"/>
              <w:left w:val="single" w:sz="4" w:space="0" w:color="auto"/>
              <w:bottom w:val="single" w:sz="4" w:space="0" w:color="auto"/>
              <w:right w:val="single" w:sz="4" w:space="0" w:color="auto"/>
            </w:tcBorders>
            <w:vAlign w:val="center"/>
          </w:tcPr>
          <w:p w14:paraId="1DBC3A89" w14:textId="77777777" w:rsidR="002D0512" w:rsidRPr="002D0512" w:rsidRDefault="002D0512" w:rsidP="002D0512">
            <w:pPr>
              <w:adjustRightInd/>
              <w:spacing w:line="240" w:lineRule="auto"/>
              <w:rPr>
                <w:rFonts w:hAnsi="宋体" w:cs="宋体"/>
                <w:bCs/>
                <w:color w:val="000000"/>
                <w:kern w:val="0"/>
                <w:sz w:val="18"/>
                <w:szCs w:val="18"/>
              </w:rPr>
            </w:pPr>
            <w:r w:rsidRPr="002D0512">
              <w:rPr>
                <w:rFonts w:hAnsi="宋体" w:cs="宋体" w:hint="eastAsia"/>
                <w:bCs/>
                <w:color w:val="000000"/>
                <w:kern w:val="0"/>
                <w:sz w:val="18"/>
                <w:szCs w:val="18"/>
              </w:rPr>
              <w:t>DC/DC控制器温度</w:t>
            </w:r>
          </w:p>
        </w:tc>
        <w:tc>
          <w:tcPr>
            <w:tcW w:w="1134" w:type="dxa"/>
            <w:tcBorders>
              <w:top w:val="single" w:sz="4" w:space="0" w:color="auto"/>
              <w:left w:val="single" w:sz="4" w:space="0" w:color="auto"/>
              <w:bottom w:val="single" w:sz="4" w:space="0" w:color="auto"/>
              <w:right w:val="single" w:sz="4" w:space="0" w:color="auto"/>
            </w:tcBorders>
            <w:vAlign w:val="center"/>
          </w:tcPr>
          <w:p w14:paraId="591E5782" w14:textId="77777777" w:rsidR="002D0512" w:rsidRPr="002D0512" w:rsidRDefault="002D0512" w:rsidP="002D0512">
            <w:pPr>
              <w:adjustRightInd/>
              <w:spacing w:line="240" w:lineRule="auto"/>
              <w:rPr>
                <w:rFonts w:hAnsi="宋体" w:cs="宋体"/>
                <w:bCs/>
                <w:color w:val="000000"/>
                <w:kern w:val="0"/>
                <w:sz w:val="18"/>
                <w:szCs w:val="18"/>
              </w:rPr>
            </w:pPr>
            <w:r w:rsidRPr="002D0512">
              <w:rPr>
                <w:rFonts w:hAnsi="宋体" w:cs="宋体"/>
                <w:bCs/>
                <w:color w:val="000000"/>
                <w:kern w:val="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14:paraId="7C1009D6" w14:textId="77777777" w:rsidR="002D0512" w:rsidRPr="002D0512" w:rsidRDefault="002D0512" w:rsidP="002D0512">
            <w:pPr>
              <w:adjustRightInd/>
              <w:spacing w:line="240" w:lineRule="auto"/>
              <w:rPr>
                <w:rFonts w:hAnsi="宋体" w:cs="宋体"/>
                <w:bCs/>
                <w:color w:val="000000"/>
                <w:sz w:val="18"/>
                <w:szCs w:val="18"/>
              </w:rPr>
            </w:pPr>
            <w:r w:rsidRPr="002D0512">
              <w:rPr>
                <w:rFonts w:hAnsi="宋体" w:cs="宋体"/>
                <w:bCs/>
                <w:color w:val="000000"/>
                <w:sz w:val="18"/>
                <w:szCs w:val="18"/>
              </w:rPr>
              <w:t>BYTE</w:t>
            </w:r>
          </w:p>
        </w:tc>
        <w:tc>
          <w:tcPr>
            <w:tcW w:w="4245" w:type="dxa"/>
            <w:tcBorders>
              <w:top w:val="single" w:sz="4" w:space="0" w:color="auto"/>
              <w:left w:val="single" w:sz="4" w:space="0" w:color="auto"/>
              <w:bottom w:val="single" w:sz="4" w:space="0" w:color="auto"/>
              <w:right w:val="single" w:sz="4" w:space="0" w:color="auto"/>
            </w:tcBorders>
            <w:vAlign w:val="center"/>
          </w:tcPr>
          <w:p w14:paraId="0E56615D" w14:textId="6440C856" w:rsidR="002D0512" w:rsidRPr="002D0512" w:rsidRDefault="002D0512" w:rsidP="002D0512">
            <w:pPr>
              <w:adjustRightInd/>
              <w:spacing w:line="240" w:lineRule="auto"/>
              <w:rPr>
                <w:rFonts w:hAnsi="宋体" w:cs="宋体"/>
                <w:bCs/>
                <w:color w:val="000000"/>
                <w:kern w:val="0"/>
                <w:sz w:val="18"/>
                <w:szCs w:val="18"/>
              </w:rPr>
            </w:pPr>
            <w:r w:rsidRPr="002D0512">
              <w:rPr>
                <w:rFonts w:hAnsi="宋体" w:cs="宋体" w:hint="eastAsia"/>
                <w:bCs/>
                <w:color w:val="000000"/>
                <w:kern w:val="0"/>
                <w:sz w:val="18"/>
                <w:szCs w:val="18"/>
              </w:rPr>
              <w:t>有效值范围：0</w:t>
            </w:r>
            <m:oMath>
              <m:r>
                <m:rPr>
                  <m:sty m:val="p"/>
                </m:rPr>
                <w:rPr>
                  <w:rFonts w:ascii="Cambria Math" w:hAnsi="Cambria Math" w:cs="宋体" w:hint="eastAsia"/>
                  <w:color w:val="000000"/>
                  <w:kern w:val="0"/>
                  <w:sz w:val="18"/>
                  <w:szCs w:val="18"/>
                </w:rPr>
                <m:t>~</m:t>
              </m:r>
            </m:oMath>
            <w:r w:rsidRPr="002D0512">
              <w:rPr>
                <w:rFonts w:hAnsi="宋体" w:cs="宋体" w:hint="eastAsia"/>
                <w:bCs/>
                <w:color w:val="000000"/>
                <w:kern w:val="0"/>
                <w:sz w:val="18"/>
                <w:szCs w:val="18"/>
              </w:rPr>
              <w:t>250（数值偏移量40℃，表示-40℃</w:t>
            </w:r>
            <m:oMath>
              <m:r>
                <m:rPr>
                  <m:sty m:val="p"/>
                </m:rPr>
                <w:rPr>
                  <w:rFonts w:ascii="Cambria Math" w:hAnsi="Cambria Math" w:cs="宋体" w:hint="eastAsia"/>
                  <w:color w:val="000000"/>
                  <w:kern w:val="0"/>
                  <w:sz w:val="18"/>
                  <w:szCs w:val="18"/>
                </w:rPr>
                <m:t>~</m:t>
              </m:r>
            </m:oMath>
            <w:r w:rsidRPr="002D0512">
              <w:rPr>
                <w:rFonts w:hAnsi="宋体" w:cs="宋体" w:hint="eastAsia"/>
                <w:bCs/>
                <w:color w:val="000000"/>
                <w:kern w:val="0"/>
                <w:sz w:val="18"/>
                <w:szCs w:val="18"/>
              </w:rPr>
              <w:t>210℃），最小计量单元：1℃</w:t>
            </w:r>
          </w:p>
        </w:tc>
      </w:tr>
    </w:tbl>
    <w:p w14:paraId="3A3C5E4B" w14:textId="77777777" w:rsidR="002D0512" w:rsidRPr="002D0512" w:rsidRDefault="002D0512" w:rsidP="00997F8F">
      <w:pPr>
        <w:pStyle w:val="afff1"/>
        <w:spacing w:before="312" w:after="312"/>
      </w:pPr>
      <w:bookmarkStart w:id="93" w:name="_Toc209964571"/>
      <w:bookmarkStart w:id="94" w:name="_Toc209964578"/>
      <w:bookmarkStart w:id="95" w:name="_Toc209964741"/>
      <w:bookmarkStart w:id="96" w:name="_Toc209964785"/>
      <w:bookmarkStart w:id="97" w:name="_Toc209965021"/>
      <w:r w:rsidRPr="002D0512">
        <w:rPr>
          <w:rFonts w:hint="eastAsia"/>
        </w:rPr>
        <w:t>安全监测报告</w:t>
      </w:r>
      <w:bookmarkEnd w:id="93"/>
      <w:bookmarkEnd w:id="94"/>
      <w:bookmarkEnd w:id="95"/>
      <w:bookmarkEnd w:id="96"/>
      <w:bookmarkEnd w:id="97"/>
    </w:p>
    <w:p w14:paraId="38FA38F7" w14:textId="77777777" w:rsidR="002D0512" w:rsidRPr="002D0512" w:rsidRDefault="002D0512" w:rsidP="00997F8F">
      <w:pPr>
        <w:pStyle w:val="afffff0"/>
        <w:ind w:firstLine="420"/>
      </w:pPr>
      <w:r w:rsidRPr="002D0512">
        <w:rPr>
          <w:rFonts w:hint="eastAsia"/>
        </w:rPr>
        <w:t>氢燃料电池汽车运行安全监测系统通过在线分析评估，可根据用户需要出具车辆安全监测报告服务，实现在用氢燃料电池汽车线上线下检验、监测结合的安全保障模式。</w:t>
      </w:r>
    </w:p>
    <w:p w14:paraId="1ACACA74" w14:textId="25FF04B0" w:rsidR="002D0512" w:rsidRPr="002D0512" w:rsidRDefault="00997F8F" w:rsidP="00997F8F">
      <w:pPr>
        <w:pStyle w:val="afffff0"/>
        <w:ind w:firstLineChars="0" w:firstLine="0"/>
        <w:jc w:val="center"/>
        <w:rPr>
          <w:rFonts w:hint="eastAsia"/>
        </w:rPr>
      </w:pPr>
      <w:bookmarkStart w:id="98" w:name="BookMark8"/>
      <w:bookmarkEnd w:id="28"/>
      <w:r>
        <w:rPr>
          <w:rFonts w:hint="eastAsia"/>
        </w:rPr>
        <w:drawing>
          <wp:inline distT="0" distB="0" distL="0" distR="0" wp14:anchorId="4363A0D0" wp14:editId="2CA5FC09">
            <wp:extent cx="1485900" cy="317500"/>
            <wp:effectExtent l="0" t="0" r="0" b="6350"/>
            <wp:docPr id="1615610250" name="图片 1"/>
            <wp:cNvGraphicFramePr/>
            <a:graphic xmlns:a="http://schemas.openxmlformats.org/drawingml/2006/main">
              <a:graphicData uri="http://schemas.openxmlformats.org/drawingml/2006/picture">
                <pic:pic xmlns:pic="http://schemas.openxmlformats.org/drawingml/2006/picture">
                  <pic:nvPicPr>
                    <pic:cNvPr id="1615610250" name=""/>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8"/>
    </w:p>
    <w:sectPr w:rsidR="002D0512" w:rsidRPr="002D0512" w:rsidSect="00CD561D">
      <w:footerReference w:type="default" r:id="rId18"/>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8767B" w14:textId="77777777" w:rsidR="006F687F" w:rsidRDefault="006F687F" w:rsidP="00D86DB7">
      <w:r>
        <w:separator/>
      </w:r>
    </w:p>
    <w:p w14:paraId="30862CAB" w14:textId="77777777" w:rsidR="006F687F" w:rsidRDefault="006F687F"/>
    <w:p w14:paraId="266C69C0" w14:textId="77777777" w:rsidR="006F687F" w:rsidRDefault="006F687F"/>
  </w:endnote>
  <w:endnote w:type="continuationSeparator" w:id="0">
    <w:p w14:paraId="2DC85CD8" w14:textId="77777777" w:rsidR="006F687F" w:rsidRDefault="006F687F" w:rsidP="00D86DB7">
      <w:r>
        <w:continuationSeparator/>
      </w:r>
    </w:p>
    <w:p w14:paraId="7A9EA85A" w14:textId="77777777" w:rsidR="006F687F" w:rsidRDefault="006F687F"/>
    <w:p w14:paraId="33AD7563" w14:textId="77777777" w:rsidR="006F687F" w:rsidRDefault="006F68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EB637" w14:textId="77777777" w:rsidR="00145D9D" w:rsidRDefault="00145D9D">
    <w:pPr>
      <w:pStyle w:val="affff0"/>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39C8D" w14:textId="77777777" w:rsidR="00C94DF2" w:rsidRDefault="00C94DF2">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97524" w14:textId="77777777" w:rsidR="00E77A03" w:rsidRPr="00324EDD" w:rsidRDefault="00E77A03" w:rsidP="00CD50A1">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F444D" w14:textId="5433174C" w:rsidR="00337181" w:rsidRPr="00DB2DFB" w:rsidRDefault="00337181" w:rsidP="00DB2DFB">
    <w:pPr>
      <w:pStyle w:val="afff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F2FC5" w14:textId="77777777" w:rsidR="00F552C6" w:rsidRPr="00337181" w:rsidRDefault="00F552C6" w:rsidP="00337181">
    <w:pPr>
      <w:pStyle w:val="affff0"/>
    </w:pPr>
    <w:r w:rsidRPr="00337181">
      <w:fldChar w:fldCharType="begin"/>
    </w:r>
    <w:r w:rsidRPr="00337181">
      <w:instrText>PAGE  \* ROMAN  \* MERGEFORMAT</w:instrText>
    </w:r>
    <w:r w:rsidRPr="00337181">
      <w:fldChar w:fldCharType="separate"/>
    </w:r>
    <w:r w:rsidRPr="00337181">
      <w:rPr>
        <w:lang w:val="zh-CN"/>
      </w:rPr>
      <w:t>I</w:t>
    </w:r>
    <w:r w:rsidRPr="00337181">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1E948" w14:textId="77777777" w:rsidR="00C277D0" w:rsidRDefault="00C277D0" w:rsidP="00C94DF2">
    <w:pPr>
      <w:pStyle w:val="affffd"/>
    </w:pPr>
    <w:r>
      <w:fldChar w:fldCharType="begin"/>
    </w:r>
    <w:r>
      <w:instrText>PAGE   \* MERGEFORMAT</w:instrText>
    </w:r>
    <w:r>
      <w:fldChar w:fldCharType="separate"/>
    </w:r>
    <w:r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472B7" w14:textId="77777777" w:rsidR="006F687F" w:rsidRDefault="006F687F" w:rsidP="00D86DB7">
      <w:r>
        <w:separator/>
      </w:r>
    </w:p>
  </w:footnote>
  <w:footnote w:type="continuationSeparator" w:id="0">
    <w:p w14:paraId="54BA0532" w14:textId="77777777" w:rsidR="006F687F" w:rsidRDefault="006F687F" w:rsidP="00D86DB7">
      <w:r>
        <w:continuationSeparator/>
      </w:r>
    </w:p>
    <w:p w14:paraId="7F663716" w14:textId="77777777" w:rsidR="006F687F" w:rsidRDefault="006F687F"/>
    <w:p w14:paraId="0F5C44BA" w14:textId="77777777" w:rsidR="006F687F" w:rsidRDefault="006F68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36589" w14:textId="77777777" w:rsidR="00C94DF2" w:rsidRDefault="00C94DF2">
    <w:pPr>
      <w:pStyle w:val="aff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33DE6" w14:textId="77777777" w:rsidR="00145D9D" w:rsidRPr="00E70388" w:rsidRDefault="00145D9D" w:rsidP="00617387">
    <w:pPr>
      <w:pStyle w:val="afffe"/>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ABD21" w14:textId="77777777" w:rsidR="00145D9D" w:rsidRPr="00324EDD" w:rsidRDefault="00145D9D" w:rsidP="00E846C8">
    <w:pPr>
      <w:pStyle w:val="afffe"/>
      <w:jc w:val="both"/>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113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4"/>
      <w:suff w:val="nothing"/>
      <w:lvlText w:val="%1.%2.%3　"/>
      <w:lvlJc w:val="left"/>
      <w:pPr>
        <w:ind w:left="2127" w:firstLine="0"/>
      </w:pPr>
      <w:rPr>
        <w:rFonts w:ascii="黑体" w:eastAsia="黑体" w:hAnsi="Times New Roman" w:hint="eastAsia"/>
        <w:b w:val="0"/>
        <w:i w:val="0"/>
        <w:sz w:val="21"/>
      </w:rPr>
    </w:lvl>
    <w:lvl w:ilvl="3">
      <w:start w:val="1"/>
      <w:numFmt w:val="lowerLetter"/>
      <w:lvlText w:val="%4)"/>
      <w:lvlJc w:val="left"/>
      <w:pPr>
        <w:ind w:left="0" w:firstLine="0"/>
      </w:pPr>
      <w:rPr>
        <w:rFonts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9AFE7BCA"/>
    <w:lvl w:ilvl="0">
      <w:start w:val="1"/>
      <w:numFmt w:val="none"/>
      <w:pStyle w:val="af7"/>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8"/>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9CE0CC44"/>
    <w:lvl w:ilvl="0">
      <w:start w:val="1"/>
      <w:numFmt w:val="lowerLetter"/>
      <w:pStyle w:val="af9"/>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CA1AF706"/>
    <w:lvl w:ilvl="0">
      <w:start w:val="1"/>
      <w:numFmt w:val="lowerLetter"/>
      <w:pStyle w:val="afa"/>
      <w:lvlText w:val="%1)"/>
      <w:lvlJc w:val="left"/>
      <w:pPr>
        <w:tabs>
          <w:tab w:val="num" w:pos="851"/>
        </w:tabs>
        <w:ind w:left="851" w:hanging="426"/>
      </w:pPr>
      <w:rPr>
        <w:rFonts w:ascii="宋体" w:eastAsia="宋体" w:hAnsi="Times New Roman" w:hint="eastAsia"/>
        <w:sz w:val="21"/>
      </w:rPr>
    </w:lvl>
    <w:lvl w:ilvl="1">
      <w:start w:val="1"/>
      <w:numFmt w:val="decimal"/>
      <w:pStyle w:val="afb"/>
      <w:lvlText w:val="%2)"/>
      <w:lvlJc w:val="left"/>
      <w:pPr>
        <w:tabs>
          <w:tab w:val="num" w:pos="1276"/>
        </w:tabs>
        <w:ind w:left="1276" w:hanging="425"/>
      </w:pPr>
      <w:rPr>
        <w:rFonts w:ascii="宋体" w:eastAsia="宋体" w:hAnsi="Times New Roman" w:hint="eastAsia"/>
        <w:sz w:val="21"/>
      </w:rPr>
    </w:lvl>
    <w:lvl w:ilvl="2">
      <w:start w:val="1"/>
      <w:numFmt w:val="decimal"/>
      <w:pStyle w:val="afc"/>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76A4F106"/>
    <w:lvl w:ilvl="0">
      <w:start w:val="1"/>
      <w:numFmt w:val="upperLetter"/>
      <w:pStyle w:val="afd"/>
      <w:lvlText w:val="%1"/>
      <w:lvlJc w:val="left"/>
      <w:pPr>
        <w:ind w:left="420" w:hanging="420"/>
      </w:pPr>
      <w:rPr>
        <w:rFonts w:hint="eastAsia"/>
      </w:rPr>
    </w:lvl>
    <w:lvl w:ilvl="1">
      <w:start w:val="1"/>
      <w:numFmt w:val="decimal"/>
      <w:pStyle w:val="afe"/>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86DADC0E"/>
    <w:lvl w:ilvl="0">
      <w:start w:val="1"/>
      <w:numFmt w:val="decimal"/>
      <w:lvlRestart w:val="0"/>
      <w:pStyle w:val="aff"/>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E5D0534"/>
    <w:multiLevelType w:val="multilevel"/>
    <w:tmpl w:val="07E64A72"/>
    <w:lvl w:ilvl="0">
      <w:start w:val="1"/>
      <w:numFmt w:val="decimal"/>
      <w:lvlRestart w:val="0"/>
      <w:pStyle w:val="aff0"/>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15:restartNumberingAfterBreak="0">
    <w:nsid w:val="54632751"/>
    <w:multiLevelType w:val="multilevel"/>
    <w:tmpl w:val="C58C42CC"/>
    <w:lvl w:ilvl="0">
      <w:start w:val="1"/>
      <w:numFmt w:val="none"/>
      <w:pStyle w:val="aff1"/>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15:restartNumberingAfterBreak="0">
    <w:nsid w:val="557C2AF5"/>
    <w:multiLevelType w:val="multilevel"/>
    <w:tmpl w:val="EC7C0D34"/>
    <w:lvl w:ilvl="0">
      <w:start w:val="1"/>
      <w:numFmt w:val="decimal"/>
      <w:lvlRestart w:val="0"/>
      <w:pStyle w:val="aff2"/>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603797C"/>
    <w:multiLevelType w:val="multilevel"/>
    <w:tmpl w:val="0CC2F2B8"/>
    <w:lvl w:ilvl="0">
      <w:start w:val="1"/>
      <w:numFmt w:val="upperLetter"/>
      <w:pStyle w:val="aff3"/>
      <w:suff w:val="space"/>
      <w:lvlText w:val="%1"/>
      <w:lvlJc w:val="left"/>
      <w:pPr>
        <w:ind w:left="425" w:hanging="425"/>
      </w:pPr>
      <w:rPr>
        <w:rFonts w:hint="eastAsia"/>
      </w:rPr>
    </w:lvl>
    <w:lvl w:ilvl="1">
      <w:start w:val="1"/>
      <w:numFmt w:val="decimal"/>
      <w:pStyle w:val="aff4"/>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hybridMultilevel"/>
    <w:tmpl w:val="DCEC092A"/>
    <w:lvl w:ilvl="0" w:tplc="9878D09C">
      <w:start w:val="1"/>
      <w:numFmt w:val="none"/>
      <w:lvlRestart w:val="0"/>
      <w:pStyle w:val="aff5"/>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644622F9"/>
    <w:multiLevelType w:val="multilevel"/>
    <w:tmpl w:val="FE3CC7D6"/>
    <w:lvl w:ilvl="0">
      <w:start w:val="1"/>
      <w:numFmt w:val="upperRoman"/>
      <w:pStyle w:val="aff6"/>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EF5ADDA6"/>
    <w:lvl w:ilvl="0">
      <w:start w:val="1"/>
      <w:numFmt w:val="decimal"/>
      <w:lvlRestart w:val="0"/>
      <w:pStyle w:val="aff7"/>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8"/>
      <w:suff w:val="nothing"/>
      <w:lvlText w:val="附录%1"/>
      <w:lvlJc w:val="left"/>
      <w:pPr>
        <w:ind w:left="0" w:firstLine="0"/>
      </w:pPr>
      <w:rPr>
        <w:rFonts w:hint="eastAsia"/>
        <w:spacing w:val="100"/>
      </w:rPr>
    </w:lvl>
    <w:lvl w:ilvl="1">
      <w:start w:val="1"/>
      <w:numFmt w:val="decimal"/>
      <w:pStyle w:val="aff9"/>
      <w:suff w:val="nothing"/>
      <w:lvlText w:val="%1.%2　"/>
      <w:lvlJc w:val="left"/>
      <w:pPr>
        <w:ind w:left="0" w:firstLine="0"/>
      </w:pPr>
      <w:rPr>
        <w:rFonts w:ascii="黑体" w:eastAsia="黑体" w:hint="eastAsia"/>
        <w:b w:val="0"/>
        <w:i w:val="0"/>
        <w:sz w:val="21"/>
      </w:rPr>
    </w:lvl>
    <w:lvl w:ilvl="2">
      <w:start w:val="1"/>
      <w:numFmt w:val="decimal"/>
      <w:pStyle w:val="affa"/>
      <w:suff w:val="nothing"/>
      <w:lvlText w:val="%1.%2.%3　"/>
      <w:lvlJc w:val="left"/>
      <w:pPr>
        <w:ind w:left="0" w:firstLine="0"/>
      </w:pPr>
      <w:rPr>
        <w:rFonts w:ascii="黑体" w:eastAsia="黑体" w:hint="eastAsia"/>
        <w:b w:val="0"/>
        <w:i w:val="0"/>
        <w:sz w:val="21"/>
      </w:rPr>
    </w:lvl>
    <w:lvl w:ilvl="3">
      <w:start w:val="1"/>
      <w:numFmt w:val="decimal"/>
      <w:pStyle w:val="affb"/>
      <w:suff w:val="nothing"/>
      <w:lvlText w:val="%1.%2.%3.%4　"/>
      <w:lvlJc w:val="left"/>
      <w:pPr>
        <w:ind w:left="0" w:firstLine="0"/>
      </w:pPr>
      <w:rPr>
        <w:rFonts w:ascii="黑体" w:eastAsia="黑体" w:hint="eastAsia"/>
        <w:b w:val="0"/>
        <w:i w:val="0"/>
        <w:sz w:val="21"/>
      </w:rPr>
    </w:lvl>
    <w:lvl w:ilvl="4">
      <w:start w:val="1"/>
      <w:numFmt w:val="decimal"/>
      <w:pStyle w:val="affc"/>
      <w:suff w:val="nothing"/>
      <w:lvlText w:val="%1.%2.%3.%4.%5　"/>
      <w:lvlJc w:val="left"/>
      <w:pPr>
        <w:ind w:left="0"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D2B86C3E"/>
    <w:lvl w:ilvl="0" w:tplc="621C3562">
      <w:start w:val="1"/>
      <w:numFmt w:val="decimal"/>
      <w:pStyle w:val="affe"/>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F4A640A8"/>
    <w:lvl w:ilvl="0" w:tplc="C0B8CA6E">
      <w:start w:val="1"/>
      <w:numFmt w:val="lowerLetter"/>
      <w:pStyle w:val="afff"/>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6C800AEE"/>
    <w:lvl w:ilvl="0">
      <w:start w:val="1"/>
      <w:numFmt w:val="none"/>
      <w:pStyle w:val="afff0"/>
      <w:suff w:val="nothing"/>
      <w:lvlText w:val="%1"/>
      <w:lvlJc w:val="left"/>
      <w:pPr>
        <w:ind w:left="0" w:firstLine="0"/>
      </w:pPr>
      <w:rPr>
        <w:rFonts w:hint="eastAsia"/>
      </w:rPr>
    </w:lvl>
    <w:lvl w:ilvl="1">
      <w:start w:val="1"/>
      <w:numFmt w:val="decimal"/>
      <w:pStyle w:val="afff1"/>
      <w:suff w:val="nothing"/>
      <w:lvlText w:val="%1%2　"/>
      <w:lvlJc w:val="left"/>
      <w:pPr>
        <w:ind w:left="0" w:firstLine="0"/>
      </w:pPr>
      <w:rPr>
        <w:rFonts w:ascii="黑体" w:eastAsia="黑体" w:hint="eastAsia"/>
        <w:b w:val="0"/>
        <w:i w:val="0"/>
        <w:sz w:val="21"/>
      </w:rPr>
    </w:lvl>
    <w:lvl w:ilvl="2">
      <w:start w:val="1"/>
      <w:numFmt w:val="decimal"/>
      <w:pStyle w:val="aff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3"/>
      <w:suff w:val="nothing"/>
      <w:lvlText w:val="%1%2.%3.%4　"/>
      <w:lvlJc w:val="left"/>
      <w:pPr>
        <w:ind w:left="0"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pStyle w:val="af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898E6EE0"/>
    <w:lvl w:ilvl="0">
      <w:start w:val="1"/>
      <w:numFmt w:val="none"/>
      <w:pStyle w:val="afff7"/>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E60631FC"/>
    <w:lvl w:ilvl="0">
      <w:start w:val="1"/>
      <w:numFmt w:val="decimal"/>
      <w:lvlRestart w:val="0"/>
      <w:pStyle w:val="af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6B44FA2"/>
    <w:lvl w:ilvl="0" w:tplc="11600844">
      <w:start w:val="1"/>
      <w:numFmt w:val="none"/>
      <w:lvlRestart w:val="0"/>
      <w:pStyle w:val="afff9"/>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427729242">
    <w:abstractNumId w:val="0"/>
  </w:num>
  <w:num w:numId="2" w16cid:durableId="1967421517">
    <w:abstractNumId w:val="21"/>
  </w:num>
  <w:num w:numId="3" w16cid:durableId="910120876">
    <w:abstractNumId w:val="5"/>
  </w:num>
  <w:num w:numId="4" w16cid:durableId="1068378049">
    <w:abstractNumId w:val="19"/>
  </w:num>
  <w:num w:numId="5" w16cid:durableId="1382049051">
    <w:abstractNumId w:val="14"/>
  </w:num>
  <w:num w:numId="6" w16cid:durableId="318726520">
    <w:abstractNumId w:val="24"/>
  </w:num>
  <w:num w:numId="7" w16cid:durableId="984354980">
    <w:abstractNumId w:val="8"/>
  </w:num>
  <w:num w:numId="8" w16cid:durableId="1980569807">
    <w:abstractNumId w:val="9"/>
  </w:num>
  <w:num w:numId="9" w16cid:durableId="2036926036">
    <w:abstractNumId w:val="17"/>
  </w:num>
  <w:num w:numId="10" w16cid:durableId="869150540">
    <w:abstractNumId w:val="25"/>
  </w:num>
  <w:num w:numId="11" w16cid:durableId="853614968">
    <w:abstractNumId w:val="4"/>
  </w:num>
  <w:num w:numId="12" w16cid:durableId="1048258425">
    <w:abstractNumId w:val="15"/>
  </w:num>
  <w:num w:numId="13" w16cid:durableId="1380860519">
    <w:abstractNumId w:val="26"/>
  </w:num>
  <w:num w:numId="14" w16cid:durableId="2084140975">
    <w:abstractNumId w:val="12"/>
  </w:num>
  <w:num w:numId="15" w16cid:durableId="878277652">
    <w:abstractNumId w:val="6"/>
  </w:num>
  <w:num w:numId="16" w16cid:durableId="980574989">
    <w:abstractNumId w:val="11"/>
  </w:num>
  <w:num w:numId="17" w16cid:durableId="1582180672">
    <w:abstractNumId w:val="23"/>
  </w:num>
  <w:num w:numId="18" w16cid:durableId="1999459544">
    <w:abstractNumId w:val="3"/>
  </w:num>
  <w:num w:numId="19" w16cid:durableId="1560049260">
    <w:abstractNumId w:val="7"/>
  </w:num>
  <w:num w:numId="20" w16cid:durableId="206308189">
    <w:abstractNumId w:val="20"/>
  </w:num>
  <w:num w:numId="21" w16cid:durableId="1675375365">
    <w:abstractNumId w:val="22"/>
  </w:num>
  <w:num w:numId="22" w16cid:durableId="792946970">
    <w:abstractNumId w:val="18"/>
  </w:num>
  <w:num w:numId="23" w16cid:durableId="1323314085">
    <w:abstractNumId w:val="30"/>
  </w:num>
  <w:num w:numId="24" w16cid:durableId="1145319014">
    <w:abstractNumId w:val="16"/>
  </w:num>
  <w:num w:numId="25" w16cid:durableId="1466461743">
    <w:abstractNumId w:val="29"/>
  </w:num>
  <w:num w:numId="26" w16cid:durableId="1458793634">
    <w:abstractNumId w:val="2"/>
  </w:num>
  <w:num w:numId="27" w16cid:durableId="1349521906">
    <w:abstractNumId w:val="13"/>
  </w:num>
  <w:num w:numId="28" w16cid:durableId="1010449022">
    <w:abstractNumId w:val="31"/>
  </w:num>
  <w:num w:numId="29" w16cid:durableId="433550893">
    <w:abstractNumId w:val="28"/>
  </w:num>
  <w:num w:numId="30" w16cid:durableId="1161889406">
    <w:abstractNumId w:val="27"/>
  </w:num>
  <w:num w:numId="31" w16cid:durableId="473258957">
    <w:abstractNumId w:val="1"/>
  </w:num>
  <w:num w:numId="32" w16cid:durableId="549195718">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fl65zIeZGcuiyr0gTaJ4FMlySUKKrXf0rCtPXD72s8ZdrWJX7jlL/HLdDOEVoqdmuDFZ6gQRMzYp/+iXoRVdYA==" w:salt="8UhCXlh6ypR4KAx0xBr3V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4A7"/>
    <w:rsid w:val="0000040A"/>
    <w:rsid w:val="00000A94"/>
    <w:rsid w:val="00001972"/>
    <w:rsid w:val="00001D9A"/>
    <w:rsid w:val="00002546"/>
    <w:rsid w:val="000038E0"/>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106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512"/>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2D8"/>
    <w:rsid w:val="00324D13"/>
    <w:rsid w:val="00324D2A"/>
    <w:rsid w:val="00324EDD"/>
    <w:rsid w:val="003331E4"/>
    <w:rsid w:val="00336C64"/>
    <w:rsid w:val="00337162"/>
    <w:rsid w:val="00337181"/>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4682C"/>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2B41"/>
    <w:rsid w:val="004E30C5"/>
    <w:rsid w:val="004E4AA5"/>
    <w:rsid w:val="004E4AEE"/>
    <w:rsid w:val="004E59E3"/>
    <w:rsid w:val="004E67C0"/>
    <w:rsid w:val="004F391A"/>
    <w:rsid w:val="004F3CFB"/>
    <w:rsid w:val="004F6456"/>
    <w:rsid w:val="004F696E"/>
    <w:rsid w:val="004F6C71"/>
    <w:rsid w:val="005008EA"/>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6AA"/>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C75CE"/>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A5"/>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013"/>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7039"/>
    <w:rsid w:val="006D04EA"/>
    <w:rsid w:val="006D0AB7"/>
    <w:rsid w:val="006D16C4"/>
    <w:rsid w:val="006D3E96"/>
    <w:rsid w:val="006D4515"/>
    <w:rsid w:val="006D4BB1"/>
    <w:rsid w:val="006D6593"/>
    <w:rsid w:val="006E23EA"/>
    <w:rsid w:val="006F03A8"/>
    <w:rsid w:val="006F2ACA"/>
    <w:rsid w:val="006F2ADC"/>
    <w:rsid w:val="006F2BFE"/>
    <w:rsid w:val="006F31E9"/>
    <w:rsid w:val="006F6284"/>
    <w:rsid w:val="006F687F"/>
    <w:rsid w:val="007002C5"/>
    <w:rsid w:val="00704387"/>
    <w:rsid w:val="00707669"/>
    <w:rsid w:val="0071087D"/>
    <w:rsid w:val="00711CBA"/>
    <w:rsid w:val="00711FB5"/>
    <w:rsid w:val="00712A01"/>
    <w:rsid w:val="00714F58"/>
    <w:rsid w:val="00722FBF"/>
    <w:rsid w:val="00722FC2"/>
    <w:rsid w:val="00723E5B"/>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4A2B"/>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08E5"/>
    <w:rsid w:val="007D1352"/>
    <w:rsid w:val="007D2508"/>
    <w:rsid w:val="007D346A"/>
    <w:rsid w:val="007D6518"/>
    <w:rsid w:val="007D76BD"/>
    <w:rsid w:val="007E0BF1"/>
    <w:rsid w:val="007E5E4F"/>
    <w:rsid w:val="007F0ED8"/>
    <w:rsid w:val="007F0F63"/>
    <w:rsid w:val="007F75CE"/>
    <w:rsid w:val="008013A4"/>
    <w:rsid w:val="008027CE"/>
    <w:rsid w:val="00802F42"/>
    <w:rsid w:val="00804383"/>
    <w:rsid w:val="00804BB7"/>
    <w:rsid w:val="00804D41"/>
    <w:rsid w:val="00806A22"/>
    <w:rsid w:val="00810257"/>
    <w:rsid w:val="008104F5"/>
    <w:rsid w:val="00811072"/>
    <w:rsid w:val="00811369"/>
    <w:rsid w:val="00811972"/>
    <w:rsid w:val="008124A7"/>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0CA3"/>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3EFE"/>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2A55"/>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97F8F"/>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E695F"/>
    <w:rsid w:val="009F03B3"/>
    <w:rsid w:val="009F1461"/>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890"/>
    <w:rsid w:val="00A67866"/>
    <w:rsid w:val="00A70B07"/>
    <w:rsid w:val="00A723F8"/>
    <w:rsid w:val="00A77CCB"/>
    <w:rsid w:val="00A8284D"/>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7D0"/>
    <w:rsid w:val="00C279B2"/>
    <w:rsid w:val="00C301A6"/>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5F1A"/>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3B50"/>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017E"/>
    <w:rsid w:val="00DA1E08"/>
    <w:rsid w:val="00DA24F8"/>
    <w:rsid w:val="00DA28E8"/>
    <w:rsid w:val="00DA38D3"/>
    <w:rsid w:val="00DA3932"/>
    <w:rsid w:val="00DA3AFC"/>
    <w:rsid w:val="00DA5191"/>
    <w:rsid w:val="00DA64F8"/>
    <w:rsid w:val="00DA6C15"/>
    <w:rsid w:val="00DB0258"/>
    <w:rsid w:val="00DB2DFB"/>
    <w:rsid w:val="00DB38EE"/>
    <w:rsid w:val="00DB498B"/>
    <w:rsid w:val="00DB66CA"/>
    <w:rsid w:val="00DB6BCA"/>
    <w:rsid w:val="00DB73F7"/>
    <w:rsid w:val="00DC0321"/>
    <w:rsid w:val="00DC3067"/>
    <w:rsid w:val="00DC370B"/>
    <w:rsid w:val="00DC5B90"/>
    <w:rsid w:val="00DC78C9"/>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7E7D"/>
    <w:rsid w:val="00F25BB6"/>
    <w:rsid w:val="00F26B7E"/>
    <w:rsid w:val="00F27A3B"/>
    <w:rsid w:val="00F33817"/>
    <w:rsid w:val="00F420D5"/>
    <w:rsid w:val="00F451EA"/>
    <w:rsid w:val="00F45447"/>
    <w:rsid w:val="00F456C6"/>
    <w:rsid w:val="00F4577B"/>
    <w:rsid w:val="00F46496"/>
    <w:rsid w:val="00F474D0"/>
    <w:rsid w:val="00F50179"/>
    <w:rsid w:val="00F515EE"/>
    <w:rsid w:val="00F552C6"/>
    <w:rsid w:val="00F56511"/>
    <w:rsid w:val="00F6194E"/>
    <w:rsid w:val="00F623AC"/>
    <w:rsid w:val="00F6412A"/>
    <w:rsid w:val="00F65893"/>
    <w:rsid w:val="00F66A4A"/>
    <w:rsid w:val="00F71C30"/>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31F96"/>
  <w15:docId w15:val="{B9D1CE21-65C5-4CF4-95DA-AA1BDD8A7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a">
    <w:name w:val="Normal"/>
    <w:qFormat/>
    <w:rsid w:val="009B46F9"/>
    <w:pPr>
      <w:widowControl w:val="0"/>
      <w:adjustRightInd w:val="0"/>
      <w:spacing w:line="400" w:lineRule="exact"/>
      <w:jc w:val="both"/>
    </w:pPr>
    <w:rPr>
      <w:kern w:val="2"/>
      <w:sz w:val="21"/>
      <w:szCs w:val="21"/>
    </w:rPr>
  </w:style>
  <w:style w:type="paragraph" w:styleId="1">
    <w:name w:val="heading 1"/>
    <w:basedOn w:val="afffa"/>
    <w:next w:val="afffa"/>
    <w:link w:val="10"/>
    <w:qFormat/>
    <w:rsid w:val="009B46F9"/>
    <w:pPr>
      <w:keepNext/>
      <w:keepLines/>
      <w:spacing w:before="340" w:after="330" w:line="578" w:lineRule="auto"/>
      <w:outlineLvl w:val="0"/>
    </w:pPr>
    <w:rPr>
      <w:b/>
      <w:bCs/>
      <w:kern w:val="44"/>
      <w:sz w:val="44"/>
      <w:szCs w:val="44"/>
    </w:rPr>
  </w:style>
  <w:style w:type="paragraph" w:styleId="22">
    <w:name w:val="heading 2"/>
    <w:basedOn w:val="afffa"/>
    <w:next w:val="afffa"/>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0"/>
    <w:qFormat/>
    <w:rsid w:val="009B46F9"/>
    <w:pPr>
      <w:keepNext/>
      <w:keepLines/>
      <w:spacing w:before="260" w:after="260" w:line="416" w:lineRule="auto"/>
      <w:outlineLvl w:val="2"/>
    </w:pPr>
    <w:rPr>
      <w:b/>
      <w:bCs/>
      <w:sz w:val="32"/>
      <w:szCs w:val="32"/>
    </w:rPr>
  </w:style>
  <w:style w:type="paragraph" w:styleId="4">
    <w:name w:val="heading 4"/>
    <w:basedOn w:val="afffa"/>
    <w:next w:val="afffa"/>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0"/>
    <w:qFormat/>
    <w:rsid w:val="009B46F9"/>
    <w:pPr>
      <w:keepNext/>
      <w:keepLines/>
      <w:adjustRightInd/>
      <w:spacing w:before="280" w:after="290" w:line="376" w:lineRule="auto"/>
      <w:outlineLvl w:val="4"/>
    </w:pPr>
    <w:rPr>
      <w:b/>
      <w:bCs/>
      <w:sz w:val="28"/>
      <w:szCs w:val="28"/>
    </w:rPr>
  </w:style>
  <w:style w:type="paragraph" w:styleId="6">
    <w:name w:val="heading 6"/>
    <w:basedOn w:val="afffa"/>
    <w:next w:val="afffa"/>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0"/>
    <w:qFormat/>
    <w:rsid w:val="009B46F9"/>
    <w:pPr>
      <w:keepNext/>
      <w:keepLines/>
      <w:adjustRightInd/>
      <w:spacing w:before="240" w:after="64" w:line="320" w:lineRule="auto"/>
      <w:outlineLvl w:val="6"/>
    </w:pPr>
    <w:rPr>
      <w:b/>
      <w:bCs/>
      <w:sz w:val="24"/>
      <w:szCs w:val="24"/>
    </w:rPr>
  </w:style>
  <w:style w:type="paragraph" w:styleId="8">
    <w:name w:val="heading 8"/>
    <w:basedOn w:val="afffa"/>
    <w:next w:val="afffa"/>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0"/>
    <w:qFormat/>
    <w:rsid w:val="009B46F9"/>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e">
    <w:name w:val="header"/>
    <w:basedOn w:val="afffa"/>
    <w:link w:val="affff"/>
    <w:uiPriority w:val="99"/>
    <w:rsid w:val="009B46F9"/>
    <w:pPr>
      <w:tabs>
        <w:tab w:val="center" w:pos="4153"/>
        <w:tab w:val="right" w:pos="8306"/>
      </w:tabs>
      <w:adjustRightInd/>
      <w:snapToGrid w:val="0"/>
      <w:jc w:val="center"/>
    </w:pPr>
    <w:rPr>
      <w:sz w:val="18"/>
      <w:szCs w:val="18"/>
    </w:rPr>
  </w:style>
  <w:style w:type="character" w:customStyle="1" w:styleId="affff">
    <w:name w:val="页眉 字符"/>
    <w:link w:val="afffe"/>
    <w:uiPriority w:val="99"/>
    <w:rsid w:val="009B46F9"/>
    <w:rPr>
      <w:kern w:val="2"/>
      <w:sz w:val="18"/>
      <w:szCs w:val="18"/>
    </w:rPr>
  </w:style>
  <w:style w:type="paragraph" w:styleId="affff0">
    <w:name w:val="footer"/>
    <w:basedOn w:val="afffa"/>
    <w:link w:val="affff1"/>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f1">
    <w:name w:val="页脚 字符"/>
    <w:link w:val="affff0"/>
    <w:uiPriority w:val="99"/>
    <w:rsid w:val="009B46F9"/>
    <w:rPr>
      <w:rFonts w:ascii="宋体"/>
      <w:kern w:val="2"/>
      <w:sz w:val="18"/>
      <w:szCs w:val="18"/>
    </w:rPr>
  </w:style>
  <w:style w:type="paragraph" w:styleId="affff2">
    <w:name w:val="Balloon Text"/>
    <w:basedOn w:val="afffa"/>
    <w:link w:val="affff3"/>
    <w:uiPriority w:val="99"/>
    <w:semiHidden/>
    <w:unhideWhenUsed/>
    <w:rsid w:val="009B46F9"/>
    <w:rPr>
      <w:sz w:val="18"/>
      <w:szCs w:val="18"/>
    </w:rPr>
  </w:style>
  <w:style w:type="character" w:customStyle="1" w:styleId="affff3">
    <w:name w:val="批注框文本 字符"/>
    <w:link w:val="affff2"/>
    <w:uiPriority w:val="99"/>
    <w:semiHidden/>
    <w:rsid w:val="009B46F9"/>
    <w:rPr>
      <w:kern w:val="2"/>
      <w:sz w:val="18"/>
      <w:szCs w:val="18"/>
    </w:rPr>
  </w:style>
  <w:style w:type="paragraph" w:styleId="affff4">
    <w:name w:val="Quote"/>
    <w:basedOn w:val="afffa"/>
    <w:next w:val="afffa"/>
    <w:link w:val="affff5"/>
    <w:uiPriority w:val="29"/>
    <w:qFormat/>
    <w:rsid w:val="009B46F9"/>
    <w:rPr>
      <w:i/>
      <w:iCs/>
      <w:color w:val="000000"/>
    </w:rPr>
  </w:style>
  <w:style w:type="character" w:customStyle="1" w:styleId="affff5">
    <w:name w:val="引用 字符"/>
    <w:link w:val="affff4"/>
    <w:uiPriority w:val="29"/>
    <w:rsid w:val="009B46F9"/>
    <w:rPr>
      <w:i/>
      <w:iCs/>
      <w:color w:val="000000"/>
      <w:kern w:val="2"/>
      <w:sz w:val="21"/>
      <w:szCs w:val="21"/>
    </w:rPr>
  </w:style>
  <w:style w:type="character" w:styleId="affff6">
    <w:name w:val="Strong"/>
    <w:uiPriority w:val="22"/>
    <w:qFormat/>
    <w:rsid w:val="009B46F9"/>
    <w:rPr>
      <w:b/>
      <w:bCs/>
    </w:rPr>
  </w:style>
  <w:style w:type="character" w:styleId="affff7">
    <w:name w:val="Emphasis"/>
    <w:uiPriority w:val="20"/>
    <w:qFormat/>
    <w:rsid w:val="009B46F9"/>
    <w:rPr>
      <w:i/>
      <w:iCs/>
    </w:rPr>
  </w:style>
  <w:style w:type="paragraph" w:styleId="affff8">
    <w:name w:val="Title"/>
    <w:basedOn w:val="afffa"/>
    <w:link w:val="affff9"/>
    <w:qFormat/>
    <w:rsid w:val="009B46F9"/>
    <w:pPr>
      <w:spacing w:before="240" w:after="60"/>
      <w:jc w:val="center"/>
      <w:outlineLvl w:val="0"/>
    </w:pPr>
    <w:rPr>
      <w:rFonts w:ascii="Arial" w:hAnsi="Arial" w:cs="Arial"/>
      <w:b/>
      <w:bCs/>
      <w:sz w:val="32"/>
      <w:szCs w:val="32"/>
    </w:rPr>
  </w:style>
  <w:style w:type="character" w:customStyle="1" w:styleId="affff9">
    <w:name w:val="标题 字符"/>
    <w:link w:val="affff8"/>
    <w:rsid w:val="009B46F9"/>
    <w:rPr>
      <w:rFonts w:ascii="Arial" w:hAnsi="Arial" w:cs="Arial"/>
      <w:b/>
      <w:bCs/>
      <w:kern w:val="2"/>
      <w:sz w:val="32"/>
      <w:szCs w:val="32"/>
    </w:rPr>
  </w:style>
  <w:style w:type="paragraph" w:customStyle="1" w:styleId="affffa">
    <w:name w:val="标准标志"/>
    <w:next w:val="afffa"/>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b">
    <w:name w:val="标准称谓"/>
    <w:next w:val="afffa"/>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c">
    <w:name w:val="标准文件_页脚偶数页"/>
    <w:rsid w:val="009B46F9"/>
    <w:pPr>
      <w:ind w:left="198"/>
    </w:pPr>
    <w:rPr>
      <w:rFonts w:ascii="宋体" w:hAnsi="Times New Roman"/>
      <w:sz w:val="18"/>
    </w:rPr>
  </w:style>
  <w:style w:type="paragraph" w:customStyle="1" w:styleId="affffd">
    <w:name w:val="标准文件_页脚奇数页"/>
    <w:rsid w:val="009B46F9"/>
    <w:pPr>
      <w:ind w:right="227"/>
      <w:jc w:val="right"/>
    </w:pPr>
    <w:rPr>
      <w:rFonts w:ascii="宋体" w:hAnsi="Times New Roman"/>
      <w:sz w:val="18"/>
    </w:rPr>
  </w:style>
  <w:style w:type="paragraph" w:customStyle="1" w:styleId="affffe">
    <w:name w:val="标准书眉一"/>
    <w:rsid w:val="009B46F9"/>
    <w:pPr>
      <w:jc w:val="both"/>
    </w:pPr>
    <w:rPr>
      <w:rFonts w:ascii="Times New Roman" w:hAnsi="Times New Roman"/>
    </w:rPr>
  </w:style>
  <w:style w:type="paragraph" w:customStyle="1" w:styleId="ICS">
    <w:name w:val="标准文件_ICS"/>
    <w:basedOn w:val="afffa"/>
    <w:rsid w:val="009B46F9"/>
    <w:pPr>
      <w:spacing w:line="0" w:lineRule="atLeast"/>
    </w:pPr>
    <w:rPr>
      <w:rFonts w:ascii="黑体" w:eastAsia="黑体" w:hAnsi="宋体"/>
    </w:rPr>
  </w:style>
  <w:style w:type="paragraph" w:customStyle="1" w:styleId="afffff">
    <w:name w:val="标准文件_标准正文"/>
    <w:basedOn w:val="afffa"/>
    <w:next w:val="afffff0"/>
    <w:rsid w:val="009B46F9"/>
    <w:pPr>
      <w:snapToGrid w:val="0"/>
      <w:ind w:firstLineChars="200" w:firstLine="200"/>
    </w:pPr>
    <w:rPr>
      <w:kern w:val="0"/>
    </w:rPr>
  </w:style>
  <w:style w:type="paragraph" w:customStyle="1" w:styleId="afffff1">
    <w:name w:val="标准文件_版本"/>
    <w:basedOn w:val="afffff"/>
    <w:rsid w:val="009B46F9"/>
    <w:pPr>
      <w:adjustRightInd/>
      <w:snapToGrid/>
      <w:ind w:firstLineChars="0" w:firstLine="0"/>
    </w:pPr>
    <w:rPr>
      <w:rFonts w:ascii="宋体" w:hAnsi="宋体"/>
      <w:kern w:val="2"/>
    </w:rPr>
  </w:style>
  <w:style w:type="paragraph" w:customStyle="1" w:styleId="afffff2">
    <w:name w:val="标准文件_标准部门"/>
    <w:basedOn w:val="afffa"/>
    <w:rsid w:val="009B46F9"/>
    <w:pPr>
      <w:jc w:val="center"/>
    </w:pPr>
    <w:rPr>
      <w:rFonts w:ascii="黑体" w:eastAsia="黑体"/>
      <w:kern w:val="0"/>
      <w:sz w:val="44"/>
    </w:rPr>
  </w:style>
  <w:style w:type="paragraph" w:customStyle="1" w:styleId="afffff3">
    <w:name w:val="标准文件_标准代替"/>
    <w:basedOn w:val="afffa"/>
    <w:next w:val="afffa"/>
    <w:rsid w:val="009B46F9"/>
    <w:pPr>
      <w:spacing w:line="310" w:lineRule="exact"/>
      <w:jc w:val="right"/>
    </w:pPr>
    <w:rPr>
      <w:rFonts w:ascii="宋体" w:hAnsi="宋体"/>
      <w:kern w:val="0"/>
    </w:rPr>
  </w:style>
  <w:style w:type="paragraph" w:customStyle="1" w:styleId="afffff4">
    <w:name w:val="标准文件_标准名称标题"/>
    <w:basedOn w:val="afffa"/>
    <w:next w:val="afffa"/>
    <w:rsid w:val="009B46F9"/>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a"/>
    <w:rsid w:val="009B46F9"/>
    <w:pPr>
      <w:tabs>
        <w:tab w:val="center" w:pos="4154"/>
        <w:tab w:val="right" w:pos="8306"/>
      </w:tabs>
      <w:spacing w:after="120"/>
      <w:jc w:val="right"/>
    </w:pPr>
    <w:rPr>
      <w:rFonts w:ascii="黑体" w:eastAsia="黑体" w:hAnsi="宋体"/>
      <w:noProof/>
      <w:sz w:val="21"/>
    </w:rPr>
  </w:style>
  <w:style w:type="paragraph" w:customStyle="1" w:styleId="afffff6">
    <w:name w:val="标准文件_页眉偶数页"/>
    <w:basedOn w:val="afffff5"/>
    <w:next w:val="afffa"/>
    <w:rsid w:val="009B46F9"/>
    <w:pPr>
      <w:jc w:val="left"/>
    </w:pPr>
  </w:style>
  <w:style w:type="paragraph" w:customStyle="1" w:styleId="afffff7">
    <w:name w:val="标准文件_参考文献标题"/>
    <w:basedOn w:val="afffa"/>
    <w:next w:val="afffa"/>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f0">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f3">
    <w:name w:val="标准文件_二级条标题"/>
    <w:next w:val="afffff0"/>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8">
    <w:name w:val="标准文件_发布"/>
    <w:rsid w:val="009B46F9"/>
    <w:rPr>
      <w:rFonts w:ascii="黑体" w:eastAsia="黑体"/>
      <w:spacing w:val="0"/>
      <w:w w:val="100"/>
      <w:position w:val="3"/>
      <w:sz w:val="28"/>
    </w:rPr>
  </w:style>
  <w:style w:type="paragraph" w:customStyle="1" w:styleId="ad">
    <w:name w:val="标准文件_方框数字列项"/>
    <w:basedOn w:val="afffff0"/>
    <w:rsid w:val="009B46F9"/>
    <w:pPr>
      <w:numPr>
        <w:numId w:val="3"/>
      </w:numPr>
      <w:ind w:firstLineChars="0" w:firstLine="0"/>
    </w:pPr>
  </w:style>
  <w:style w:type="paragraph" w:customStyle="1" w:styleId="afffff9">
    <w:name w:val="标准文件_封面标准编号"/>
    <w:basedOn w:val="afffa"/>
    <w:next w:val="afffff3"/>
    <w:rsid w:val="009B46F9"/>
    <w:pPr>
      <w:spacing w:line="310" w:lineRule="exact"/>
      <w:jc w:val="right"/>
    </w:pPr>
    <w:rPr>
      <w:rFonts w:ascii="黑体" w:eastAsia="黑体"/>
      <w:kern w:val="0"/>
      <w:sz w:val="28"/>
    </w:rPr>
  </w:style>
  <w:style w:type="paragraph" w:customStyle="1" w:styleId="afffffa">
    <w:name w:val="标准文件_封面标准分类号"/>
    <w:basedOn w:val="afffa"/>
    <w:rsid w:val="009B46F9"/>
    <w:rPr>
      <w:rFonts w:ascii="黑体" w:eastAsia="黑体"/>
      <w:b/>
      <w:kern w:val="0"/>
      <w:sz w:val="28"/>
    </w:rPr>
  </w:style>
  <w:style w:type="paragraph" w:customStyle="1" w:styleId="afffffb">
    <w:name w:val="标准文件_封面标准名称"/>
    <w:basedOn w:val="afffa"/>
    <w:rsid w:val="009B46F9"/>
    <w:pPr>
      <w:spacing w:line="240" w:lineRule="auto"/>
      <w:jc w:val="center"/>
    </w:pPr>
    <w:rPr>
      <w:rFonts w:ascii="黑体" w:eastAsia="黑体"/>
      <w:kern w:val="0"/>
      <w:sz w:val="52"/>
    </w:rPr>
  </w:style>
  <w:style w:type="paragraph" w:customStyle="1" w:styleId="afffffc">
    <w:name w:val="标准文件_封面标准英文名称"/>
    <w:basedOn w:val="afffa"/>
    <w:rsid w:val="009B46F9"/>
    <w:pPr>
      <w:spacing w:line="240" w:lineRule="auto"/>
      <w:jc w:val="center"/>
    </w:pPr>
    <w:rPr>
      <w:rFonts w:ascii="黑体" w:eastAsia="黑体"/>
      <w:b/>
      <w:sz w:val="28"/>
    </w:rPr>
  </w:style>
  <w:style w:type="paragraph" w:customStyle="1" w:styleId="afffffd">
    <w:name w:val="标准文件_封面发布日期"/>
    <w:basedOn w:val="afffa"/>
    <w:rsid w:val="009B46F9"/>
    <w:pPr>
      <w:spacing w:line="310" w:lineRule="exact"/>
    </w:pPr>
    <w:rPr>
      <w:rFonts w:ascii="黑体" w:eastAsia="黑体"/>
      <w:kern w:val="0"/>
      <w:sz w:val="28"/>
    </w:rPr>
  </w:style>
  <w:style w:type="paragraph" w:customStyle="1" w:styleId="afffffe">
    <w:name w:val="标准文件_封面密级"/>
    <w:basedOn w:val="afffa"/>
    <w:rsid w:val="009B46F9"/>
    <w:rPr>
      <w:rFonts w:eastAsia="黑体"/>
      <w:sz w:val="32"/>
    </w:rPr>
  </w:style>
  <w:style w:type="paragraph" w:customStyle="1" w:styleId="affffff">
    <w:name w:val="标准文件_封面实施日期"/>
    <w:basedOn w:val="afffa"/>
    <w:rsid w:val="009B46F9"/>
    <w:pPr>
      <w:spacing w:line="310" w:lineRule="exact"/>
      <w:jc w:val="right"/>
    </w:pPr>
    <w:rPr>
      <w:rFonts w:ascii="黑体" w:eastAsia="黑体"/>
      <w:sz w:val="28"/>
    </w:rPr>
  </w:style>
  <w:style w:type="paragraph" w:customStyle="1" w:styleId="affffff0">
    <w:name w:val="标准文件_封面抬头"/>
    <w:basedOn w:val="afffff0"/>
    <w:rsid w:val="009B46F9"/>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f0"/>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4">
    <w:name w:val="标准文件_附录表标题"/>
    <w:next w:val="afffff0"/>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9">
    <w:name w:val="标准文件_附录一级条标题"/>
    <w:next w:val="afffff0"/>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a">
    <w:name w:val="标准文件_附录二级条标题"/>
    <w:basedOn w:val="aff9"/>
    <w:next w:val="afffff0"/>
    <w:rsid w:val="009B46F9"/>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f0"/>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c">
    <w:name w:val="标准文件_附录四级条标题"/>
    <w:next w:val="afffff0"/>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e">
    <w:name w:val="标准文件_附录图标题"/>
    <w:next w:val="afffff0"/>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d">
    <w:name w:val="标准文件_附录五级条标题"/>
    <w:next w:val="afffff0"/>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2"/>
    <w:rsid w:val="009B46F9"/>
    <w:pPr>
      <w:numPr>
        <w:numId w:val="7"/>
      </w:numPr>
      <w:tabs>
        <w:tab w:val="left" w:pos="6406"/>
      </w:tabs>
      <w:spacing w:before="220" w:after="320"/>
      <w:jc w:val="center"/>
      <w:outlineLvl w:val="0"/>
    </w:pPr>
    <w:rPr>
      <w:rFonts w:ascii="黑体" w:eastAsia="黑体" w:hAnsi="Times New Roman"/>
      <w:sz w:val="21"/>
    </w:rPr>
  </w:style>
  <w:style w:type="paragraph" w:styleId="affffff2">
    <w:name w:val="Body Text"/>
    <w:basedOn w:val="afffa"/>
    <w:link w:val="affffff3"/>
    <w:rsid w:val="009B46F9"/>
    <w:pPr>
      <w:spacing w:after="120"/>
    </w:pPr>
  </w:style>
  <w:style w:type="character" w:customStyle="1" w:styleId="affffff3">
    <w:name w:val="正文文本 字符"/>
    <w:link w:val="affffff2"/>
    <w:rsid w:val="009B46F9"/>
    <w:rPr>
      <w:kern w:val="2"/>
      <w:sz w:val="21"/>
      <w:szCs w:val="21"/>
    </w:rPr>
  </w:style>
  <w:style w:type="paragraph" w:customStyle="1" w:styleId="affffff4">
    <w:name w:val="标准文件_附录章标题"/>
    <w:next w:val="afffff0"/>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5">
    <w:name w:val="标准文件_公式后的破折号"/>
    <w:basedOn w:val="afffff0"/>
    <w:next w:val="afffff0"/>
    <w:rsid w:val="009B46F9"/>
    <w:pPr>
      <w:ind w:leftChars="200" w:left="488" w:hangingChars="290" w:hanging="289"/>
    </w:pPr>
  </w:style>
  <w:style w:type="paragraph" w:customStyle="1" w:styleId="a6">
    <w:name w:val="标准文件_前言、引言标题"/>
    <w:next w:val="afffa"/>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6">
    <w:name w:val="标准文件_目次、标准名称标题"/>
    <w:basedOn w:val="a6"/>
    <w:next w:val="afffff0"/>
    <w:rsid w:val="009B46F9"/>
    <w:pPr>
      <w:spacing w:line="460" w:lineRule="exact"/>
      <w:ind w:left="0" w:firstLine="0"/>
    </w:pPr>
  </w:style>
  <w:style w:type="paragraph" w:customStyle="1" w:styleId="affffff7">
    <w:name w:val="标准文件_目录标题"/>
    <w:basedOn w:val="afffa"/>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f1">
    <w:name w:val="标准文件_破折号列项（二级）"/>
    <w:basedOn w:val="af1"/>
    <w:rsid w:val="009B46F9"/>
    <w:pPr>
      <w:numPr>
        <w:numId w:val="9"/>
      </w:numPr>
    </w:pPr>
  </w:style>
  <w:style w:type="paragraph" w:customStyle="1" w:styleId="afff4">
    <w:name w:val="标准文件_三级条标题"/>
    <w:basedOn w:val="afff3"/>
    <w:next w:val="afffff0"/>
    <w:rsid w:val="009B46F9"/>
    <w:pPr>
      <w:widowControl/>
      <w:numPr>
        <w:ilvl w:val="4"/>
      </w:numPr>
      <w:outlineLvl w:val="3"/>
    </w:pPr>
  </w:style>
  <w:style w:type="character" w:styleId="affffff8">
    <w:name w:val="Subtle Reference"/>
    <w:uiPriority w:val="31"/>
    <w:qFormat/>
    <w:rsid w:val="009B46F9"/>
    <w:rPr>
      <w:smallCaps/>
      <w:color w:val="C0504D"/>
      <w:u w:val="single"/>
    </w:rPr>
  </w:style>
  <w:style w:type="paragraph" w:customStyle="1" w:styleId="affffff9">
    <w:name w:val="标准文件_示例后续"/>
    <w:basedOn w:val="afffa"/>
    <w:rsid w:val="009B46F9"/>
    <w:pPr>
      <w:adjustRightInd/>
      <w:spacing w:line="240" w:lineRule="auto"/>
      <w:ind w:firstLineChars="200" w:firstLine="200"/>
    </w:pPr>
    <w:rPr>
      <w:sz w:val="18"/>
      <w:szCs w:val="24"/>
    </w:rPr>
  </w:style>
  <w:style w:type="paragraph" w:customStyle="1" w:styleId="affe">
    <w:name w:val="标准文件_数字编号列项"/>
    <w:rsid w:val="009B46F9"/>
    <w:pPr>
      <w:numPr>
        <w:numId w:val="13"/>
      </w:numPr>
      <w:jc w:val="both"/>
    </w:pPr>
    <w:rPr>
      <w:rFonts w:ascii="宋体" w:hAnsi="宋体"/>
      <w:sz w:val="21"/>
    </w:rPr>
  </w:style>
  <w:style w:type="paragraph" w:customStyle="1" w:styleId="afff5">
    <w:name w:val="标准文件_四级条标题"/>
    <w:next w:val="afffff0"/>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a">
    <w:name w:val="footnote text"/>
    <w:basedOn w:val="afffa"/>
    <w:next w:val="afffa"/>
    <w:link w:val="affffffb"/>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b">
    <w:name w:val="脚注文本 字符"/>
    <w:link w:val="affffffa"/>
    <w:semiHidden/>
    <w:rsid w:val="009B46F9"/>
    <w:rPr>
      <w:rFonts w:ascii="宋体"/>
      <w:kern w:val="2"/>
      <w:sz w:val="18"/>
      <w:szCs w:val="18"/>
    </w:rPr>
  </w:style>
  <w:style w:type="paragraph" w:customStyle="1" w:styleId="affffffc">
    <w:name w:val="标准文件_条文脚注"/>
    <w:basedOn w:val="affffffa"/>
    <w:rsid w:val="009B46F9"/>
    <w:pPr>
      <w:adjustRightInd w:val="0"/>
      <w:spacing w:line="240" w:lineRule="auto"/>
      <w:ind w:leftChars="0" w:left="0" w:firstLineChars="200" w:firstLine="200"/>
      <w:jc w:val="both"/>
    </w:pPr>
    <w:rPr>
      <w:rFonts w:hAnsi="宋体"/>
    </w:rPr>
  </w:style>
  <w:style w:type="paragraph" w:customStyle="1" w:styleId="af9">
    <w:name w:val="标准文件_图表脚注"/>
    <w:basedOn w:val="afffa"/>
    <w:next w:val="afffff0"/>
    <w:rsid w:val="009B46F9"/>
    <w:pPr>
      <w:numPr>
        <w:numId w:val="14"/>
      </w:numPr>
      <w:spacing w:line="240" w:lineRule="auto"/>
      <w:jc w:val="left"/>
    </w:pPr>
    <w:rPr>
      <w:rFonts w:ascii="宋体" w:hAnsi="宋体"/>
      <w:sz w:val="18"/>
    </w:rPr>
  </w:style>
  <w:style w:type="character" w:styleId="affffffd">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e">
    <w:name w:val="标准文件_图表脚注内容"/>
    <w:rsid w:val="009B46F9"/>
    <w:rPr>
      <w:rFonts w:ascii="宋体" w:eastAsia="宋体" w:hAnsi="宋体" w:cs="Times New Roman"/>
      <w:spacing w:val="0"/>
      <w:sz w:val="18"/>
      <w:vertAlign w:val="superscript"/>
    </w:rPr>
  </w:style>
  <w:style w:type="paragraph" w:customStyle="1" w:styleId="afff6">
    <w:name w:val="标准文件_五级条标题"/>
    <w:next w:val="afffff0"/>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1">
    <w:name w:val="标准文件_章标题"/>
    <w:next w:val="afffff0"/>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f2">
    <w:name w:val="标准文件_一级条标题"/>
    <w:basedOn w:val="afff1"/>
    <w:next w:val="afffff0"/>
    <w:rsid w:val="009B46F9"/>
    <w:pPr>
      <w:numPr>
        <w:ilvl w:val="2"/>
      </w:numPr>
      <w:spacing w:beforeLines="50" w:before="50" w:afterLines="50" w:after="50"/>
      <w:outlineLvl w:val="1"/>
    </w:pPr>
  </w:style>
  <w:style w:type="paragraph" w:customStyle="1" w:styleId="afffffff">
    <w:name w:val="标准文件_一致程度"/>
    <w:basedOn w:val="afffa"/>
    <w:rsid w:val="009B46F9"/>
    <w:pPr>
      <w:spacing w:line="440" w:lineRule="exact"/>
      <w:jc w:val="center"/>
    </w:pPr>
    <w:rPr>
      <w:sz w:val="28"/>
    </w:rPr>
  </w:style>
  <w:style w:type="paragraph" w:customStyle="1" w:styleId="afffffff0">
    <w:name w:val="标准文件_引言标题"/>
    <w:next w:val="afffa"/>
    <w:rsid w:val="009B46F9"/>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
    <w:rsid w:val="009B46F9"/>
    <w:pPr>
      <w:widowControl/>
      <w:adjustRightInd/>
      <w:snapToGrid/>
      <w:spacing w:line="240" w:lineRule="auto"/>
      <w:ind w:left="79" w:hangingChars="80" w:hanging="79"/>
    </w:pPr>
    <w:rPr>
      <w:rFonts w:ascii="宋体" w:hAnsi="宋体"/>
    </w:rPr>
  </w:style>
  <w:style w:type="paragraph" w:customStyle="1" w:styleId="afb">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a"/>
    <w:next w:val="afffff0"/>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5">
    <w:name w:val="标准文件_英文注×："/>
    <w:basedOn w:val="afffa"/>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7">
    <w:name w:val="标准文件_正文表标题"/>
    <w:next w:val="afffff0"/>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f2">
    <w:name w:val="标准文件_正文公式"/>
    <w:basedOn w:val="afffa"/>
    <w:next w:val="afffff"/>
    <w:rsid w:val="009B46F9"/>
    <w:pPr>
      <w:tabs>
        <w:tab w:val="center" w:pos="4678"/>
        <w:tab w:val="right" w:leader="middleDot" w:pos="9356"/>
      </w:tabs>
      <w:spacing w:line="240" w:lineRule="auto"/>
    </w:pPr>
    <w:rPr>
      <w:rFonts w:ascii="宋体" w:hAnsi="宋体"/>
    </w:rPr>
  </w:style>
  <w:style w:type="paragraph" w:customStyle="1" w:styleId="aff2">
    <w:name w:val="标准文件_正文图标题"/>
    <w:next w:val="afffff0"/>
    <w:rsid w:val="009B46F9"/>
    <w:pPr>
      <w:numPr>
        <w:numId w:val="22"/>
      </w:numPr>
      <w:spacing w:beforeLines="50" w:before="50" w:afterLines="50" w:after="50"/>
      <w:jc w:val="center"/>
    </w:pPr>
    <w:rPr>
      <w:rFonts w:ascii="黑体" w:eastAsia="黑体" w:hAnsi="Times New Roman"/>
      <w:sz w:val="21"/>
    </w:rPr>
  </w:style>
  <w:style w:type="paragraph" w:customStyle="1" w:styleId="afff8">
    <w:name w:val="标准文件_正文英文表标题"/>
    <w:next w:val="afffff0"/>
    <w:rsid w:val="009B46F9"/>
    <w:pPr>
      <w:numPr>
        <w:numId w:val="23"/>
      </w:numPr>
      <w:jc w:val="center"/>
    </w:pPr>
    <w:rPr>
      <w:rFonts w:ascii="黑体" w:eastAsia="黑体" w:hAnsi="Times New Roman"/>
      <w:sz w:val="21"/>
    </w:rPr>
  </w:style>
  <w:style w:type="paragraph" w:customStyle="1" w:styleId="aff0">
    <w:name w:val="标准文件_正文英文图标题"/>
    <w:next w:val="afffff0"/>
    <w:rsid w:val="009B46F9"/>
    <w:pPr>
      <w:numPr>
        <w:numId w:val="24"/>
      </w:numPr>
      <w:jc w:val="center"/>
    </w:pPr>
    <w:rPr>
      <w:rFonts w:ascii="黑体" w:eastAsia="黑体" w:hAnsi="Times New Roman"/>
      <w:sz w:val="21"/>
    </w:rPr>
  </w:style>
  <w:style w:type="paragraph" w:customStyle="1" w:styleId="afc">
    <w:name w:val="标准文件_编号列项（三级）"/>
    <w:rsid w:val="009B46F9"/>
    <w:pPr>
      <w:numPr>
        <w:ilvl w:val="2"/>
        <w:numId w:val="27"/>
      </w:numPr>
    </w:pPr>
    <w:rPr>
      <w:rFonts w:ascii="宋体" w:hAnsi="Times New Roman"/>
      <w:sz w:val="21"/>
    </w:rPr>
  </w:style>
  <w:style w:type="character" w:styleId="afffffff3">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a"/>
    <w:rsid w:val="009B46F9"/>
    <w:pPr>
      <w:numPr>
        <w:ilvl w:val="3"/>
        <w:numId w:val="31"/>
      </w:numPr>
      <w:adjustRightInd/>
      <w:spacing w:line="240" w:lineRule="auto"/>
    </w:pPr>
    <w:rPr>
      <w:rFonts w:ascii="宋体" w:hAnsi="宋体"/>
      <w:szCs w:val="24"/>
    </w:rPr>
  </w:style>
  <w:style w:type="paragraph" w:customStyle="1" w:styleId="afffffff4">
    <w:name w:val="发布部门"/>
    <w:next w:val="afffff0"/>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a"/>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rsid w:val="009B46F9"/>
    <w:pPr>
      <w:spacing w:before="180" w:line="180" w:lineRule="exact"/>
      <w:jc w:val="center"/>
    </w:pPr>
    <w:rPr>
      <w:rFonts w:ascii="宋体" w:hAnsi="Times New Roman"/>
      <w:sz w:val="21"/>
    </w:rPr>
  </w:style>
  <w:style w:type="paragraph" w:customStyle="1" w:styleId="afffffff9">
    <w:name w:val="封面标准文稿类别"/>
    <w:rsid w:val="009B46F9"/>
    <w:pPr>
      <w:spacing w:before="440" w:line="400" w:lineRule="exact"/>
      <w:jc w:val="center"/>
    </w:pPr>
    <w:rPr>
      <w:rFonts w:ascii="宋体" w:hAnsi="Times New Roman"/>
      <w:sz w:val="24"/>
    </w:rPr>
  </w:style>
  <w:style w:type="paragraph" w:customStyle="1" w:styleId="afffffffa">
    <w:name w:val="封面标准英文名称"/>
    <w:rsid w:val="009B46F9"/>
    <w:pPr>
      <w:widowControl w:val="0"/>
      <w:spacing w:line="360" w:lineRule="exact"/>
      <w:jc w:val="center"/>
    </w:pPr>
    <w:rPr>
      <w:rFonts w:ascii="Times New Roman" w:hAnsi="Times New Roman"/>
      <w:sz w:val="28"/>
    </w:rPr>
  </w:style>
  <w:style w:type="paragraph" w:customStyle="1" w:styleId="afffffffb">
    <w:name w:val="封面一致性程度标识"/>
    <w:rsid w:val="009B46F9"/>
    <w:pPr>
      <w:spacing w:before="440" w:line="440" w:lineRule="exact"/>
      <w:jc w:val="center"/>
    </w:pPr>
    <w:rPr>
      <w:rFonts w:ascii="Times New Roman" w:hAnsi="Times New Roman"/>
      <w:sz w:val="28"/>
    </w:rPr>
  </w:style>
  <w:style w:type="paragraph" w:customStyle="1" w:styleId="afffffffc">
    <w:name w:val="封面正文"/>
    <w:rsid w:val="009B46F9"/>
    <w:pPr>
      <w:jc w:val="both"/>
    </w:pPr>
    <w:rPr>
      <w:rFonts w:ascii="Times New Roman" w:hAnsi="Times New Roman"/>
    </w:rPr>
  </w:style>
  <w:style w:type="paragraph" w:customStyle="1" w:styleId="afffffffd">
    <w:name w:val="附录二级无标题条"/>
    <w:basedOn w:val="afffa"/>
    <w:next w:val="afffff0"/>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0"/>
    <w:rsid w:val="009B46F9"/>
    <w:pPr>
      <w:outlineLvl w:val="4"/>
    </w:pPr>
  </w:style>
  <w:style w:type="paragraph" w:customStyle="1" w:styleId="affffffff">
    <w:name w:val="附录四级无标题条"/>
    <w:basedOn w:val="afffffffe"/>
    <w:next w:val="afffff0"/>
    <w:rsid w:val="009B46F9"/>
    <w:pPr>
      <w:outlineLvl w:val="5"/>
    </w:pPr>
  </w:style>
  <w:style w:type="paragraph" w:customStyle="1" w:styleId="affffffff0">
    <w:name w:val="附录图"/>
    <w:next w:val="afffff0"/>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7">
    <w:name w:val="标准文件_一级项"/>
    <w:rsid w:val="009B46F9"/>
    <w:pPr>
      <w:numPr>
        <w:numId w:val="16"/>
      </w:numPr>
    </w:pPr>
    <w:rPr>
      <w:rFonts w:ascii="宋体" w:hAnsi="Times New Roman"/>
      <w:sz w:val="21"/>
    </w:rPr>
  </w:style>
  <w:style w:type="paragraph" w:customStyle="1" w:styleId="affffffff1">
    <w:name w:val="附录五级无标题条"/>
    <w:basedOn w:val="affffffff"/>
    <w:next w:val="afffff0"/>
    <w:rsid w:val="009B46F9"/>
    <w:pPr>
      <w:outlineLvl w:val="6"/>
    </w:pPr>
  </w:style>
  <w:style w:type="paragraph" w:customStyle="1" w:styleId="affffffff2">
    <w:name w:val="附录性质"/>
    <w:basedOn w:val="afffa"/>
    <w:rsid w:val="009B46F9"/>
    <w:pPr>
      <w:widowControl/>
      <w:adjustRightInd/>
      <w:jc w:val="center"/>
    </w:pPr>
    <w:rPr>
      <w:rFonts w:ascii="黑体" w:eastAsia="黑体"/>
    </w:rPr>
  </w:style>
  <w:style w:type="paragraph" w:customStyle="1" w:styleId="affffffff3">
    <w:name w:val="附录一级无标题条"/>
    <w:basedOn w:val="affffff4"/>
    <w:next w:val="afffff0"/>
    <w:rsid w:val="009B46F9"/>
    <w:pPr>
      <w:autoSpaceDN w:val="0"/>
      <w:outlineLvl w:val="2"/>
    </w:pPr>
    <w:rPr>
      <w:rFonts w:ascii="宋体" w:eastAsia="宋体" w:hAnsi="宋体"/>
    </w:rPr>
  </w:style>
  <w:style w:type="character" w:customStyle="1" w:styleId="affffffff4">
    <w:name w:val="个人答复风格"/>
    <w:rsid w:val="009B46F9"/>
    <w:rPr>
      <w:rFonts w:ascii="Arial" w:eastAsia="宋体" w:hAnsi="Arial" w:cs="Arial"/>
      <w:color w:val="auto"/>
      <w:spacing w:val="0"/>
      <w:sz w:val="20"/>
    </w:rPr>
  </w:style>
  <w:style w:type="character" w:customStyle="1" w:styleId="affffffff5">
    <w:name w:val="个人撰写风格"/>
    <w:rsid w:val="009B46F9"/>
    <w:rPr>
      <w:rFonts w:ascii="Arial" w:eastAsia="宋体" w:hAnsi="Arial" w:cs="Arial"/>
      <w:color w:val="auto"/>
      <w:spacing w:val="0"/>
      <w:sz w:val="20"/>
    </w:rPr>
  </w:style>
  <w:style w:type="paragraph" w:customStyle="1" w:styleId="affffffff6">
    <w:name w:val="脚注后续"/>
    <w:rsid w:val="009B46F9"/>
    <w:pPr>
      <w:ind w:leftChars="350" w:left="350"/>
      <w:jc w:val="both"/>
    </w:pPr>
    <w:rPr>
      <w:rFonts w:ascii="宋体" w:hAnsi="Times New Roman"/>
      <w:sz w:val="18"/>
    </w:rPr>
  </w:style>
  <w:style w:type="paragraph" w:customStyle="1" w:styleId="afff9">
    <w:name w:val="列项——"/>
    <w:rsid w:val="009B46F9"/>
    <w:pPr>
      <w:widowControl w:val="0"/>
      <w:numPr>
        <w:numId w:val="28"/>
      </w:numPr>
      <w:jc w:val="both"/>
    </w:pPr>
    <w:rPr>
      <w:rFonts w:ascii="宋体" w:hAnsi="宋体"/>
      <w:sz w:val="21"/>
    </w:rPr>
  </w:style>
  <w:style w:type="paragraph" w:customStyle="1" w:styleId="affffffff7">
    <w:name w:val="列项·"/>
    <w:basedOn w:val="afffff0"/>
    <w:rsid w:val="009B46F9"/>
    <w:pPr>
      <w:tabs>
        <w:tab w:val="left" w:pos="840"/>
      </w:tabs>
    </w:pPr>
  </w:style>
  <w:style w:type="paragraph" w:customStyle="1" w:styleId="affffffff8">
    <w:name w:val="目次、索引正文"/>
    <w:rsid w:val="009B46F9"/>
    <w:pPr>
      <w:spacing w:line="320" w:lineRule="exact"/>
      <w:jc w:val="both"/>
    </w:pPr>
    <w:rPr>
      <w:rFonts w:ascii="宋体" w:hAnsi="Times New Roman"/>
      <w:sz w:val="21"/>
    </w:rPr>
  </w:style>
  <w:style w:type="paragraph" w:customStyle="1" w:styleId="210">
    <w:name w:val="目录 21"/>
    <w:basedOn w:val="afffa"/>
    <w:next w:val="afffa"/>
    <w:autoRedefine/>
    <w:semiHidden/>
    <w:rsid w:val="009B46F9"/>
    <w:pPr>
      <w:adjustRightInd/>
      <w:spacing w:line="240" w:lineRule="auto"/>
      <w:jc w:val="left"/>
    </w:pPr>
    <w:rPr>
      <w:bCs/>
      <w:iCs/>
    </w:rPr>
  </w:style>
  <w:style w:type="paragraph" w:customStyle="1" w:styleId="31">
    <w:name w:val="目录 31"/>
    <w:basedOn w:val="afffa"/>
    <w:next w:val="afffa"/>
    <w:autoRedefine/>
    <w:semiHidden/>
    <w:rsid w:val="009B46F9"/>
    <w:pPr>
      <w:spacing w:line="240" w:lineRule="auto"/>
    </w:pPr>
    <w:rPr>
      <w:rFonts w:ascii="宋体" w:hAnsi="宋体"/>
      <w:iCs/>
    </w:rPr>
  </w:style>
  <w:style w:type="paragraph" w:customStyle="1" w:styleId="41">
    <w:name w:val="目录 41"/>
    <w:basedOn w:val="afffa"/>
    <w:next w:val="afffa"/>
    <w:autoRedefine/>
    <w:semiHidden/>
    <w:rsid w:val="009B46F9"/>
    <w:pPr>
      <w:adjustRightInd/>
      <w:spacing w:line="240" w:lineRule="auto"/>
      <w:jc w:val="left"/>
    </w:pPr>
  </w:style>
  <w:style w:type="paragraph" w:customStyle="1" w:styleId="51">
    <w:name w:val="目录 51"/>
    <w:basedOn w:val="afffa"/>
    <w:next w:val="afffa"/>
    <w:autoRedefine/>
    <w:semiHidden/>
    <w:rsid w:val="009B46F9"/>
    <w:pPr>
      <w:spacing w:line="240" w:lineRule="auto"/>
    </w:pPr>
    <w:rPr>
      <w:rFonts w:ascii="宋体" w:hAnsi="宋体"/>
    </w:rPr>
  </w:style>
  <w:style w:type="paragraph" w:customStyle="1" w:styleId="61">
    <w:name w:val="目录 61"/>
    <w:basedOn w:val="afffa"/>
    <w:next w:val="afffa"/>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9">
    <w:name w:val="其他标准称谓"/>
    <w:rsid w:val="009B46F9"/>
    <w:pPr>
      <w:spacing w:line="0" w:lineRule="atLeast"/>
      <w:jc w:val="distribute"/>
    </w:pPr>
    <w:rPr>
      <w:rFonts w:ascii="黑体" w:eastAsia="黑体" w:hAnsi="宋体"/>
      <w:sz w:val="52"/>
    </w:rPr>
  </w:style>
  <w:style w:type="paragraph" w:customStyle="1" w:styleId="affffffffa">
    <w:name w:val="其他发布部门"/>
    <w:basedOn w:val="afffffff4"/>
    <w:rsid w:val="009B46F9"/>
    <w:pPr>
      <w:framePr w:wrap="around"/>
      <w:spacing w:line="0" w:lineRule="atLeast"/>
    </w:pPr>
    <w:rPr>
      <w:rFonts w:ascii="黑体" w:eastAsia="黑体"/>
      <w:b w:val="0"/>
    </w:rPr>
  </w:style>
  <w:style w:type="paragraph" w:customStyle="1" w:styleId="afff0">
    <w:name w:val="前言标题"/>
    <w:next w:val="afffa"/>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a"/>
    <w:rsid w:val="009B46F9"/>
    <w:pPr>
      <w:numPr>
        <w:ilvl w:val="4"/>
        <w:numId w:val="31"/>
      </w:numPr>
      <w:adjustRightInd/>
      <w:spacing w:line="240" w:lineRule="auto"/>
    </w:pPr>
    <w:rPr>
      <w:rFonts w:ascii="宋体" w:hAnsi="宋体"/>
      <w:szCs w:val="24"/>
    </w:rPr>
  </w:style>
  <w:style w:type="paragraph" w:customStyle="1" w:styleId="affffffffb">
    <w:name w:val="实施日期"/>
    <w:basedOn w:val="afffffff5"/>
    <w:rsid w:val="009B46F9"/>
    <w:pPr>
      <w:framePr w:hSpace="0" w:wrap="around" w:xAlign="right"/>
      <w:jc w:val="right"/>
    </w:pPr>
  </w:style>
  <w:style w:type="paragraph" w:customStyle="1" w:styleId="a3">
    <w:name w:val="四级无标题条"/>
    <w:basedOn w:val="afffa"/>
    <w:rsid w:val="009B46F9"/>
    <w:pPr>
      <w:numPr>
        <w:ilvl w:val="5"/>
        <w:numId w:val="31"/>
      </w:numPr>
      <w:adjustRightInd/>
      <w:spacing w:line="240" w:lineRule="auto"/>
    </w:pPr>
    <w:rPr>
      <w:rFonts w:ascii="宋体" w:hAnsi="宋体"/>
      <w:szCs w:val="24"/>
    </w:rPr>
  </w:style>
  <w:style w:type="paragraph" w:styleId="affffffffc">
    <w:name w:val="table of figures"/>
    <w:basedOn w:val="afffa"/>
    <w:next w:val="afffa"/>
    <w:semiHidden/>
    <w:rsid w:val="009B46F9"/>
    <w:pPr>
      <w:adjustRightInd/>
      <w:spacing w:line="240" w:lineRule="auto"/>
      <w:jc w:val="left"/>
    </w:pPr>
    <w:rPr>
      <w:szCs w:val="24"/>
    </w:rPr>
  </w:style>
  <w:style w:type="paragraph" w:customStyle="1" w:styleId="affffffffd">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0"/>
    <w:rsid w:val="009B46F9"/>
    <w:pPr>
      <w:jc w:val="both"/>
    </w:pPr>
    <w:rPr>
      <w:rFonts w:ascii="宋体" w:hAnsi="宋体"/>
      <w:sz w:val="21"/>
    </w:rPr>
  </w:style>
  <w:style w:type="paragraph" w:customStyle="1" w:styleId="a4">
    <w:name w:val="五级无标题条"/>
    <w:basedOn w:val="afffa"/>
    <w:rsid w:val="009B46F9"/>
    <w:pPr>
      <w:numPr>
        <w:ilvl w:val="6"/>
        <w:numId w:val="31"/>
      </w:numPr>
      <w:adjustRightInd/>
    </w:pPr>
    <w:rPr>
      <w:szCs w:val="24"/>
    </w:rPr>
  </w:style>
  <w:style w:type="character" w:styleId="afffffffff">
    <w:name w:val="page number"/>
    <w:rsid w:val="009B46F9"/>
    <w:rPr>
      <w:rFonts w:ascii="宋体" w:eastAsia="宋体" w:hAnsi="Times New Roman"/>
      <w:sz w:val="18"/>
    </w:rPr>
  </w:style>
  <w:style w:type="paragraph" w:customStyle="1" w:styleId="a0">
    <w:name w:val="一级无标题条"/>
    <w:basedOn w:val="afffa"/>
    <w:rsid w:val="009B46F9"/>
    <w:pPr>
      <w:numPr>
        <w:ilvl w:val="2"/>
        <w:numId w:val="31"/>
      </w:numPr>
      <w:adjustRightInd/>
      <w:spacing w:before="10" w:after="10" w:line="240" w:lineRule="auto"/>
    </w:pPr>
    <w:rPr>
      <w:rFonts w:ascii="宋体" w:hAnsi="宋体"/>
      <w:szCs w:val="24"/>
    </w:rPr>
  </w:style>
  <w:style w:type="paragraph" w:styleId="afffffffff0">
    <w:name w:val="Normal Indent"/>
    <w:basedOn w:val="afffa"/>
    <w:rsid w:val="009B46F9"/>
    <w:pPr>
      <w:ind w:firstLine="420"/>
    </w:pPr>
  </w:style>
  <w:style w:type="paragraph" w:customStyle="1" w:styleId="afffffffff1">
    <w:name w:val="注:后续"/>
    <w:rsid w:val="009B46F9"/>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rsid w:val="009B46F9"/>
    <w:pPr>
      <w:ind w:leftChars="0" w:left="1406" w:firstLineChars="0" w:hanging="499"/>
    </w:pPr>
  </w:style>
  <w:style w:type="paragraph" w:customStyle="1" w:styleId="afffffffff3">
    <w:name w:val="标准文件_一级无标题"/>
    <w:basedOn w:val="afff2"/>
    <w:qFormat/>
    <w:rsid w:val="009B46F9"/>
    <w:pPr>
      <w:spacing w:beforeLines="0" w:before="0" w:afterLines="0" w:after="0"/>
      <w:outlineLvl w:val="9"/>
    </w:pPr>
    <w:rPr>
      <w:rFonts w:ascii="宋体" w:eastAsia="宋体"/>
    </w:rPr>
  </w:style>
  <w:style w:type="paragraph" w:customStyle="1" w:styleId="afffffffff4">
    <w:name w:val="标准文件_五级无标题"/>
    <w:basedOn w:val="afff6"/>
    <w:qFormat/>
    <w:rsid w:val="009B46F9"/>
    <w:pPr>
      <w:spacing w:beforeLines="0" w:before="0" w:afterLines="0" w:after="0"/>
      <w:outlineLvl w:val="9"/>
    </w:pPr>
    <w:rPr>
      <w:rFonts w:ascii="宋体" w:eastAsia="宋体"/>
    </w:rPr>
  </w:style>
  <w:style w:type="paragraph" w:customStyle="1" w:styleId="afffffffff5">
    <w:name w:val="标准文件_三级无标题"/>
    <w:basedOn w:val="afff4"/>
    <w:qFormat/>
    <w:rsid w:val="009B46F9"/>
    <w:pPr>
      <w:spacing w:beforeLines="0" w:before="0" w:afterLines="0" w:after="0"/>
      <w:outlineLvl w:val="9"/>
    </w:pPr>
    <w:rPr>
      <w:rFonts w:ascii="宋体" w:eastAsia="宋体"/>
    </w:rPr>
  </w:style>
  <w:style w:type="paragraph" w:customStyle="1" w:styleId="afffffffff6">
    <w:name w:val="标准文件_二级无标题"/>
    <w:basedOn w:val="afff3"/>
    <w:qFormat/>
    <w:rsid w:val="009B46F9"/>
    <w:pPr>
      <w:spacing w:beforeLines="0" w:before="0" w:afterLines="0" w:after="0"/>
      <w:outlineLvl w:val="9"/>
    </w:pPr>
    <w:rPr>
      <w:rFonts w:ascii="宋体" w:eastAsia="宋体"/>
    </w:rPr>
  </w:style>
  <w:style w:type="paragraph" w:customStyle="1" w:styleId="afffffffff7">
    <w:name w:val="标准_四级无标题"/>
    <w:basedOn w:val="afff5"/>
    <w:next w:val="afffff0"/>
    <w:qFormat/>
    <w:rsid w:val="009B46F9"/>
    <w:rPr>
      <w:rFonts w:eastAsia="宋体"/>
    </w:rPr>
  </w:style>
  <w:style w:type="paragraph" w:customStyle="1" w:styleId="afffffffff8">
    <w:name w:val="标准文件_四级无标题"/>
    <w:basedOn w:val="afff5"/>
    <w:qFormat/>
    <w:rsid w:val="009B46F9"/>
    <w:pPr>
      <w:spacing w:beforeLines="0" w:before="0" w:afterLines="0" w:after="0"/>
      <w:outlineLvl w:val="9"/>
    </w:pPr>
    <w:rPr>
      <w:rFonts w:ascii="宋体" w:eastAsia="宋体" w:hAnsi="黑体"/>
      <w:szCs w:val="52"/>
    </w:rPr>
  </w:style>
  <w:style w:type="paragraph" w:customStyle="1" w:styleId="aff6">
    <w:name w:val="标准文件_大写罗马数字编号列项"/>
    <w:basedOn w:val="afffff0"/>
    <w:rsid w:val="009B46F9"/>
    <w:pPr>
      <w:numPr>
        <w:numId w:val="2"/>
      </w:numPr>
      <w:ind w:firstLineChars="0" w:firstLine="0"/>
    </w:pPr>
    <w:rPr>
      <w:rFonts w:ascii="Times New Roman" w:cs="Arial"/>
      <w:szCs w:val="28"/>
    </w:rPr>
  </w:style>
  <w:style w:type="paragraph" w:customStyle="1" w:styleId="ae">
    <w:name w:val="标准文件_小写罗马数字编号列项"/>
    <w:basedOn w:val="afffff0"/>
    <w:rsid w:val="009B46F9"/>
    <w:pPr>
      <w:numPr>
        <w:numId w:val="15"/>
      </w:numPr>
      <w:ind w:firstLineChars="0" w:firstLine="0"/>
    </w:pPr>
    <w:rPr>
      <w:rFonts w:cs="Arial"/>
      <w:szCs w:val="28"/>
    </w:rPr>
  </w:style>
  <w:style w:type="paragraph" w:customStyle="1" w:styleId="afffffffff9">
    <w:name w:val="标准文件_附录标题"/>
    <w:basedOn w:val="aff8"/>
    <w:qFormat/>
    <w:rsid w:val="009B46F9"/>
    <w:pPr>
      <w:numPr>
        <w:numId w:val="0"/>
      </w:numPr>
      <w:spacing w:after="280"/>
      <w:outlineLvl w:val="9"/>
    </w:pPr>
  </w:style>
  <w:style w:type="paragraph" w:customStyle="1" w:styleId="afffffffffa">
    <w:name w:val="标准文件_二级项"/>
    <w:rsid w:val="009B46F9"/>
    <w:rPr>
      <w:rFonts w:ascii="宋体" w:hAnsi="Times New Roman"/>
      <w:sz w:val="21"/>
    </w:rPr>
  </w:style>
  <w:style w:type="paragraph" w:customStyle="1" w:styleId="af8">
    <w:name w:val="标准文件_三级项"/>
    <w:basedOn w:val="afffa"/>
    <w:rsid w:val="009B46F9"/>
    <w:pPr>
      <w:numPr>
        <w:ilvl w:val="2"/>
        <w:numId w:val="16"/>
      </w:numPr>
      <w:spacing w:line="-300" w:lineRule="auto"/>
    </w:pPr>
    <w:rPr>
      <w:rFonts w:ascii="Times New Roman" w:hAnsi="Times New Roman"/>
    </w:rPr>
  </w:style>
  <w:style w:type="paragraph" w:customStyle="1" w:styleId="afff">
    <w:name w:val="图表脚注说明"/>
    <w:basedOn w:val="afffa"/>
    <w:next w:val="afffff0"/>
    <w:rsid w:val="009B46F9"/>
    <w:pPr>
      <w:numPr>
        <w:numId w:val="30"/>
      </w:numPr>
      <w:adjustRightInd/>
      <w:spacing w:line="240" w:lineRule="auto"/>
    </w:pPr>
    <w:rPr>
      <w:rFonts w:ascii="宋体" w:hAnsi="Times New Roman"/>
      <w:sz w:val="18"/>
      <w:szCs w:val="18"/>
    </w:rPr>
  </w:style>
  <w:style w:type="paragraph" w:customStyle="1" w:styleId="afa">
    <w:name w:val="标准文件_字母编号列项（一级）"/>
    <w:rsid w:val="009B46F9"/>
    <w:pPr>
      <w:numPr>
        <w:numId w:val="27"/>
      </w:numPr>
      <w:jc w:val="both"/>
    </w:pPr>
    <w:rPr>
      <w:rFonts w:ascii="宋体" w:hAnsi="Times New Roman"/>
      <w:sz w:val="21"/>
    </w:rPr>
  </w:style>
  <w:style w:type="paragraph" w:customStyle="1" w:styleId="afffffffffb">
    <w:name w:val="标准文件_索引字母"/>
    <w:next w:val="afffff0"/>
    <w:qFormat/>
    <w:rsid w:val="009B46F9"/>
    <w:pPr>
      <w:jc w:val="center"/>
    </w:pPr>
    <w:rPr>
      <w:rFonts w:ascii="宋体" w:eastAsia="Times New Roman" w:hAnsi="宋体"/>
      <w:b/>
      <w:kern w:val="2"/>
      <w:sz w:val="21"/>
    </w:rPr>
  </w:style>
  <w:style w:type="paragraph" w:customStyle="1" w:styleId="afffffffffc">
    <w:name w:val="标准文件_附录前"/>
    <w:next w:val="afffff0"/>
    <w:qFormat/>
    <w:rsid w:val="009B46F9"/>
    <w:pPr>
      <w:spacing w:line="20" w:lineRule="atLeast"/>
      <w:ind w:firstLine="200"/>
    </w:pPr>
    <w:rPr>
      <w:rFonts w:ascii="宋体" w:hAnsi="宋体"/>
      <w:kern w:val="2"/>
      <w:sz w:val="10"/>
    </w:rPr>
  </w:style>
  <w:style w:type="paragraph" w:customStyle="1" w:styleId="afffffffffd">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0"/>
    <w:qFormat/>
    <w:rsid w:val="009B46F9"/>
    <w:pPr>
      <w:ind w:firstLineChars="0" w:firstLine="0"/>
      <w:jc w:val="center"/>
    </w:pPr>
    <w:rPr>
      <w:sz w:val="18"/>
    </w:rPr>
  </w:style>
  <w:style w:type="paragraph" w:customStyle="1" w:styleId="afff7">
    <w:name w:val="标准文件_注："/>
    <w:next w:val="afffff0"/>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f"/>
    <w:rsid w:val="009B46F9"/>
    <w:pPr>
      <w:widowControl w:val="0"/>
      <w:numPr>
        <w:numId w:val="11"/>
      </w:numPr>
      <w:jc w:val="both"/>
    </w:pPr>
    <w:rPr>
      <w:rFonts w:ascii="宋体" w:hAnsi="Times New Roman"/>
      <w:sz w:val="18"/>
      <w:szCs w:val="18"/>
    </w:rPr>
  </w:style>
  <w:style w:type="paragraph" w:customStyle="1" w:styleId="aff">
    <w:name w:val="标准文件_示例×："/>
    <w:basedOn w:val="afffa"/>
    <w:next w:val="affffffffff"/>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0"/>
    <w:rsid w:val="009B46F9"/>
    <w:rPr>
      <w:rFonts w:ascii="宋体" w:hAnsi="Times New Roman"/>
      <w:noProof/>
      <w:sz w:val="21"/>
    </w:rPr>
  </w:style>
  <w:style w:type="paragraph" w:customStyle="1" w:styleId="affffffffff0">
    <w:name w:val="标准文件_表格续"/>
    <w:basedOn w:val="afffff0"/>
    <w:next w:val="afffff0"/>
    <w:qFormat/>
    <w:rsid w:val="009B46F9"/>
    <w:pPr>
      <w:jc w:val="center"/>
    </w:pPr>
    <w:rPr>
      <w:rFonts w:ascii="黑体" w:eastAsia="黑体" w:hAnsi="黑体"/>
    </w:rPr>
  </w:style>
  <w:style w:type="paragraph" w:styleId="TOC1">
    <w:name w:val="toc 1"/>
    <w:basedOn w:val="afffa"/>
    <w:next w:val="afffa"/>
    <w:autoRedefine/>
    <w:uiPriority w:val="39"/>
    <w:unhideWhenUsed/>
    <w:rsid w:val="009B46F9"/>
    <w:rPr>
      <w:rFonts w:ascii="宋体"/>
    </w:rPr>
  </w:style>
  <w:style w:type="table" w:styleId="affffffffff1">
    <w:name w:val="Table Grid"/>
    <w:basedOn w:val="afffc"/>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2">
    <w:name w:val="Placeholder Text"/>
    <w:basedOn w:val="afffb"/>
    <w:uiPriority w:val="99"/>
    <w:semiHidden/>
    <w:rsid w:val="009B46F9"/>
    <w:rPr>
      <w:color w:val="808080"/>
    </w:rPr>
  </w:style>
  <w:style w:type="paragraph" w:customStyle="1" w:styleId="2">
    <w:name w:val="标准文件_二级项2"/>
    <w:basedOn w:val="afffff0"/>
    <w:qFormat/>
    <w:rsid w:val="009B46F9"/>
    <w:pPr>
      <w:numPr>
        <w:ilvl w:val="1"/>
        <w:numId w:val="16"/>
      </w:numPr>
      <w:ind w:firstLineChars="0" w:firstLine="0"/>
    </w:pPr>
  </w:style>
  <w:style w:type="paragraph" w:customStyle="1" w:styleId="21">
    <w:name w:val="标准文件_三级项2"/>
    <w:basedOn w:val="afffff0"/>
    <w:qFormat/>
    <w:rsid w:val="009B46F9"/>
    <w:pPr>
      <w:numPr>
        <w:numId w:val="10"/>
      </w:numPr>
      <w:spacing w:line="300" w:lineRule="exact"/>
      <w:ind w:firstLineChars="0"/>
    </w:pPr>
    <w:rPr>
      <w:rFonts w:ascii="Times New Roman"/>
    </w:rPr>
  </w:style>
  <w:style w:type="paragraph" w:customStyle="1" w:styleId="20">
    <w:name w:val="标准文件_一级项2"/>
    <w:basedOn w:val="afffff0"/>
    <w:qFormat/>
    <w:rsid w:val="009B46F9"/>
    <w:pPr>
      <w:numPr>
        <w:numId w:val="17"/>
      </w:numPr>
      <w:spacing w:line="300" w:lineRule="exact"/>
      <w:ind w:firstLineChars="0"/>
    </w:pPr>
    <w:rPr>
      <w:rFonts w:ascii="Times New Roman"/>
    </w:rPr>
  </w:style>
  <w:style w:type="paragraph" w:customStyle="1" w:styleId="affffffffff3">
    <w:name w:val="标准文件_提示"/>
    <w:basedOn w:val="afffff0"/>
    <w:next w:val="afffff0"/>
    <w:qFormat/>
    <w:rsid w:val="009B46F9"/>
    <w:pPr>
      <w:ind w:firstLine="420"/>
    </w:pPr>
    <w:rPr>
      <w:rFonts w:ascii="黑体" w:eastAsia="黑体"/>
    </w:rPr>
  </w:style>
  <w:style w:type="character" w:customStyle="1" w:styleId="affffffffff4">
    <w:name w:val="标准文件_来源"/>
    <w:basedOn w:val="afffb"/>
    <w:uiPriority w:val="1"/>
    <w:qFormat/>
    <w:rsid w:val="009B46F9"/>
    <w:rPr>
      <w:rFonts w:eastAsia="宋体"/>
      <w:sz w:val="21"/>
    </w:rPr>
  </w:style>
  <w:style w:type="paragraph" w:customStyle="1" w:styleId="affffffffff5">
    <w:name w:val="标准文件_图表说明"/>
    <w:qFormat/>
    <w:rsid w:val="009B46F9"/>
    <w:pPr>
      <w:spacing w:line="276" w:lineRule="auto"/>
      <w:ind w:firstLine="420"/>
    </w:pPr>
    <w:rPr>
      <w:rFonts w:ascii="宋体" w:hAnsi="宋体"/>
      <w:kern w:val="2"/>
      <w:sz w:val="18"/>
    </w:rPr>
  </w:style>
  <w:style w:type="paragraph" w:customStyle="1" w:styleId="affffffffff6">
    <w:name w:val="其他发布日期"/>
    <w:basedOn w:val="afffffff5"/>
    <w:rsid w:val="009B46F9"/>
    <w:pPr>
      <w:framePr w:w="3997" w:h="471" w:hRule="exact" w:hSpace="0" w:vSpace="181" w:wrap="around" w:vAnchor="page" w:hAnchor="page" w:x="1419" w:y="14097"/>
    </w:pPr>
  </w:style>
  <w:style w:type="paragraph" w:customStyle="1" w:styleId="affffffffff7">
    <w:name w:val="其他实施日期"/>
    <w:basedOn w:val="affffffffb"/>
    <w:rsid w:val="009B46F9"/>
    <w:pPr>
      <w:framePr w:w="3997" w:h="471" w:hRule="exact" w:vSpace="181" w:wrap="around" w:vAnchor="page" w:hAnchor="page" w:x="7089" w:y="14097"/>
    </w:pPr>
  </w:style>
  <w:style w:type="paragraph" w:customStyle="1" w:styleId="affffffffff8">
    <w:name w:val="标准文件_文件编号"/>
    <w:basedOn w:val="afffff0"/>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rsid w:val="009B46F9"/>
    <w:pPr>
      <w:framePr w:wrap="auto"/>
      <w:spacing w:before="57"/>
    </w:pPr>
    <w:rPr>
      <w:sz w:val="21"/>
    </w:rPr>
  </w:style>
  <w:style w:type="paragraph" w:customStyle="1" w:styleId="affffffffffa">
    <w:name w:val="标准文件_文件名称"/>
    <w:basedOn w:val="afffff0"/>
    <w:next w:val="afffff0"/>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a"/>
    <w:next w:val="afffa"/>
    <w:autoRedefine/>
    <w:uiPriority w:val="39"/>
    <w:unhideWhenUsed/>
    <w:rsid w:val="009B46F9"/>
    <w:pPr>
      <w:spacing w:line="300" w:lineRule="exact"/>
      <w:ind w:left="420"/>
    </w:pPr>
    <w:rPr>
      <w:rFonts w:ascii="宋体"/>
    </w:rPr>
  </w:style>
  <w:style w:type="paragraph" w:styleId="TOC4">
    <w:name w:val="toc 4"/>
    <w:basedOn w:val="afffa"/>
    <w:next w:val="afffa"/>
    <w:autoRedefine/>
    <w:uiPriority w:val="39"/>
    <w:unhideWhenUsed/>
    <w:rsid w:val="009B46F9"/>
    <w:pPr>
      <w:tabs>
        <w:tab w:val="right" w:leader="dot" w:pos="9344"/>
      </w:tabs>
      <w:spacing w:line="300" w:lineRule="exact"/>
      <w:ind w:left="629"/>
    </w:pPr>
    <w:rPr>
      <w:rFonts w:ascii="宋体"/>
    </w:rPr>
  </w:style>
  <w:style w:type="paragraph" w:styleId="TOC5">
    <w:name w:val="toc 5"/>
    <w:basedOn w:val="afffa"/>
    <w:next w:val="afffa"/>
    <w:autoRedefine/>
    <w:uiPriority w:val="39"/>
    <w:unhideWhenUsed/>
    <w:rsid w:val="009B46F9"/>
    <w:pPr>
      <w:ind w:left="839"/>
    </w:pPr>
    <w:rPr>
      <w:rFonts w:ascii="宋体"/>
    </w:rPr>
  </w:style>
  <w:style w:type="paragraph" w:styleId="TOC6">
    <w:name w:val="toc 6"/>
    <w:basedOn w:val="afffa"/>
    <w:next w:val="afffa"/>
    <w:autoRedefine/>
    <w:uiPriority w:val="39"/>
    <w:unhideWhenUsed/>
    <w:rsid w:val="009B46F9"/>
    <w:pPr>
      <w:spacing w:line="300" w:lineRule="exact"/>
      <w:ind w:left="1049"/>
    </w:pPr>
    <w:rPr>
      <w:rFonts w:ascii="宋体"/>
    </w:rPr>
  </w:style>
  <w:style w:type="paragraph" w:styleId="TOC7">
    <w:name w:val="toc 7"/>
    <w:basedOn w:val="afffa"/>
    <w:next w:val="afffa"/>
    <w:autoRedefine/>
    <w:uiPriority w:val="39"/>
    <w:unhideWhenUsed/>
    <w:rsid w:val="009B46F9"/>
    <w:pPr>
      <w:tabs>
        <w:tab w:val="right" w:leader="dot" w:pos="9344"/>
      </w:tabs>
      <w:spacing w:line="300" w:lineRule="exact"/>
      <w:ind w:left="1259"/>
    </w:pPr>
    <w:rPr>
      <w:rFonts w:ascii="宋体"/>
    </w:rPr>
  </w:style>
  <w:style w:type="paragraph" w:customStyle="1" w:styleId="afd">
    <w:name w:val="标准文件_附录图标号"/>
    <w:basedOn w:val="afffff0"/>
    <w:next w:val="afffff0"/>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f3">
    <w:name w:val="标准文件_附录表标号"/>
    <w:basedOn w:val="afffff0"/>
    <w:next w:val="afffff0"/>
    <w:qFormat/>
    <w:rsid w:val="009B46F9"/>
    <w:pPr>
      <w:numPr>
        <w:numId w:val="4"/>
      </w:numPr>
      <w:spacing w:line="14" w:lineRule="exact"/>
      <w:ind w:firstLineChars="0" w:firstLine="0"/>
      <w:jc w:val="center"/>
    </w:pPr>
    <w:rPr>
      <w:rFonts w:eastAsia="黑体"/>
      <w:vanish/>
      <w:sz w:val="2"/>
    </w:rPr>
  </w:style>
  <w:style w:type="paragraph" w:styleId="TOC2">
    <w:name w:val="toc 2"/>
    <w:basedOn w:val="afffa"/>
    <w:next w:val="afffa"/>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f0"/>
    <w:next w:val="afffff0"/>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f0"/>
    <w:next w:val="afffff0"/>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f0"/>
    <w:next w:val="afffff0"/>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f0"/>
    <w:next w:val="afffff0"/>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f0"/>
    <w:next w:val="afffff0"/>
    <w:qFormat/>
    <w:rsid w:val="009B46F9"/>
    <w:pPr>
      <w:numPr>
        <w:ilvl w:val="5"/>
        <w:numId w:val="18"/>
      </w:numPr>
      <w:spacing w:beforeLines="50" w:before="50" w:afterLines="50" w:after="50"/>
      <w:ind w:firstLineChars="0"/>
    </w:pPr>
    <w:rPr>
      <w:rFonts w:ascii="黑体" w:eastAsia="黑体"/>
    </w:rPr>
  </w:style>
  <w:style w:type="paragraph" w:customStyle="1" w:styleId="affffffffffb">
    <w:name w:val="标准文件_注后"/>
    <w:basedOn w:val="afffff0"/>
    <w:qFormat/>
    <w:rsid w:val="009B46F9"/>
    <w:pPr>
      <w:ind w:left="811" w:firstLineChars="0" w:firstLine="0"/>
    </w:pPr>
    <w:rPr>
      <w:sz w:val="18"/>
    </w:rPr>
  </w:style>
  <w:style w:type="paragraph" w:customStyle="1" w:styleId="X">
    <w:name w:val="标准文件_注X后"/>
    <w:basedOn w:val="afffff0"/>
    <w:qFormat/>
    <w:rsid w:val="009B46F9"/>
    <w:pPr>
      <w:ind w:left="811" w:firstLineChars="0" w:firstLine="0"/>
    </w:pPr>
    <w:rPr>
      <w:sz w:val="18"/>
    </w:rPr>
  </w:style>
  <w:style w:type="paragraph" w:customStyle="1" w:styleId="affffffffffc">
    <w:name w:val="标准文件_示例后"/>
    <w:basedOn w:val="afffff0"/>
    <w:qFormat/>
    <w:rsid w:val="009B46F9"/>
    <w:pPr>
      <w:ind w:left="964" w:firstLineChars="0" w:firstLine="0"/>
    </w:pPr>
    <w:rPr>
      <w:sz w:val="18"/>
    </w:rPr>
  </w:style>
  <w:style w:type="paragraph" w:customStyle="1" w:styleId="X0">
    <w:name w:val="标准文件_示例X后"/>
    <w:basedOn w:val="afffff0"/>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d">
    <w:name w:val="标准文件_索引项"/>
    <w:basedOn w:val="afffff0"/>
    <w:next w:val="afffff0"/>
    <w:qFormat/>
    <w:rsid w:val="009B46F9"/>
    <w:pPr>
      <w:tabs>
        <w:tab w:val="right" w:leader="dot" w:pos="9356"/>
      </w:tabs>
      <w:ind w:left="210" w:firstLineChars="0" w:hanging="210"/>
      <w:jc w:val="left"/>
    </w:pPr>
  </w:style>
  <w:style w:type="paragraph" w:customStyle="1" w:styleId="affffffffffe">
    <w:name w:val="标准文件_附录一级无标题"/>
    <w:basedOn w:val="aff9"/>
    <w:qFormat/>
    <w:rsid w:val="009B46F9"/>
    <w:pPr>
      <w:spacing w:beforeLines="0" w:before="0" w:afterLines="0" w:after="0" w:line="276" w:lineRule="auto"/>
      <w:outlineLvl w:val="9"/>
    </w:pPr>
    <w:rPr>
      <w:rFonts w:ascii="宋体" w:eastAsia="宋体"/>
    </w:rPr>
  </w:style>
  <w:style w:type="paragraph" w:customStyle="1" w:styleId="afffffffffff">
    <w:name w:val="标准文件_附录二级无标题"/>
    <w:basedOn w:val="affa"/>
    <w:rsid w:val="009B46F9"/>
    <w:pPr>
      <w:spacing w:beforeLines="0" w:before="0" w:afterLines="0" w:after="0" w:line="276" w:lineRule="auto"/>
      <w:outlineLvl w:val="9"/>
    </w:pPr>
    <w:rPr>
      <w:rFonts w:ascii="宋体" w:eastAsia="宋体"/>
    </w:rPr>
  </w:style>
  <w:style w:type="paragraph" w:customStyle="1" w:styleId="afffffffffff0">
    <w:name w:val="标准文件_附录三级无标题"/>
    <w:basedOn w:val="affb"/>
    <w:qFormat/>
    <w:rsid w:val="009B46F9"/>
    <w:pPr>
      <w:spacing w:beforeLines="0" w:before="0" w:afterLines="0" w:after="0" w:line="276" w:lineRule="auto"/>
      <w:outlineLvl w:val="9"/>
    </w:pPr>
    <w:rPr>
      <w:rFonts w:ascii="宋体" w:eastAsia="宋体"/>
    </w:rPr>
  </w:style>
  <w:style w:type="paragraph" w:customStyle="1" w:styleId="afffffffffff1">
    <w:name w:val="标准文件_附录四级无标题"/>
    <w:basedOn w:val="affc"/>
    <w:qFormat/>
    <w:rsid w:val="009B46F9"/>
    <w:pPr>
      <w:spacing w:beforeLines="0" w:before="0" w:afterLines="0" w:after="0" w:line="276" w:lineRule="auto"/>
      <w:outlineLvl w:val="9"/>
    </w:pPr>
    <w:rPr>
      <w:rFonts w:ascii="宋体" w:eastAsia="宋体"/>
    </w:rPr>
  </w:style>
  <w:style w:type="paragraph" w:customStyle="1" w:styleId="afffffffffff2">
    <w:name w:val="标准文件_附录五级无标题"/>
    <w:basedOn w:val="affd"/>
    <w:qFormat/>
    <w:rsid w:val="009B46F9"/>
    <w:pPr>
      <w:spacing w:beforeLines="0" w:before="0" w:afterLines="0" w:after="0" w:line="276" w:lineRule="auto"/>
      <w:outlineLvl w:val="9"/>
    </w:pPr>
    <w:rPr>
      <w:rFonts w:ascii="宋体" w:eastAsia="宋体"/>
    </w:rPr>
  </w:style>
  <w:style w:type="paragraph" w:customStyle="1" w:styleId="affffffffff">
    <w:name w:val="标准文件_示例内容"/>
    <w:basedOn w:val="afffff0"/>
    <w:qFormat/>
    <w:rsid w:val="009B46F9"/>
    <w:pPr>
      <w:ind w:firstLine="420"/>
    </w:pPr>
    <w:rPr>
      <w:sz w:val="18"/>
    </w:rPr>
  </w:style>
  <w:style w:type="paragraph" w:customStyle="1" w:styleId="afffffffffff3">
    <w:name w:val="标准文件_引言一级无标题"/>
    <w:basedOn w:val="a7"/>
    <w:next w:val="afffff0"/>
    <w:qFormat/>
    <w:rsid w:val="009B46F9"/>
    <w:pPr>
      <w:spacing w:beforeLines="0" w:before="0" w:afterLines="0" w:after="0" w:line="276" w:lineRule="auto"/>
    </w:pPr>
    <w:rPr>
      <w:rFonts w:ascii="宋体" w:eastAsia="宋体"/>
    </w:rPr>
  </w:style>
  <w:style w:type="paragraph" w:customStyle="1" w:styleId="afffffffffff4">
    <w:name w:val="标准文件_引言二级无标题"/>
    <w:basedOn w:val="a8"/>
    <w:next w:val="afffff0"/>
    <w:qFormat/>
    <w:rsid w:val="009B46F9"/>
    <w:pPr>
      <w:spacing w:beforeLines="0" w:before="0" w:afterLines="0" w:after="0" w:line="276" w:lineRule="auto"/>
    </w:pPr>
    <w:rPr>
      <w:rFonts w:ascii="宋体" w:eastAsia="宋体"/>
    </w:rPr>
  </w:style>
  <w:style w:type="paragraph" w:customStyle="1" w:styleId="afffffffffff5">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6">
    <w:name w:val="标准文件_引言四级无标题"/>
    <w:basedOn w:val="aa"/>
    <w:next w:val="afffff0"/>
    <w:qFormat/>
    <w:rsid w:val="009B46F9"/>
    <w:pPr>
      <w:spacing w:beforeLines="0" w:before="0" w:afterLines="0" w:after="0" w:line="276" w:lineRule="auto"/>
    </w:pPr>
    <w:rPr>
      <w:rFonts w:ascii="宋体" w:eastAsia="宋体"/>
    </w:rPr>
  </w:style>
  <w:style w:type="paragraph" w:customStyle="1" w:styleId="afffffffffff7">
    <w:name w:val="标准文件_引言五级无标题"/>
    <w:basedOn w:val="ab"/>
    <w:next w:val="afffff0"/>
    <w:qFormat/>
    <w:rsid w:val="009B46F9"/>
    <w:pPr>
      <w:spacing w:beforeLines="0" w:before="0" w:afterLines="0" w:after="0" w:line="276" w:lineRule="auto"/>
    </w:pPr>
    <w:rPr>
      <w:rFonts w:ascii="宋体" w:eastAsia="宋体"/>
    </w:rPr>
  </w:style>
  <w:style w:type="paragraph" w:customStyle="1" w:styleId="afffffffffff8">
    <w:name w:val="标准文件_索引标题"/>
    <w:basedOn w:val="afffff7"/>
    <w:next w:val="afffff0"/>
    <w:qFormat/>
    <w:rsid w:val="00CD561D"/>
    <w:rPr>
      <w:rFonts w:hAnsi="黑体"/>
    </w:rPr>
  </w:style>
  <w:style w:type="paragraph" w:customStyle="1" w:styleId="afffffffffff9">
    <w:name w:val="标准文件_脚注内容"/>
    <w:basedOn w:val="afffff0"/>
    <w:qFormat/>
    <w:rsid w:val="009B46F9"/>
    <w:pPr>
      <w:ind w:leftChars="200" w:left="400" w:hangingChars="200" w:hanging="200"/>
    </w:pPr>
    <w:rPr>
      <w:sz w:val="15"/>
    </w:rPr>
  </w:style>
  <w:style w:type="paragraph" w:customStyle="1" w:styleId="afffffffffffa">
    <w:name w:val="标准文件_术语条一"/>
    <w:basedOn w:val="afffffffff3"/>
    <w:next w:val="afffff0"/>
    <w:qFormat/>
    <w:rsid w:val="009B46F9"/>
  </w:style>
  <w:style w:type="paragraph" w:customStyle="1" w:styleId="afffffffffffb">
    <w:name w:val="标准文件_术语条二"/>
    <w:basedOn w:val="afffffffff6"/>
    <w:next w:val="afffff0"/>
    <w:qFormat/>
    <w:rsid w:val="009B46F9"/>
  </w:style>
  <w:style w:type="paragraph" w:customStyle="1" w:styleId="afffffffffffc">
    <w:name w:val="标准文件_术语条三"/>
    <w:basedOn w:val="afffffffff5"/>
    <w:next w:val="afffff0"/>
    <w:qFormat/>
    <w:rsid w:val="009B46F9"/>
  </w:style>
  <w:style w:type="paragraph" w:customStyle="1" w:styleId="afffffffffffd">
    <w:name w:val="标准文件_术语条四"/>
    <w:basedOn w:val="afffffffff8"/>
    <w:next w:val="afffff0"/>
    <w:qFormat/>
    <w:rsid w:val="009B46F9"/>
  </w:style>
  <w:style w:type="paragraph" w:customStyle="1" w:styleId="afffffffffffe">
    <w:name w:val="标准文件_术语条五"/>
    <w:basedOn w:val="afffffffff4"/>
    <w:next w:val="afffff0"/>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f">
    <w:name w:val="发布"/>
    <w:basedOn w:val="afffb"/>
    <w:rsid w:val="007B7453"/>
    <w:rPr>
      <w:rFonts w:ascii="黑体" w:eastAsia="黑体"/>
      <w:spacing w:val="85"/>
      <w:w w:val="100"/>
      <w:position w:val="3"/>
      <w:sz w:val="28"/>
      <w:szCs w:val="28"/>
    </w:rPr>
  </w:style>
  <w:style w:type="paragraph" w:customStyle="1" w:styleId="affffffffffff0">
    <w:name w:val="段"/>
    <w:link w:val="Char0"/>
    <w:qFormat/>
    <w:rsid w:val="002D0512"/>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b"/>
    <w:link w:val="affffffffffff0"/>
    <w:qFormat/>
    <w:rsid w:val="002D0512"/>
    <w:rPr>
      <w:rFonts w:ascii="宋体" w:hAnsi="Times New Roman"/>
      <w:sz w:val="21"/>
    </w:rPr>
  </w:style>
  <w:style w:type="paragraph" w:customStyle="1" w:styleId="af3">
    <w:name w:val="一级条标题"/>
    <w:next w:val="affffffffffff0"/>
    <w:qFormat/>
    <w:rsid w:val="002D0512"/>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f0"/>
    <w:qFormat/>
    <w:rsid w:val="002D0512"/>
    <w:pPr>
      <w:numPr>
        <w:numId w:val="32"/>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f0"/>
    <w:qFormat/>
    <w:rsid w:val="002D0512"/>
    <w:pPr>
      <w:numPr>
        <w:ilvl w:val="2"/>
      </w:numPr>
      <w:spacing w:before="50" w:after="50"/>
      <w:outlineLvl w:val="3"/>
    </w:pPr>
  </w:style>
  <w:style w:type="paragraph" w:customStyle="1" w:styleId="af5">
    <w:name w:val="四级条标题"/>
    <w:basedOn w:val="afffa"/>
    <w:next w:val="affffffffffff0"/>
    <w:qFormat/>
    <w:rsid w:val="002D0512"/>
    <w:pPr>
      <w:widowControl/>
      <w:numPr>
        <w:ilvl w:val="4"/>
        <w:numId w:val="32"/>
      </w:numPr>
      <w:adjustRightInd/>
      <w:spacing w:beforeLines="50" w:before="50" w:afterLines="50" w:after="50" w:line="240" w:lineRule="auto"/>
      <w:jc w:val="left"/>
      <w:outlineLvl w:val="5"/>
    </w:pPr>
    <w:rPr>
      <w:rFonts w:ascii="黑体" w:eastAsia="黑体" w:hAnsi="Times New Roman"/>
      <w:kern w:val="0"/>
    </w:rPr>
  </w:style>
  <w:style w:type="paragraph" w:customStyle="1" w:styleId="af6">
    <w:name w:val="五级条标题"/>
    <w:basedOn w:val="af5"/>
    <w:next w:val="affffffffffff0"/>
    <w:qFormat/>
    <w:rsid w:val="002D0512"/>
    <w:pPr>
      <w:numPr>
        <w:ilvl w:val="5"/>
      </w:numPr>
      <w:outlineLvl w:val="6"/>
    </w:pPr>
  </w:style>
  <w:style w:type="table" w:customStyle="1" w:styleId="11">
    <w:name w:val="网格型1"/>
    <w:basedOn w:val="afffc"/>
    <w:next w:val="affffffffff1"/>
    <w:uiPriority w:val="99"/>
    <w:qFormat/>
    <w:rsid w:val="002D0512"/>
    <w:rPr>
      <w:rFonts w:ascii="宋体" w:hAnsi="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D532BF7D575431781090E307EBCA1EA"/>
        <w:category>
          <w:name w:val="常规"/>
          <w:gallery w:val="placeholder"/>
        </w:category>
        <w:types>
          <w:type w:val="bbPlcHdr"/>
        </w:types>
        <w:behaviors>
          <w:behavior w:val="content"/>
        </w:behaviors>
        <w:guid w:val="{0DDE1A34-52E1-489F-8B1E-28CAA2EA1555}"/>
      </w:docPartPr>
      <w:docPartBody>
        <w:p w:rsidR="00000000" w:rsidRDefault="00000000">
          <w:pPr>
            <w:pStyle w:val="BD532BF7D575431781090E307EBCA1EA"/>
          </w:pPr>
          <w:r w:rsidRPr="00751A05">
            <w:rPr>
              <w:rStyle w:val="a3"/>
              <w:rFonts w:hint="eastAsia"/>
            </w:rPr>
            <w:t>单击或点击此处输入文字。</w:t>
          </w:r>
        </w:p>
      </w:docPartBody>
    </w:docPart>
    <w:docPart>
      <w:docPartPr>
        <w:name w:val="ACA6015554FA445BA015B4231B74DF2E"/>
        <w:category>
          <w:name w:val="常规"/>
          <w:gallery w:val="placeholder"/>
        </w:category>
        <w:types>
          <w:type w:val="bbPlcHdr"/>
        </w:types>
        <w:behaviors>
          <w:behavior w:val="content"/>
        </w:behaviors>
        <w:guid w:val="{1902C1DB-7ED7-4035-A2DF-557AFEDE1428}"/>
      </w:docPartPr>
      <w:docPartBody>
        <w:p w:rsidR="00000000" w:rsidRDefault="00000000">
          <w:pPr>
            <w:pStyle w:val="ACA6015554FA445BA015B4231B74DF2E"/>
          </w:pPr>
          <w:r w:rsidRPr="00FB6243">
            <w:rPr>
              <w:rStyle w:val="a3"/>
              <w:rFonts w:hint="eastAsia"/>
            </w:rPr>
            <w:t>选择一项。</w:t>
          </w:r>
        </w:p>
      </w:docPartBody>
    </w:docPart>
    <w:docPart>
      <w:docPartPr>
        <w:name w:val="C9CBE915A88E4FE38CB95D79BFBF9288"/>
        <w:category>
          <w:name w:val="常规"/>
          <w:gallery w:val="placeholder"/>
        </w:category>
        <w:types>
          <w:type w:val="bbPlcHdr"/>
        </w:types>
        <w:behaviors>
          <w:behavior w:val="content"/>
        </w:behaviors>
        <w:guid w:val="{43FC1185-66A2-4CB7-B0F8-E6F3464E9A6D}"/>
      </w:docPartPr>
      <w:docPartBody>
        <w:p w:rsidR="00000000" w:rsidRDefault="00000000">
          <w:pPr>
            <w:pStyle w:val="C9CBE915A88E4FE38CB95D79BFBF9288"/>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FBC"/>
    <w:rsid w:val="003F6FBC"/>
    <w:rsid w:val="00500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D532BF7D575431781090E307EBCA1EA">
    <w:name w:val="BD532BF7D575431781090E307EBCA1EA"/>
    <w:pPr>
      <w:widowControl w:val="0"/>
    </w:pPr>
  </w:style>
  <w:style w:type="paragraph" w:customStyle="1" w:styleId="ACA6015554FA445BA015B4231B74DF2E">
    <w:name w:val="ACA6015554FA445BA015B4231B74DF2E"/>
    <w:pPr>
      <w:widowControl w:val="0"/>
    </w:pPr>
  </w:style>
  <w:style w:type="paragraph" w:customStyle="1" w:styleId="C9CBE915A88E4FE38CB95D79BFBF9288">
    <w:name w:val="C9CBE915A88E4FE38CB95D79BFBF9288"/>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TotalTime>
  <Pages>9</Pages>
  <Words>2452</Words>
  <Characters>2748</Characters>
  <Application>Microsoft Office Word</Application>
  <DocSecurity>0</DocSecurity>
  <Lines>458</Lines>
  <Paragraphs>324</Paragraphs>
  <ScaleCrop>false</ScaleCrop>
  <Company>PCMI</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lihai</dc:creator>
  <cp:keywords/>
  <dc:description>&lt;config cover="true" show_menu="true" version="1.0.0" doctype="SDKXY"&gt;_x000d_
&lt;/config&gt;</dc:description>
  <cp:lastModifiedBy>hai li</cp:lastModifiedBy>
  <cp:revision>2</cp:revision>
  <cp:lastPrinted>2020-08-30T10:00:00Z</cp:lastPrinted>
  <dcterms:created xsi:type="dcterms:W3CDTF">2025-09-28T07:21:00Z</dcterms:created>
  <dcterms:modified xsi:type="dcterms:W3CDTF">2025-09-28T07:21:00Z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