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44CB5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2D9A7A59">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r>
              <w:rPr>
                <w:rFonts w:hint="eastAsia" w:ascii="黑体" w:hAnsi="黑体" w:eastAsia="黑体"/>
                <w:sz w:val="21"/>
                <w:szCs w:val="21"/>
              </w:rPr>
              <w:t>35.240.01</w:t>
            </w:r>
            <w:r>
              <w:rPr>
                <w:rFonts w:ascii="黑体" w:hAnsi="黑体" w:eastAsia="黑体"/>
                <w:sz w:val="21"/>
                <w:szCs w:val="21"/>
              </w:rPr>
              <w:t xml:space="preserve"> </w:t>
            </w:r>
          </w:p>
        </w:tc>
        <w:tc>
          <w:tcPr>
            <w:tcW w:w="425" w:type="dxa"/>
          </w:tcPr>
          <w:p w14:paraId="309B7314">
            <w:pPr>
              <w:pStyle w:val="19"/>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70729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040C1CF8">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r>
              <w:rPr>
                <w:rFonts w:hint="eastAsia" w:ascii="黑体" w:hAnsi="黑体" w:eastAsia="黑体"/>
                <w:sz w:val="21"/>
                <w:szCs w:val="21"/>
              </w:rPr>
              <w:t>L 70</w:t>
            </w:r>
          </w:p>
        </w:tc>
        <w:tc>
          <w:tcPr>
            <w:tcW w:w="425" w:type="dxa"/>
          </w:tcPr>
          <w:p w14:paraId="350B5601">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3C74BCE8">
      <w:pPr>
        <w:pStyle w:val="55"/>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34270BC4">
      <w:pPr>
        <w:pStyle w:val="200"/>
        <w:framePr/>
      </w:pPr>
      <w:r>
        <w:t>DB51/T XXXX</w:t>
      </w:r>
      <w:r>
        <w:rPr>
          <w:rFonts w:hAnsi="黑体"/>
        </w:rPr>
        <w:t>—</w:t>
      </w:r>
      <w:r>
        <w:t>XXXX</w:t>
      </w:r>
    </w:p>
    <w:p w14:paraId="716DD118">
      <w:pPr>
        <w:pStyle w:val="201"/>
        <w:framePr/>
        <w:rPr>
          <w:rFonts w:hAnsi="黑体"/>
        </w:rPr>
      </w:pPr>
    </w:p>
    <w:p w14:paraId="3E78849A">
      <w:pPr>
        <w:pStyle w:val="54"/>
        <w:framePr w:w="0" w:hRule="auto" w:wrap="around" w:x="5614" w:y="398"/>
        <w:ind w:left="424" w:leftChars="202" w:right="-1808" w:rightChars="-861"/>
        <w:jc w:val="both"/>
      </w:pPr>
      <w:r>
        <w:t>DB51</w:t>
      </w:r>
    </w:p>
    <w:p w14:paraId="50BA17E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FD6C4C8">
      <w:pPr>
        <w:pStyle w:val="55"/>
        <w:framePr w:w="9639" w:h="6976" w:hRule="exact" w:hSpace="0" w:vSpace="0" w:wrap="around" w:hAnchor="page" w:y="6408"/>
        <w:jc w:val="center"/>
        <w:rPr>
          <w:rFonts w:ascii="黑体" w:hAnsi="黑体" w:eastAsia="黑体"/>
          <w:b w:val="0"/>
          <w:bCs w:val="0"/>
          <w:w w:val="100"/>
        </w:rPr>
      </w:pPr>
    </w:p>
    <w:p w14:paraId="53384BDC">
      <w:pPr>
        <w:pStyle w:val="202"/>
        <w:framePr w:h="6974" w:hRule="exact" w:wrap="around" w:x="1419" w:anchorLock="1"/>
      </w:pPr>
      <w:bookmarkStart w:id="1" w:name="OLE_LINK1"/>
      <w:bookmarkStart w:id="2" w:name="OLE_LINK2"/>
      <w:bookmarkStart w:id="3" w:name="OLE_LINK167"/>
      <w:bookmarkStart w:id="4" w:name="OLE_LINK140"/>
      <w:bookmarkStart w:id="5" w:name="OLE_LINK168"/>
      <w:r>
        <w:rPr>
          <w:rFonts w:hint="eastAsia"/>
        </w:rPr>
        <w:t>畜禽养殖智慧牧场建设指南</w:t>
      </w:r>
      <w:bookmarkEnd w:id="1"/>
      <w:bookmarkEnd w:id="2"/>
      <w:bookmarkEnd w:id="3"/>
      <w:bookmarkEnd w:id="4"/>
      <w:bookmarkEnd w:id="5"/>
    </w:p>
    <w:p w14:paraId="7720A44C">
      <w:pPr>
        <w:pStyle w:val="61"/>
        <w:ind w:firstLine="420"/>
      </w:pPr>
    </w:p>
    <w:p w14:paraId="6AEB613A">
      <w:pPr>
        <w:framePr w:w="9639" w:h="4456" w:hRule="exact" w:wrap="around" w:vAnchor="page" w:hAnchor="page" w:x="1486" w:y="7516" w:anchorLock="1"/>
        <w:ind w:left="-1418"/>
      </w:pPr>
    </w:p>
    <w:p w14:paraId="02B22243">
      <w:pPr>
        <w:pStyle w:val="130"/>
        <w:framePr w:w="9639" w:h="4456" w:hRule="exact" w:wrap="around" w:vAnchor="page" w:hAnchor="page" w:x="1486" w:y="7516" w:anchorLock="1"/>
        <w:spacing w:before="440" w:after="160"/>
        <w:textAlignment w:val="bottom"/>
        <w:rPr>
          <w:sz w:val="24"/>
          <w:szCs w:val="28"/>
        </w:rPr>
      </w:pPr>
      <w:r>
        <w:rPr>
          <w:rFonts w:hint="eastAsia"/>
          <w:sz w:val="24"/>
          <w:szCs w:val="28"/>
        </w:rPr>
        <w:t>（征求意见稿）</w:t>
      </w:r>
    </w:p>
    <w:p w14:paraId="763D5907">
      <w:pPr>
        <w:pStyle w:val="130"/>
        <w:framePr w:w="9639" w:h="4456" w:hRule="exact" w:wrap="around" w:vAnchor="page" w:hAnchor="page" w:x="1486" w:y="7516" w:anchorLock="1"/>
        <w:spacing w:before="440" w:after="160"/>
        <w:textAlignment w:val="bottom"/>
        <w:rPr>
          <w:sz w:val="24"/>
          <w:szCs w:val="28"/>
        </w:rPr>
      </w:pPr>
    </w:p>
    <w:p w14:paraId="25A193C9">
      <w:pPr>
        <w:pStyle w:val="130"/>
        <w:framePr w:w="9639" w:h="4456" w:hRule="exact" w:wrap="around" w:vAnchor="page" w:hAnchor="page" w:x="1486" w:y="7516" w:anchorLock="1"/>
        <w:spacing w:before="440" w:after="160"/>
        <w:textAlignment w:val="bottom"/>
        <w:rPr>
          <w:sz w:val="24"/>
          <w:szCs w:val="28"/>
        </w:rPr>
      </w:pPr>
    </w:p>
    <w:p w14:paraId="181739FD">
      <w:pPr>
        <w:pStyle w:val="198"/>
        <w:framePr w:wrap="around" w:y="14176"/>
      </w:pPr>
      <w:r>
        <w:rPr>
          <w:rFonts w:ascii="黑体" w:hAnsi="黑体"/>
        </w:rPr>
        <w:t>XXXX-XX-XX</w:t>
      </w:r>
      <w:r>
        <w:rPr>
          <w:rFonts w:hint="eastAsia"/>
        </w:rPr>
        <w:t>发布</w:t>
      </w:r>
    </w:p>
    <w:p w14:paraId="33AD494F">
      <w:pPr>
        <w:pStyle w:val="199"/>
        <w:framePr w:wrap="around" w:y="14176"/>
      </w:pPr>
      <w:r>
        <w:rPr>
          <w:rFonts w:ascii="黑体" w:hAnsi="黑体"/>
        </w:rPr>
        <w:t>XXXX-XX-XX</w:t>
      </w:r>
      <w:r>
        <w:rPr>
          <w:rFonts w:hint="eastAsia"/>
        </w:rPr>
        <w:t>实施</w:t>
      </w:r>
    </w:p>
    <w:p w14:paraId="6AFFA0EB">
      <w:pPr>
        <w:pStyle w:val="156"/>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34"/>
          <w:rFonts w:hint="eastAsia" w:hAnsi="黑体"/>
          <w:snapToGrid w:val="0"/>
          <w:spacing w:val="20"/>
          <w:kern w:val="10"/>
          <w:position w:val="0"/>
        </w:rPr>
        <w:t>发布</w:t>
      </w:r>
    </w:p>
    <w:p w14:paraId="7D8711E3">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0D07CD0">
      <w:pPr>
        <w:pStyle w:val="96"/>
        <w:spacing w:after="468"/>
        <w:rPr>
          <w:rFonts w:hint="eastAsia"/>
        </w:rPr>
      </w:pPr>
      <w:bookmarkStart w:id="6" w:name="BookMark1"/>
      <w:bookmarkStart w:id="7" w:name="_Toc199605742"/>
      <w:bookmarkStart w:id="8" w:name="_Toc54608088"/>
      <w:bookmarkStart w:id="9" w:name="_Toc183098502"/>
      <w:bookmarkStart w:id="10" w:name="_Toc195196361"/>
      <w:bookmarkStart w:id="11" w:name="_Toc199256472"/>
      <w:bookmarkStart w:id="12" w:name="_Toc199320770"/>
      <w:bookmarkStart w:id="13" w:name="_Toc199930875"/>
      <w:bookmarkStart w:id="14" w:name="_Toc183098458"/>
      <w:bookmarkStart w:id="15" w:name="_Toc199318525"/>
      <w:bookmarkStart w:id="16" w:name="OLE_LINK65"/>
      <w:bookmarkStart w:id="17" w:name="OLE_LINK66"/>
      <w:r>
        <w:rPr>
          <w:rFonts w:hint="eastAsia"/>
          <w:spacing w:val="320"/>
        </w:rPr>
        <w:t>目</w:t>
      </w:r>
      <w:r>
        <w:rPr>
          <w:rFonts w:hint="eastAsia"/>
        </w:rPr>
        <w:t>次</w:t>
      </w:r>
    </w:p>
    <w:p w14:paraId="5B7A64DB">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"标准文件_一级条标题,2,标准文件_二级条标题,3,标准文件_三级条标题,4,标准文件_附录一级条标题,2,标准文件_附录二级条标题,3,标准文件_附录三级条标题,4," </w:instrText>
      </w:r>
      <w:r>
        <w:fldChar w:fldCharType="separate"/>
      </w:r>
      <w:r>
        <w:fldChar w:fldCharType="begin"/>
      </w:r>
      <w:r>
        <w:instrText xml:space="preserve"> HYPERLINK \l "_Toc201153141" </w:instrText>
      </w:r>
      <w:r>
        <w:fldChar w:fldCharType="separate"/>
      </w:r>
      <w:r>
        <w:rPr>
          <w:rStyle w:val="35"/>
          <w:rFonts w:hint="eastAsia"/>
        </w:rPr>
        <w:t>前言</w:t>
      </w:r>
      <w:r>
        <w:tab/>
      </w:r>
      <w:r>
        <w:fldChar w:fldCharType="begin"/>
      </w:r>
      <w:r>
        <w:instrText xml:space="preserve"> PAGEREF _Toc201153141 \h </w:instrText>
      </w:r>
      <w:r>
        <w:fldChar w:fldCharType="separate"/>
      </w:r>
      <w:r>
        <w:t>III</w:t>
      </w:r>
      <w:r>
        <w:fldChar w:fldCharType="end"/>
      </w:r>
      <w:r>
        <w:fldChar w:fldCharType="end"/>
      </w:r>
    </w:p>
    <w:p w14:paraId="4F351F94">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"_Toc201153142" </w:instrText>
      </w:r>
      <w:r>
        <w:fldChar w:fldCharType="separate"/>
      </w:r>
      <w:r>
        <w:rPr>
          <w:rStyle w:val="35"/>
          <w:rFonts w:hint="eastAsia"/>
        </w:rPr>
        <w:t>引言</w:t>
      </w:r>
      <w:r>
        <w:tab/>
      </w:r>
      <w:r>
        <w:fldChar w:fldCharType="begin"/>
      </w:r>
      <w:r>
        <w:instrText xml:space="preserve"> PAGEREF _Toc201153142 \h </w:instrText>
      </w:r>
      <w:r>
        <w:fldChar w:fldCharType="separate"/>
      </w:r>
      <w:r>
        <w:t>IV</w:t>
      </w:r>
      <w:r>
        <w:fldChar w:fldCharType="end"/>
      </w:r>
      <w:r>
        <w:fldChar w:fldCharType="end"/>
      </w:r>
    </w:p>
    <w:p w14:paraId="75D08059">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"_Toc201153143" </w:instrText>
      </w:r>
      <w:r>
        <w:fldChar w:fldCharType="separate"/>
      </w:r>
      <w:r>
        <w:rPr>
          <w:rStyle w:val="35"/>
        </w:rPr>
        <w:t xml:space="preserve">1 </w:t>
      </w:r>
      <w:r>
        <w:rPr>
          <w:rStyle w:val="35"/>
          <w:rFonts w:hint="eastAsia"/>
        </w:rPr>
        <w:t xml:space="preserve"> 范围</w:t>
      </w:r>
      <w:r>
        <w:tab/>
      </w:r>
      <w:r>
        <w:fldChar w:fldCharType="begin"/>
      </w:r>
      <w:r>
        <w:instrText xml:space="preserve"> PAGEREF _Toc201153143 \h </w:instrText>
      </w:r>
      <w:r>
        <w:fldChar w:fldCharType="separate"/>
      </w:r>
      <w:r>
        <w:t>1</w:t>
      </w:r>
      <w:r>
        <w:fldChar w:fldCharType="end"/>
      </w:r>
      <w:r>
        <w:fldChar w:fldCharType="end"/>
      </w:r>
    </w:p>
    <w:p w14:paraId="6A65CBAA">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"_Toc201153144" </w:instrText>
      </w:r>
      <w:r>
        <w:fldChar w:fldCharType="separate"/>
      </w:r>
      <w:r>
        <w:rPr>
          <w:rStyle w:val="35"/>
        </w:rPr>
        <w:t xml:space="preserve">2 </w:t>
      </w:r>
      <w:r>
        <w:rPr>
          <w:rStyle w:val="35"/>
          <w:rFonts w:hint="eastAsia"/>
        </w:rPr>
        <w:t xml:space="preserve"> 规范性引用文件</w:t>
      </w:r>
      <w:r>
        <w:tab/>
      </w:r>
      <w:r>
        <w:fldChar w:fldCharType="begin"/>
      </w:r>
      <w:r>
        <w:instrText xml:space="preserve"> PAGEREF _Toc201153144 \h </w:instrText>
      </w:r>
      <w:r>
        <w:fldChar w:fldCharType="separate"/>
      </w:r>
      <w:r>
        <w:t>1</w:t>
      </w:r>
      <w:r>
        <w:fldChar w:fldCharType="end"/>
      </w:r>
      <w:r>
        <w:fldChar w:fldCharType="end"/>
      </w:r>
    </w:p>
    <w:p w14:paraId="10DE9C01">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"_Toc201153145" </w:instrText>
      </w:r>
      <w:r>
        <w:fldChar w:fldCharType="separate"/>
      </w:r>
      <w:r>
        <w:rPr>
          <w:rStyle w:val="35"/>
        </w:rPr>
        <w:t xml:space="preserve">3 </w:t>
      </w:r>
      <w:r>
        <w:rPr>
          <w:rStyle w:val="35"/>
          <w:rFonts w:hint="eastAsia"/>
        </w:rPr>
        <w:t xml:space="preserve"> 术语和定义</w:t>
      </w:r>
      <w:r>
        <w:tab/>
      </w:r>
      <w:r>
        <w:fldChar w:fldCharType="begin"/>
      </w:r>
      <w:r>
        <w:instrText xml:space="preserve"> PAGEREF _Toc201153145 \h </w:instrText>
      </w:r>
      <w:r>
        <w:fldChar w:fldCharType="separate"/>
      </w:r>
      <w:r>
        <w:t>1</w:t>
      </w:r>
      <w:r>
        <w:fldChar w:fldCharType="end"/>
      </w:r>
      <w:r>
        <w:fldChar w:fldCharType="end"/>
      </w:r>
    </w:p>
    <w:p w14:paraId="2CDE0CCB">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"_Toc201153146" </w:instrText>
      </w:r>
      <w:r>
        <w:fldChar w:fldCharType="separate"/>
      </w:r>
      <w:r>
        <w:rPr>
          <w:rStyle w:val="35"/>
        </w:rPr>
        <w:t xml:space="preserve">4 </w:t>
      </w:r>
      <w:r>
        <w:rPr>
          <w:rStyle w:val="35"/>
          <w:rFonts w:hint="eastAsia"/>
        </w:rPr>
        <w:t xml:space="preserve"> 缩略语</w:t>
      </w:r>
      <w:r>
        <w:tab/>
      </w:r>
      <w:r>
        <w:fldChar w:fldCharType="begin"/>
      </w:r>
      <w:r>
        <w:instrText xml:space="preserve"> PAGEREF _Toc201153146 \h </w:instrText>
      </w:r>
      <w:r>
        <w:fldChar w:fldCharType="separate"/>
      </w:r>
      <w:r>
        <w:t>1</w:t>
      </w:r>
      <w:r>
        <w:fldChar w:fldCharType="end"/>
      </w:r>
      <w:r>
        <w:fldChar w:fldCharType="end"/>
      </w:r>
    </w:p>
    <w:p w14:paraId="4E88D2E2">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"_Toc201153147" </w:instrText>
      </w:r>
      <w:r>
        <w:fldChar w:fldCharType="separate"/>
      </w:r>
      <w:r>
        <w:rPr>
          <w:rStyle w:val="35"/>
        </w:rPr>
        <w:t xml:space="preserve">5 </w:t>
      </w:r>
      <w:r>
        <w:rPr>
          <w:rStyle w:val="35"/>
          <w:rFonts w:hint="eastAsia"/>
        </w:rPr>
        <w:t xml:space="preserve"> 基本原则</w:t>
      </w:r>
      <w:r>
        <w:tab/>
      </w:r>
      <w:r>
        <w:fldChar w:fldCharType="begin"/>
      </w:r>
      <w:r>
        <w:instrText xml:space="preserve"> PAGEREF _Toc201153147 \h </w:instrText>
      </w:r>
      <w:r>
        <w:fldChar w:fldCharType="separate"/>
      </w:r>
      <w:r>
        <w:t>1</w:t>
      </w:r>
      <w:r>
        <w:fldChar w:fldCharType="end"/>
      </w:r>
      <w:r>
        <w:fldChar w:fldCharType="end"/>
      </w:r>
    </w:p>
    <w:p w14:paraId="43D01BDA">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"_Toc201153148" </w:instrText>
      </w:r>
      <w:r>
        <w:fldChar w:fldCharType="separate"/>
      </w:r>
      <w:r>
        <w:rPr>
          <w:rStyle w:val="35"/>
        </w:rPr>
        <w:t xml:space="preserve">6 </w:t>
      </w:r>
      <w:r>
        <w:rPr>
          <w:rStyle w:val="35"/>
          <w:rFonts w:hint="eastAsia"/>
        </w:rPr>
        <w:t xml:space="preserve"> 共性建设内容</w:t>
      </w:r>
      <w:r>
        <w:tab/>
      </w:r>
      <w:r>
        <w:fldChar w:fldCharType="begin"/>
      </w:r>
      <w:r>
        <w:instrText xml:space="preserve"> PAGEREF _Toc201153148 \h </w:instrText>
      </w:r>
      <w:r>
        <w:fldChar w:fldCharType="separate"/>
      </w:r>
      <w:r>
        <w:t>2</w:t>
      </w:r>
      <w:r>
        <w:fldChar w:fldCharType="end"/>
      </w:r>
      <w:r>
        <w:fldChar w:fldCharType="end"/>
      </w:r>
    </w:p>
    <w:p w14:paraId="3A4FE01F">
      <w:pPr>
        <w:pStyle w:val="25"/>
        <w:rPr>
          <w:rFonts w:asciiTheme="minorHAnsi" w:hAnsiTheme="minorHAnsi" w:eastAsiaTheme="minorEastAsia" w:cstheme="minorBidi"/>
          <w:szCs w:val="22"/>
        </w:rPr>
      </w:pPr>
      <w:r>
        <w:fldChar w:fldCharType="begin"/>
      </w:r>
      <w:r>
        <w:instrText xml:space="preserve"> HYPERLINK \l "_Toc201153149" </w:instrText>
      </w:r>
      <w:r>
        <w:fldChar w:fldCharType="separate"/>
      </w:r>
      <w:r>
        <w:rPr>
          <w:rStyle w:val="35"/>
          <w14:scene3d w14:prst="orthographicFront">
            <w14:lightRig w14:rig="threePt" w14:dir="t">
              <w14:rot w14:lat="0" w14:lon="0" w14:rev="0"/>
            </w14:lightRig>
          </w14:scene3d>
        </w:rPr>
        <w:t xml:space="preserve">6.1 </w:t>
      </w:r>
      <w:r>
        <w:rPr>
          <w:rStyle w:val="35"/>
          <w:rFonts w:hint="eastAsia"/>
        </w:rPr>
        <w:t xml:space="preserve"> 智慧管理平台</w:t>
      </w:r>
      <w:r>
        <w:tab/>
      </w:r>
      <w:r>
        <w:fldChar w:fldCharType="begin"/>
      </w:r>
      <w:r>
        <w:instrText xml:space="preserve"> PAGEREF _Toc201153149 \h </w:instrText>
      </w:r>
      <w:r>
        <w:fldChar w:fldCharType="separate"/>
      </w:r>
      <w:r>
        <w:t>2</w:t>
      </w:r>
      <w:r>
        <w:fldChar w:fldCharType="end"/>
      </w:r>
      <w:r>
        <w:fldChar w:fldCharType="end"/>
      </w:r>
    </w:p>
    <w:p w14:paraId="3443EC6B">
      <w:pPr>
        <w:pStyle w:val="25"/>
        <w:rPr>
          <w:rFonts w:asciiTheme="minorHAnsi" w:hAnsiTheme="minorHAnsi" w:eastAsiaTheme="minorEastAsia" w:cstheme="minorBidi"/>
          <w:szCs w:val="22"/>
        </w:rPr>
      </w:pPr>
      <w:r>
        <w:fldChar w:fldCharType="begin"/>
      </w:r>
      <w:r>
        <w:instrText xml:space="preserve"> HYPERLINK \l "_Toc201153150" </w:instrText>
      </w:r>
      <w:r>
        <w:fldChar w:fldCharType="separate"/>
      </w:r>
      <w:r>
        <w:rPr>
          <w:rStyle w:val="35"/>
          <w14:scene3d w14:prst="orthographicFront">
            <w14:lightRig w14:rig="threePt" w14:dir="t">
              <w14:rot w14:lat="0" w14:lon="0" w14:rev="0"/>
            </w14:lightRig>
          </w14:scene3d>
        </w:rPr>
        <w:t xml:space="preserve">6.2 </w:t>
      </w:r>
      <w:r>
        <w:rPr>
          <w:rStyle w:val="35"/>
          <w:rFonts w:hint="eastAsia"/>
        </w:rPr>
        <w:t xml:space="preserve"> 物资管理</w:t>
      </w:r>
      <w:r>
        <w:tab/>
      </w:r>
      <w:r>
        <w:fldChar w:fldCharType="begin"/>
      </w:r>
      <w:r>
        <w:instrText xml:space="preserve"> PAGEREF _Toc201153150 \h </w:instrText>
      </w:r>
      <w:r>
        <w:fldChar w:fldCharType="separate"/>
      </w:r>
      <w:r>
        <w:t>2</w:t>
      </w:r>
      <w:r>
        <w:fldChar w:fldCharType="end"/>
      </w:r>
      <w:r>
        <w:fldChar w:fldCharType="end"/>
      </w:r>
    </w:p>
    <w:p w14:paraId="5C616C23">
      <w:pPr>
        <w:pStyle w:val="25"/>
        <w:rPr>
          <w:rFonts w:asciiTheme="minorHAnsi" w:hAnsiTheme="minorHAnsi" w:eastAsiaTheme="minorEastAsia" w:cstheme="minorBidi"/>
          <w:szCs w:val="22"/>
        </w:rPr>
      </w:pPr>
      <w:r>
        <w:fldChar w:fldCharType="begin"/>
      </w:r>
      <w:r>
        <w:instrText xml:space="preserve"> HYPERLINK \l "_Toc201153151" </w:instrText>
      </w:r>
      <w:r>
        <w:fldChar w:fldCharType="separate"/>
      </w:r>
      <w:r>
        <w:rPr>
          <w:rStyle w:val="35"/>
          <w14:scene3d w14:prst="orthographicFront">
            <w14:lightRig w14:rig="threePt" w14:dir="t">
              <w14:rot w14:lat="0" w14:lon="0" w14:rev="0"/>
            </w14:lightRig>
          </w14:scene3d>
        </w:rPr>
        <w:t xml:space="preserve">6.3 </w:t>
      </w:r>
      <w:r>
        <w:rPr>
          <w:rStyle w:val="35"/>
          <w:rFonts w:hint="eastAsia"/>
        </w:rPr>
        <w:t xml:space="preserve"> 消毒管理</w:t>
      </w:r>
      <w:r>
        <w:tab/>
      </w:r>
      <w:r>
        <w:fldChar w:fldCharType="begin"/>
      </w:r>
      <w:r>
        <w:instrText xml:space="preserve"> PAGEREF _Toc201153151 \h </w:instrText>
      </w:r>
      <w:r>
        <w:fldChar w:fldCharType="separate"/>
      </w:r>
      <w:r>
        <w:t>2</w:t>
      </w:r>
      <w:r>
        <w:fldChar w:fldCharType="end"/>
      </w:r>
      <w:r>
        <w:fldChar w:fldCharType="end"/>
      </w:r>
    </w:p>
    <w:p w14:paraId="4D002967">
      <w:pPr>
        <w:pStyle w:val="25"/>
        <w:rPr>
          <w:rFonts w:asciiTheme="minorHAnsi" w:hAnsiTheme="minorHAnsi" w:eastAsiaTheme="minorEastAsia" w:cstheme="minorBidi"/>
          <w:szCs w:val="22"/>
        </w:rPr>
      </w:pPr>
      <w:r>
        <w:fldChar w:fldCharType="begin"/>
      </w:r>
      <w:r>
        <w:instrText xml:space="preserve"> HYPERLINK \l "_Toc201153152" </w:instrText>
      </w:r>
      <w:r>
        <w:fldChar w:fldCharType="separate"/>
      </w:r>
      <w:r>
        <w:rPr>
          <w:rStyle w:val="35"/>
          <w14:scene3d w14:prst="orthographicFront">
            <w14:lightRig w14:rig="threePt" w14:dir="t">
              <w14:rot w14:lat="0" w14:lon="0" w14:rev="0"/>
            </w14:lightRig>
          </w14:scene3d>
        </w:rPr>
        <w:t xml:space="preserve">6.4 </w:t>
      </w:r>
      <w:r>
        <w:rPr>
          <w:rStyle w:val="35"/>
          <w:rFonts w:hint="eastAsia"/>
        </w:rPr>
        <w:t xml:space="preserve"> 视频监控</w:t>
      </w:r>
      <w:r>
        <w:tab/>
      </w:r>
      <w:r>
        <w:fldChar w:fldCharType="begin"/>
      </w:r>
      <w:r>
        <w:instrText xml:space="preserve"> PAGEREF _Toc201153152 \h </w:instrText>
      </w:r>
      <w:r>
        <w:fldChar w:fldCharType="separate"/>
      </w:r>
      <w:r>
        <w:t>2</w:t>
      </w:r>
      <w:r>
        <w:fldChar w:fldCharType="end"/>
      </w:r>
      <w:r>
        <w:fldChar w:fldCharType="end"/>
      </w:r>
    </w:p>
    <w:p w14:paraId="5610A759">
      <w:pPr>
        <w:pStyle w:val="25"/>
        <w:rPr>
          <w:rFonts w:asciiTheme="minorHAnsi" w:hAnsiTheme="minorHAnsi" w:eastAsiaTheme="minorEastAsia" w:cstheme="minorBidi"/>
          <w:szCs w:val="22"/>
        </w:rPr>
      </w:pPr>
      <w:r>
        <w:fldChar w:fldCharType="begin"/>
      </w:r>
      <w:r>
        <w:instrText xml:space="preserve"> HYPERLINK \l "_Toc201153153" </w:instrText>
      </w:r>
      <w:r>
        <w:fldChar w:fldCharType="separate"/>
      </w:r>
      <w:r>
        <w:rPr>
          <w:rStyle w:val="35"/>
          <w14:scene3d w14:prst="orthographicFront">
            <w14:lightRig w14:rig="threePt" w14:dir="t">
              <w14:rot w14:lat="0" w14:lon="0" w14:rev="0"/>
            </w14:lightRig>
          </w14:scene3d>
        </w:rPr>
        <w:t xml:space="preserve">6.5 </w:t>
      </w:r>
      <w:r>
        <w:rPr>
          <w:rStyle w:val="35"/>
          <w:rFonts w:hint="eastAsia"/>
        </w:rPr>
        <w:t xml:space="preserve"> 环境监控</w:t>
      </w:r>
      <w:r>
        <w:tab/>
      </w:r>
      <w:r>
        <w:fldChar w:fldCharType="begin"/>
      </w:r>
      <w:r>
        <w:instrText xml:space="preserve"> PAGEREF _Toc201153153 \h </w:instrText>
      </w:r>
      <w:r>
        <w:fldChar w:fldCharType="separate"/>
      </w:r>
      <w:r>
        <w:t>2</w:t>
      </w:r>
      <w:r>
        <w:fldChar w:fldCharType="end"/>
      </w:r>
      <w:r>
        <w:fldChar w:fldCharType="end"/>
      </w:r>
    </w:p>
    <w:p w14:paraId="7E3ED41A">
      <w:pPr>
        <w:pStyle w:val="25"/>
        <w:rPr>
          <w:rFonts w:asciiTheme="minorHAnsi" w:hAnsiTheme="minorHAnsi" w:eastAsiaTheme="minorEastAsia" w:cstheme="minorBidi"/>
          <w:szCs w:val="22"/>
        </w:rPr>
      </w:pPr>
      <w:r>
        <w:fldChar w:fldCharType="begin"/>
      </w:r>
      <w:r>
        <w:instrText xml:space="preserve"> HYPERLINK \l "_Toc201153154" </w:instrText>
      </w:r>
      <w:r>
        <w:fldChar w:fldCharType="separate"/>
      </w:r>
      <w:r>
        <w:rPr>
          <w:rStyle w:val="35"/>
          <w14:scene3d w14:prst="orthographicFront">
            <w14:lightRig w14:rig="threePt" w14:dir="t">
              <w14:rot w14:lat="0" w14:lon="0" w14:rev="0"/>
            </w14:lightRig>
          </w14:scene3d>
        </w:rPr>
        <w:t xml:space="preserve">6.6 </w:t>
      </w:r>
      <w:r>
        <w:rPr>
          <w:rStyle w:val="35"/>
          <w:rFonts w:hint="eastAsia"/>
        </w:rPr>
        <w:t xml:space="preserve"> 无害化处理</w:t>
      </w:r>
      <w:r>
        <w:tab/>
      </w:r>
      <w:r>
        <w:fldChar w:fldCharType="begin"/>
      </w:r>
      <w:r>
        <w:instrText xml:space="preserve"> PAGEREF _Toc201153154 \h </w:instrText>
      </w:r>
      <w:r>
        <w:fldChar w:fldCharType="separate"/>
      </w:r>
      <w:r>
        <w:t>2</w:t>
      </w:r>
      <w:r>
        <w:fldChar w:fldCharType="end"/>
      </w:r>
      <w:r>
        <w:fldChar w:fldCharType="end"/>
      </w:r>
    </w:p>
    <w:p w14:paraId="2FE35314">
      <w:pPr>
        <w:pStyle w:val="25"/>
        <w:rPr>
          <w:rFonts w:asciiTheme="minorHAnsi" w:hAnsiTheme="minorHAnsi" w:eastAsiaTheme="minorEastAsia" w:cstheme="minorBidi"/>
          <w:szCs w:val="22"/>
        </w:rPr>
      </w:pPr>
      <w:r>
        <w:fldChar w:fldCharType="begin"/>
      </w:r>
      <w:r>
        <w:instrText xml:space="preserve"> HYPERLINK \l "_Toc201153155" </w:instrText>
      </w:r>
      <w:r>
        <w:fldChar w:fldCharType="separate"/>
      </w:r>
      <w:r>
        <w:rPr>
          <w:rStyle w:val="35"/>
          <w14:scene3d w14:prst="orthographicFront">
            <w14:lightRig w14:rig="threePt" w14:dir="t">
              <w14:rot w14:lat="0" w14:lon="0" w14:rev="0"/>
            </w14:lightRig>
          </w14:scene3d>
        </w:rPr>
        <w:t xml:space="preserve">6.7 </w:t>
      </w:r>
      <w:r>
        <w:rPr>
          <w:rStyle w:val="35"/>
          <w:rFonts w:hint="eastAsia"/>
        </w:rPr>
        <w:t xml:space="preserve"> 水电气管理</w:t>
      </w:r>
      <w:r>
        <w:tab/>
      </w:r>
      <w:r>
        <w:fldChar w:fldCharType="begin"/>
      </w:r>
      <w:r>
        <w:instrText xml:space="preserve"> PAGEREF _Toc201153155 \h </w:instrText>
      </w:r>
      <w:r>
        <w:fldChar w:fldCharType="separate"/>
      </w:r>
      <w:r>
        <w:t>2</w:t>
      </w:r>
      <w:r>
        <w:fldChar w:fldCharType="end"/>
      </w:r>
      <w:r>
        <w:fldChar w:fldCharType="end"/>
      </w:r>
    </w:p>
    <w:p w14:paraId="7F01222F">
      <w:pPr>
        <w:pStyle w:val="25"/>
        <w:rPr>
          <w:rFonts w:asciiTheme="minorHAnsi" w:hAnsiTheme="minorHAnsi" w:eastAsiaTheme="minorEastAsia" w:cstheme="minorBidi"/>
          <w:szCs w:val="22"/>
        </w:rPr>
      </w:pPr>
      <w:r>
        <w:fldChar w:fldCharType="begin"/>
      </w:r>
      <w:r>
        <w:instrText xml:space="preserve"> HYPERLINK \l "_Toc201153156" </w:instrText>
      </w:r>
      <w:r>
        <w:fldChar w:fldCharType="separate"/>
      </w:r>
      <w:r>
        <w:rPr>
          <w:rStyle w:val="35"/>
          <w14:scene3d w14:prst="orthographicFront">
            <w14:lightRig w14:rig="threePt" w14:dir="t">
              <w14:rot w14:lat="0" w14:lon="0" w14:rev="0"/>
            </w14:lightRig>
          </w14:scene3d>
        </w:rPr>
        <w:t xml:space="preserve">6.8 </w:t>
      </w:r>
      <w:r>
        <w:rPr>
          <w:rStyle w:val="35"/>
          <w:rFonts w:hint="eastAsia"/>
        </w:rPr>
        <w:t xml:space="preserve"> 质量安全追溯管理</w:t>
      </w:r>
      <w:r>
        <w:tab/>
      </w:r>
      <w:r>
        <w:fldChar w:fldCharType="begin"/>
      </w:r>
      <w:r>
        <w:instrText xml:space="preserve"> PAGEREF _Toc201153156 \h </w:instrText>
      </w:r>
      <w:r>
        <w:fldChar w:fldCharType="separate"/>
      </w:r>
      <w:r>
        <w:t>2</w:t>
      </w:r>
      <w:r>
        <w:fldChar w:fldCharType="end"/>
      </w:r>
      <w:r>
        <w:fldChar w:fldCharType="end"/>
      </w:r>
    </w:p>
    <w:p w14:paraId="6D3B2BE5">
      <w:pPr>
        <w:pStyle w:val="25"/>
        <w:rPr>
          <w:rFonts w:asciiTheme="minorHAnsi" w:hAnsiTheme="minorHAnsi" w:eastAsiaTheme="minorEastAsia" w:cstheme="minorBidi"/>
          <w:szCs w:val="22"/>
        </w:rPr>
      </w:pPr>
      <w:r>
        <w:fldChar w:fldCharType="begin"/>
      </w:r>
      <w:r>
        <w:instrText xml:space="preserve"> HYPERLINK \l "_Toc201153157" </w:instrText>
      </w:r>
      <w:r>
        <w:fldChar w:fldCharType="separate"/>
      </w:r>
      <w:r>
        <w:rPr>
          <w:rStyle w:val="35"/>
          <w14:scene3d w14:prst="orthographicFront">
            <w14:lightRig w14:rig="threePt" w14:dir="t">
              <w14:rot w14:lat="0" w14:lon="0" w14:rev="0"/>
            </w14:lightRig>
          </w14:scene3d>
        </w:rPr>
        <w:t xml:space="preserve">6.9 </w:t>
      </w:r>
      <w:r>
        <w:rPr>
          <w:rStyle w:val="35"/>
          <w:rFonts w:hint="eastAsia"/>
        </w:rPr>
        <w:t xml:space="preserve"> 销售管理</w:t>
      </w:r>
      <w:r>
        <w:tab/>
      </w:r>
      <w:r>
        <w:fldChar w:fldCharType="begin"/>
      </w:r>
      <w:r>
        <w:instrText xml:space="preserve"> PAGEREF _Toc201153157 \h </w:instrText>
      </w:r>
      <w:r>
        <w:fldChar w:fldCharType="separate"/>
      </w:r>
      <w:r>
        <w:t>3</w:t>
      </w:r>
      <w:r>
        <w:fldChar w:fldCharType="end"/>
      </w:r>
      <w:r>
        <w:fldChar w:fldCharType="end"/>
      </w:r>
    </w:p>
    <w:p w14:paraId="5E5C9DC1">
      <w:pPr>
        <w:pStyle w:val="25"/>
        <w:rPr>
          <w:rFonts w:asciiTheme="minorHAnsi" w:hAnsiTheme="minorHAnsi" w:eastAsiaTheme="minorEastAsia" w:cstheme="minorBidi"/>
          <w:szCs w:val="22"/>
        </w:rPr>
      </w:pPr>
      <w:r>
        <w:fldChar w:fldCharType="begin"/>
      </w:r>
      <w:r>
        <w:instrText xml:space="preserve"> HYPERLINK \l "_Toc201153158" </w:instrText>
      </w:r>
      <w:r>
        <w:fldChar w:fldCharType="separate"/>
      </w:r>
      <w:r>
        <w:rPr>
          <w:rStyle w:val="35"/>
          <w14:scene3d w14:prst="orthographicFront">
            <w14:lightRig w14:rig="threePt" w14:dir="t">
              <w14:rot w14:lat="0" w14:lon="0" w14:rev="0"/>
            </w14:lightRig>
          </w14:scene3d>
        </w:rPr>
        <w:t xml:space="preserve">6.10 </w:t>
      </w:r>
      <w:r>
        <w:rPr>
          <w:rStyle w:val="35"/>
          <w:rFonts w:hint="eastAsia"/>
        </w:rPr>
        <w:t xml:space="preserve"> 财务管理</w:t>
      </w:r>
      <w:r>
        <w:tab/>
      </w:r>
      <w:r>
        <w:fldChar w:fldCharType="begin"/>
      </w:r>
      <w:r>
        <w:instrText xml:space="preserve"> PAGEREF _Toc201153158 \h </w:instrText>
      </w:r>
      <w:r>
        <w:fldChar w:fldCharType="separate"/>
      </w:r>
      <w:r>
        <w:t>3</w:t>
      </w:r>
      <w:r>
        <w:fldChar w:fldCharType="end"/>
      </w:r>
      <w:r>
        <w:fldChar w:fldCharType="end"/>
      </w:r>
    </w:p>
    <w:p w14:paraId="21FDA13F">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"_Toc201153159" </w:instrText>
      </w:r>
      <w:r>
        <w:fldChar w:fldCharType="separate"/>
      </w:r>
      <w:r>
        <w:rPr>
          <w:rStyle w:val="35"/>
        </w:rPr>
        <w:t xml:space="preserve">7 </w:t>
      </w:r>
      <w:r>
        <w:rPr>
          <w:rStyle w:val="35"/>
          <w:rFonts w:hint="eastAsia"/>
        </w:rPr>
        <w:t xml:space="preserve"> 分品种细化建设内容</w:t>
      </w:r>
      <w:r>
        <w:tab/>
      </w:r>
      <w:r>
        <w:fldChar w:fldCharType="begin"/>
      </w:r>
      <w:r>
        <w:instrText xml:space="preserve"> PAGEREF _Toc201153159 \h </w:instrText>
      </w:r>
      <w:r>
        <w:fldChar w:fldCharType="separate"/>
      </w:r>
      <w:r>
        <w:t>3</w:t>
      </w:r>
      <w:r>
        <w:fldChar w:fldCharType="end"/>
      </w:r>
      <w:r>
        <w:fldChar w:fldCharType="end"/>
      </w:r>
    </w:p>
    <w:p w14:paraId="4D3C80E8">
      <w:pPr>
        <w:pStyle w:val="25"/>
        <w:rPr>
          <w:rFonts w:asciiTheme="minorHAnsi" w:hAnsiTheme="minorHAnsi" w:eastAsiaTheme="minorEastAsia" w:cstheme="minorBidi"/>
          <w:szCs w:val="22"/>
        </w:rPr>
      </w:pPr>
      <w:r>
        <w:fldChar w:fldCharType="begin"/>
      </w:r>
      <w:r>
        <w:instrText xml:space="preserve"> HYPERLINK \l "_Toc201153160" </w:instrText>
      </w:r>
      <w:r>
        <w:fldChar w:fldCharType="separate"/>
      </w:r>
      <w:r>
        <w:rPr>
          <w:rStyle w:val="35"/>
          <w14:scene3d w14:prst="orthographicFront">
            <w14:lightRig w14:rig="threePt" w14:dir="t">
              <w14:rot w14:lat="0" w14:lon="0" w14:rev="0"/>
            </w14:lightRig>
          </w14:scene3d>
        </w:rPr>
        <w:t xml:space="preserve">7.1 </w:t>
      </w:r>
      <w:r>
        <w:rPr>
          <w:rStyle w:val="35"/>
          <w:rFonts w:hint="eastAsia"/>
        </w:rPr>
        <w:t xml:space="preserve"> 生猪类牧场建设</w:t>
      </w:r>
      <w:r>
        <w:tab/>
      </w:r>
      <w:r>
        <w:fldChar w:fldCharType="begin"/>
      </w:r>
      <w:r>
        <w:instrText xml:space="preserve"> PAGEREF _Toc201153160 \h </w:instrText>
      </w:r>
      <w:r>
        <w:fldChar w:fldCharType="separate"/>
      </w:r>
      <w:r>
        <w:t>3</w:t>
      </w:r>
      <w:r>
        <w:fldChar w:fldCharType="end"/>
      </w:r>
      <w:r>
        <w:fldChar w:fldCharType="end"/>
      </w:r>
    </w:p>
    <w:p w14:paraId="4807FD9C">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"_Toc201153161" </w:instrText>
      </w:r>
      <w:r>
        <w:fldChar w:fldCharType="separate"/>
      </w:r>
      <w:r>
        <w:rPr>
          <w:rStyle w:val="35"/>
        </w:rPr>
        <w:t xml:space="preserve">7.1.1 </w:t>
      </w:r>
      <w:r>
        <w:rPr>
          <w:rStyle w:val="35"/>
          <w:rFonts w:hint="eastAsia"/>
        </w:rPr>
        <w:t xml:space="preserve"> 电子身份档案</w:t>
      </w:r>
      <w:r>
        <w:tab/>
      </w:r>
      <w:r>
        <w:fldChar w:fldCharType="begin"/>
      </w:r>
      <w:r>
        <w:instrText xml:space="preserve"> PAGEREF _Toc201153161 \h </w:instrText>
      </w:r>
      <w:r>
        <w:fldChar w:fldCharType="separate"/>
      </w:r>
      <w:r>
        <w:t>3</w:t>
      </w:r>
      <w:r>
        <w:fldChar w:fldCharType="end"/>
      </w:r>
      <w:r>
        <w:fldChar w:fldCharType="end"/>
      </w:r>
    </w:p>
    <w:p w14:paraId="479AA521">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"_Toc201153162" </w:instrText>
      </w:r>
      <w:r>
        <w:fldChar w:fldCharType="separate"/>
      </w:r>
      <w:r>
        <w:rPr>
          <w:rStyle w:val="35"/>
        </w:rPr>
        <w:t xml:space="preserve">7.1.2 </w:t>
      </w:r>
      <w:r>
        <w:rPr>
          <w:rStyle w:val="35"/>
          <w:rFonts w:hint="eastAsia"/>
        </w:rPr>
        <w:t xml:space="preserve"> 精准饲喂</w:t>
      </w:r>
      <w:r>
        <w:tab/>
      </w:r>
      <w:r>
        <w:fldChar w:fldCharType="begin"/>
      </w:r>
      <w:r>
        <w:instrText xml:space="preserve"> PAGEREF _Toc201153162 \h </w:instrText>
      </w:r>
      <w:r>
        <w:fldChar w:fldCharType="separate"/>
      </w:r>
      <w:r>
        <w:t>3</w:t>
      </w:r>
      <w:r>
        <w:fldChar w:fldCharType="end"/>
      </w:r>
      <w:r>
        <w:fldChar w:fldCharType="end"/>
      </w:r>
    </w:p>
    <w:p w14:paraId="4B3D84B7">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"_Toc201153163" </w:instrText>
      </w:r>
      <w:r>
        <w:fldChar w:fldCharType="separate"/>
      </w:r>
      <w:r>
        <w:rPr>
          <w:rStyle w:val="35"/>
        </w:rPr>
        <w:t xml:space="preserve">7.1.3 </w:t>
      </w:r>
      <w:r>
        <w:rPr>
          <w:rStyle w:val="35"/>
          <w:rFonts w:hint="eastAsia"/>
        </w:rPr>
        <w:t xml:space="preserve"> 健康管理</w:t>
      </w:r>
      <w:r>
        <w:tab/>
      </w:r>
      <w:r>
        <w:fldChar w:fldCharType="begin"/>
      </w:r>
      <w:r>
        <w:instrText xml:space="preserve"> PAGEREF _Toc201153163 \h </w:instrText>
      </w:r>
      <w:r>
        <w:fldChar w:fldCharType="separate"/>
      </w:r>
      <w:r>
        <w:t>3</w:t>
      </w:r>
      <w:r>
        <w:fldChar w:fldCharType="end"/>
      </w:r>
      <w:r>
        <w:fldChar w:fldCharType="end"/>
      </w:r>
    </w:p>
    <w:p w14:paraId="149D0A0C">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"_Toc201153164" </w:instrText>
      </w:r>
      <w:r>
        <w:fldChar w:fldCharType="separate"/>
      </w:r>
      <w:r>
        <w:rPr>
          <w:rStyle w:val="35"/>
        </w:rPr>
        <w:t xml:space="preserve">7.1.4 </w:t>
      </w:r>
      <w:r>
        <w:rPr>
          <w:rStyle w:val="35"/>
          <w:rFonts w:hint="eastAsia"/>
        </w:rPr>
        <w:t xml:space="preserve"> 生产管理</w:t>
      </w:r>
      <w:r>
        <w:tab/>
      </w:r>
      <w:r>
        <w:fldChar w:fldCharType="begin"/>
      </w:r>
      <w:r>
        <w:instrText xml:space="preserve"> PAGEREF _Toc201153164 \h </w:instrText>
      </w:r>
      <w:r>
        <w:fldChar w:fldCharType="separate"/>
      </w:r>
      <w:r>
        <w:t>3</w:t>
      </w:r>
      <w:r>
        <w:fldChar w:fldCharType="end"/>
      </w:r>
      <w:r>
        <w:fldChar w:fldCharType="end"/>
      </w:r>
    </w:p>
    <w:p w14:paraId="59ECE4E0">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"_Toc201153165" </w:instrText>
      </w:r>
      <w:r>
        <w:fldChar w:fldCharType="separate"/>
      </w:r>
      <w:r>
        <w:rPr>
          <w:rStyle w:val="35"/>
        </w:rPr>
        <w:t xml:space="preserve">7.1.5 </w:t>
      </w:r>
      <w:r>
        <w:rPr>
          <w:rStyle w:val="35"/>
          <w:rFonts w:hint="eastAsia"/>
        </w:rPr>
        <w:t xml:space="preserve"> 粪污处理</w:t>
      </w:r>
      <w:r>
        <w:tab/>
      </w:r>
      <w:r>
        <w:fldChar w:fldCharType="begin"/>
      </w:r>
      <w:r>
        <w:instrText xml:space="preserve"> PAGEREF _Toc201153165 \h </w:instrText>
      </w:r>
      <w:r>
        <w:fldChar w:fldCharType="separate"/>
      </w:r>
      <w:r>
        <w:t>4</w:t>
      </w:r>
      <w:r>
        <w:fldChar w:fldCharType="end"/>
      </w:r>
      <w:r>
        <w:fldChar w:fldCharType="end"/>
      </w:r>
    </w:p>
    <w:p w14:paraId="3EEE3800">
      <w:pPr>
        <w:pStyle w:val="25"/>
        <w:rPr>
          <w:rFonts w:asciiTheme="minorHAnsi" w:hAnsiTheme="minorHAnsi" w:eastAsiaTheme="minorEastAsia" w:cstheme="minorBidi"/>
          <w:szCs w:val="22"/>
        </w:rPr>
      </w:pPr>
      <w:r>
        <w:fldChar w:fldCharType="begin"/>
      </w:r>
      <w:r>
        <w:instrText xml:space="preserve"> HYPERLINK \l "_Toc201153166" </w:instrText>
      </w:r>
      <w:r>
        <w:fldChar w:fldCharType="separate"/>
      </w:r>
      <w:r>
        <w:rPr>
          <w:rStyle w:val="35"/>
          <w14:scene3d w14:prst="orthographicFront">
            <w14:lightRig w14:rig="threePt" w14:dir="t">
              <w14:rot w14:lat="0" w14:lon="0" w14:rev="0"/>
            </w14:lightRig>
          </w14:scene3d>
        </w:rPr>
        <w:t xml:space="preserve">7.2 </w:t>
      </w:r>
      <w:r>
        <w:rPr>
          <w:rStyle w:val="35"/>
          <w:rFonts w:hint="eastAsia"/>
        </w:rPr>
        <w:t xml:space="preserve"> 奶（肉）牛类牧场建设</w:t>
      </w:r>
      <w:r>
        <w:tab/>
      </w:r>
      <w:r>
        <w:fldChar w:fldCharType="begin"/>
      </w:r>
      <w:r>
        <w:instrText xml:space="preserve"> PAGEREF _Toc201153166 \h </w:instrText>
      </w:r>
      <w:r>
        <w:fldChar w:fldCharType="separate"/>
      </w:r>
      <w:r>
        <w:t>4</w:t>
      </w:r>
      <w:r>
        <w:fldChar w:fldCharType="end"/>
      </w:r>
      <w:r>
        <w:fldChar w:fldCharType="end"/>
      </w:r>
    </w:p>
    <w:p w14:paraId="1119390E">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"_Toc201153167" </w:instrText>
      </w:r>
      <w:r>
        <w:fldChar w:fldCharType="separate"/>
      </w:r>
      <w:r>
        <w:rPr>
          <w:rStyle w:val="35"/>
        </w:rPr>
        <w:t xml:space="preserve">7.2.1 </w:t>
      </w:r>
      <w:r>
        <w:rPr>
          <w:rStyle w:val="35"/>
          <w:rFonts w:hint="eastAsia"/>
        </w:rPr>
        <w:t xml:space="preserve"> 体征采集</w:t>
      </w:r>
      <w:r>
        <w:tab/>
      </w:r>
      <w:r>
        <w:fldChar w:fldCharType="begin"/>
      </w:r>
      <w:r>
        <w:instrText xml:space="preserve"> PAGEREF _Toc201153167 \h </w:instrText>
      </w:r>
      <w:r>
        <w:fldChar w:fldCharType="separate"/>
      </w:r>
      <w:r>
        <w:t>4</w:t>
      </w:r>
      <w:r>
        <w:fldChar w:fldCharType="end"/>
      </w:r>
      <w:r>
        <w:fldChar w:fldCharType="end"/>
      </w:r>
    </w:p>
    <w:p w14:paraId="781EA916">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"_Toc201153168" </w:instrText>
      </w:r>
      <w:r>
        <w:fldChar w:fldCharType="separate"/>
      </w:r>
      <w:r>
        <w:rPr>
          <w:rStyle w:val="35"/>
        </w:rPr>
        <w:t xml:space="preserve">7.2.2 </w:t>
      </w:r>
      <w:r>
        <w:rPr>
          <w:rStyle w:val="35"/>
          <w:rFonts w:hint="eastAsia"/>
        </w:rPr>
        <w:t xml:space="preserve"> 精准饲喂</w:t>
      </w:r>
      <w:r>
        <w:tab/>
      </w:r>
      <w:r>
        <w:fldChar w:fldCharType="begin"/>
      </w:r>
      <w:r>
        <w:instrText xml:space="preserve"> PAGEREF _Toc201153168 \h </w:instrText>
      </w:r>
      <w:r>
        <w:fldChar w:fldCharType="separate"/>
      </w:r>
      <w:r>
        <w:t>4</w:t>
      </w:r>
      <w:r>
        <w:fldChar w:fldCharType="end"/>
      </w:r>
      <w:r>
        <w:fldChar w:fldCharType="end"/>
      </w:r>
    </w:p>
    <w:p w14:paraId="47A53D3F">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"_Toc201153169" </w:instrText>
      </w:r>
      <w:r>
        <w:fldChar w:fldCharType="separate"/>
      </w:r>
      <w:r>
        <w:rPr>
          <w:rStyle w:val="35"/>
          <w:rFonts w:hAnsi="PingFang SC"/>
        </w:rPr>
        <w:t>7.2.3</w:t>
      </w:r>
      <w:r>
        <w:rPr>
          <w:rStyle w:val="35"/>
          <w:rFonts w:hint="eastAsia" w:hAnsi="PingFang SC"/>
        </w:rPr>
        <w:t xml:space="preserve"> </w:t>
      </w:r>
      <w:r>
        <w:rPr>
          <w:rStyle w:val="35"/>
          <w:rFonts w:hint="eastAsia"/>
        </w:rPr>
        <w:t xml:space="preserve"> 繁育管理</w:t>
      </w:r>
      <w:r>
        <w:tab/>
      </w:r>
      <w:r>
        <w:fldChar w:fldCharType="begin"/>
      </w:r>
      <w:r>
        <w:instrText xml:space="preserve"> PAGEREF _Toc201153169 \h </w:instrText>
      </w:r>
      <w:r>
        <w:fldChar w:fldCharType="separate"/>
      </w:r>
      <w:r>
        <w:t>4</w:t>
      </w:r>
      <w:r>
        <w:fldChar w:fldCharType="end"/>
      </w:r>
      <w:r>
        <w:fldChar w:fldCharType="end"/>
      </w:r>
    </w:p>
    <w:p w14:paraId="6FBC96D1">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"_Toc201153170" </w:instrText>
      </w:r>
      <w:r>
        <w:fldChar w:fldCharType="separate"/>
      </w:r>
      <w:r>
        <w:rPr>
          <w:rStyle w:val="35"/>
        </w:rPr>
        <w:t xml:space="preserve">7.2.4 </w:t>
      </w:r>
      <w:r>
        <w:rPr>
          <w:rStyle w:val="35"/>
          <w:rFonts w:hint="eastAsia"/>
        </w:rPr>
        <w:t xml:space="preserve"> 健康管理</w:t>
      </w:r>
      <w:r>
        <w:tab/>
      </w:r>
      <w:r>
        <w:fldChar w:fldCharType="begin"/>
      </w:r>
      <w:r>
        <w:instrText xml:space="preserve"> PAGEREF _Toc201153170 \h </w:instrText>
      </w:r>
      <w:r>
        <w:fldChar w:fldCharType="separate"/>
      </w:r>
      <w:r>
        <w:t>4</w:t>
      </w:r>
      <w:r>
        <w:fldChar w:fldCharType="end"/>
      </w:r>
      <w:r>
        <w:fldChar w:fldCharType="end"/>
      </w:r>
    </w:p>
    <w:p w14:paraId="28E876FA">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"_Toc201153171" </w:instrText>
      </w:r>
      <w:r>
        <w:fldChar w:fldCharType="separate"/>
      </w:r>
      <w:r>
        <w:rPr>
          <w:rStyle w:val="35"/>
        </w:rPr>
        <w:t xml:space="preserve">7.2.5 </w:t>
      </w:r>
      <w:r>
        <w:rPr>
          <w:rStyle w:val="35"/>
          <w:rFonts w:hint="eastAsia"/>
          <w:shd w:val="clear" w:color="auto" w:fill="FFFFFF"/>
        </w:rPr>
        <w:t xml:space="preserve"> 生产管理</w:t>
      </w:r>
      <w:r>
        <w:tab/>
      </w:r>
      <w:r>
        <w:fldChar w:fldCharType="begin"/>
      </w:r>
      <w:r>
        <w:instrText xml:space="preserve"> PAGEREF _Toc201153171 \h </w:instrText>
      </w:r>
      <w:r>
        <w:fldChar w:fldCharType="separate"/>
      </w:r>
      <w:r>
        <w:t>4</w:t>
      </w:r>
      <w:r>
        <w:fldChar w:fldCharType="end"/>
      </w:r>
      <w:r>
        <w:fldChar w:fldCharType="end"/>
      </w:r>
    </w:p>
    <w:p w14:paraId="1E1B8E35">
      <w:pPr>
        <w:pStyle w:val="25"/>
        <w:rPr>
          <w:rFonts w:asciiTheme="minorHAnsi" w:hAnsiTheme="minorHAnsi" w:eastAsiaTheme="minorEastAsia" w:cstheme="minorBidi"/>
          <w:szCs w:val="22"/>
        </w:rPr>
      </w:pPr>
      <w:r>
        <w:fldChar w:fldCharType="begin"/>
      </w:r>
      <w:r>
        <w:instrText xml:space="preserve"> HYPERLINK \l "_Toc201153172" </w:instrText>
      </w:r>
      <w:r>
        <w:fldChar w:fldCharType="separate"/>
      </w:r>
      <w:r>
        <w:rPr>
          <w:rStyle w:val="35"/>
          <w14:scene3d w14:prst="orthographicFront">
            <w14:lightRig w14:rig="threePt" w14:dir="t">
              <w14:rot w14:lat="0" w14:lon="0" w14:rev="0"/>
            </w14:lightRig>
          </w14:scene3d>
        </w:rPr>
        <w:t xml:space="preserve">7.3 </w:t>
      </w:r>
      <w:r>
        <w:rPr>
          <w:rStyle w:val="35"/>
          <w:rFonts w:hint="eastAsia"/>
        </w:rPr>
        <w:t xml:space="preserve"> 蛋（肉）鸡类牧场建设</w:t>
      </w:r>
      <w:r>
        <w:tab/>
      </w:r>
      <w:r>
        <w:fldChar w:fldCharType="begin"/>
      </w:r>
      <w:r>
        <w:instrText xml:space="preserve"> PAGEREF _Toc201153172 \h </w:instrText>
      </w:r>
      <w:r>
        <w:fldChar w:fldCharType="separate"/>
      </w:r>
      <w:r>
        <w:t>4</w:t>
      </w:r>
      <w:r>
        <w:fldChar w:fldCharType="end"/>
      </w:r>
      <w:r>
        <w:fldChar w:fldCharType="end"/>
      </w:r>
    </w:p>
    <w:p w14:paraId="0CFDB530">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"_Toc201153173" </w:instrText>
      </w:r>
      <w:r>
        <w:fldChar w:fldCharType="separate"/>
      </w:r>
      <w:r>
        <w:rPr>
          <w:rStyle w:val="35"/>
        </w:rPr>
        <w:t xml:space="preserve">7.3.1 </w:t>
      </w:r>
      <w:r>
        <w:rPr>
          <w:rStyle w:val="35"/>
          <w:rFonts w:hint="eastAsia"/>
        </w:rPr>
        <w:t xml:space="preserve"> 群体体征监测</w:t>
      </w:r>
      <w:r>
        <w:tab/>
      </w:r>
      <w:r>
        <w:fldChar w:fldCharType="begin"/>
      </w:r>
      <w:r>
        <w:instrText xml:space="preserve"> PAGEREF _Toc201153173 \h </w:instrText>
      </w:r>
      <w:r>
        <w:fldChar w:fldCharType="separate"/>
      </w:r>
      <w:r>
        <w:t>4</w:t>
      </w:r>
      <w:r>
        <w:fldChar w:fldCharType="end"/>
      </w:r>
      <w:r>
        <w:fldChar w:fldCharType="end"/>
      </w:r>
    </w:p>
    <w:p w14:paraId="76C80EBB">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"_Toc201153174" </w:instrText>
      </w:r>
      <w:r>
        <w:fldChar w:fldCharType="separate"/>
      </w:r>
      <w:r>
        <w:rPr>
          <w:rStyle w:val="35"/>
        </w:rPr>
        <w:t xml:space="preserve">7.3.2 </w:t>
      </w:r>
      <w:r>
        <w:rPr>
          <w:rStyle w:val="35"/>
          <w:rFonts w:hint="eastAsia"/>
        </w:rPr>
        <w:t xml:space="preserve"> 精准饲喂</w:t>
      </w:r>
      <w:r>
        <w:tab/>
      </w:r>
      <w:r>
        <w:fldChar w:fldCharType="begin"/>
      </w:r>
      <w:r>
        <w:instrText xml:space="preserve"> PAGEREF _Toc201153174 \h </w:instrText>
      </w:r>
      <w:r>
        <w:fldChar w:fldCharType="separate"/>
      </w:r>
      <w:r>
        <w:t>5</w:t>
      </w:r>
      <w:r>
        <w:fldChar w:fldCharType="end"/>
      </w:r>
      <w:r>
        <w:fldChar w:fldCharType="end"/>
      </w:r>
    </w:p>
    <w:p w14:paraId="5CBECA8B">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"_Toc201153175" </w:instrText>
      </w:r>
      <w:r>
        <w:fldChar w:fldCharType="separate"/>
      </w:r>
      <w:r>
        <w:rPr>
          <w:rStyle w:val="35"/>
        </w:rPr>
        <w:t xml:space="preserve">7.3.3 </w:t>
      </w:r>
      <w:r>
        <w:rPr>
          <w:rStyle w:val="35"/>
          <w:rFonts w:hint="eastAsia"/>
        </w:rPr>
        <w:t xml:space="preserve"> 健康管理</w:t>
      </w:r>
      <w:r>
        <w:tab/>
      </w:r>
      <w:r>
        <w:fldChar w:fldCharType="begin"/>
      </w:r>
      <w:r>
        <w:instrText xml:space="preserve"> PAGEREF _Toc201153175 \h </w:instrText>
      </w:r>
      <w:r>
        <w:fldChar w:fldCharType="separate"/>
      </w:r>
      <w:r>
        <w:t>5</w:t>
      </w:r>
      <w:r>
        <w:fldChar w:fldCharType="end"/>
      </w:r>
      <w:r>
        <w:fldChar w:fldCharType="end"/>
      </w:r>
    </w:p>
    <w:p w14:paraId="3A8296A5">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"_Toc201153176" </w:instrText>
      </w:r>
      <w:r>
        <w:fldChar w:fldCharType="separate"/>
      </w:r>
      <w:r>
        <w:rPr>
          <w:rStyle w:val="35"/>
        </w:rPr>
        <w:t xml:space="preserve">7.3.4 </w:t>
      </w:r>
      <w:r>
        <w:rPr>
          <w:rStyle w:val="35"/>
          <w:rFonts w:hint="eastAsia"/>
        </w:rPr>
        <w:t xml:space="preserve"> 鸡蛋收集管理</w:t>
      </w:r>
      <w:r>
        <w:tab/>
      </w:r>
      <w:r>
        <w:fldChar w:fldCharType="begin"/>
      </w:r>
      <w:r>
        <w:instrText xml:space="preserve"> PAGEREF _Toc201153176 \h </w:instrText>
      </w:r>
      <w:r>
        <w:fldChar w:fldCharType="separate"/>
      </w:r>
      <w:r>
        <w:t>5</w:t>
      </w:r>
      <w:r>
        <w:fldChar w:fldCharType="end"/>
      </w:r>
      <w:r>
        <w:fldChar w:fldCharType="end"/>
      </w:r>
    </w:p>
    <w:p w14:paraId="344DB99A">
      <w:pPr>
        <w:pStyle w:val="25"/>
        <w:rPr>
          <w:rFonts w:asciiTheme="minorHAnsi" w:hAnsiTheme="minorHAnsi" w:eastAsiaTheme="minorEastAsia" w:cstheme="minorBidi"/>
          <w:szCs w:val="22"/>
        </w:rPr>
      </w:pPr>
      <w:r>
        <w:fldChar w:fldCharType="begin"/>
      </w:r>
      <w:r>
        <w:instrText xml:space="preserve"> HYPERLINK \l "_Toc201153177" </w:instrText>
      </w:r>
      <w:r>
        <w:fldChar w:fldCharType="separate"/>
      </w:r>
      <w:r>
        <w:rPr>
          <w:rStyle w:val="35"/>
          <w14:scene3d w14:prst="orthographicFront">
            <w14:lightRig w14:rig="threePt" w14:dir="t">
              <w14:rot w14:lat="0" w14:lon="0" w14:rev="0"/>
            </w14:lightRig>
          </w14:scene3d>
        </w:rPr>
        <w:t xml:space="preserve">7.4 </w:t>
      </w:r>
      <w:r>
        <w:rPr>
          <w:rStyle w:val="35"/>
          <w:rFonts w:hint="eastAsia"/>
        </w:rPr>
        <w:t xml:space="preserve"> 羊类牧场建设</w:t>
      </w:r>
      <w:r>
        <w:tab/>
      </w:r>
      <w:r>
        <w:fldChar w:fldCharType="begin"/>
      </w:r>
      <w:r>
        <w:instrText xml:space="preserve"> PAGEREF _Toc201153177 \h </w:instrText>
      </w:r>
      <w:r>
        <w:fldChar w:fldCharType="separate"/>
      </w:r>
      <w:r>
        <w:t>5</w:t>
      </w:r>
      <w:r>
        <w:fldChar w:fldCharType="end"/>
      </w:r>
      <w:r>
        <w:fldChar w:fldCharType="end"/>
      </w:r>
    </w:p>
    <w:p w14:paraId="7CDF2F3E">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"_Toc201153178" </w:instrText>
      </w:r>
      <w:r>
        <w:fldChar w:fldCharType="separate"/>
      </w:r>
      <w:r>
        <w:rPr>
          <w:rStyle w:val="35"/>
        </w:rPr>
        <w:t xml:space="preserve">7.4.1 </w:t>
      </w:r>
      <w:r>
        <w:rPr>
          <w:rStyle w:val="35"/>
          <w:rFonts w:hint="eastAsia"/>
        </w:rPr>
        <w:t xml:space="preserve"> 精准饲喂</w:t>
      </w:r>
      <w:r>
        <w:tab/>
      </w:r>
      <w:r>
        <w:fldChar w:fldCharType="begin"/>
      </w:r>
      <w:r>
        <w:instrText xml:space="preserve"> PAGEREF _Toc201153178 \h </w:instrText>
      </w:r>
      <w:r>
        <w:fldChar w:fldCharType="separate"/>
      </w:r>
      <w:r>
        <w:t>5</w:t>
      </w:r>
      <w:r>
        <w:fldChar w:fldCharType="end"/>
      </w:r>
      <w:r>
        <w:fldChar w:fldCharType="end"/>
      </w:r>
    </w:p>
    <w:p w14:paraId="4ADF2BFB">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"_Toc201153179" </w:instrText>
      </w:r>
      <w:r>
        <w:fldChar w:fldCharType="separate"/>
      </w:r>
      <w:r>
        <w:rPr>
          <w:rStyle w:val="35"/>
        </w:rPr>
        <w:t xml:space="preserve">7.4.2 </w:t>
      </w:r>
      <w:r>
        <w:rPr>
          <w:rStyle w:val="35"/>
          <w:rFonts w:hint="eastAsia"/>
        </w:rPr>
        <w:t xml:space="preserve"> 健康管理</w:t>
      </w:r>
      <w:r>
        <w:tab/>
      </w:r>
      <w:r>
        <w:fldChar w:fldCharType="begin"/>
      </w:r>
      <w:r>
        <w:instrText xml:space="preserve"> PAGEREF _Toc201153179 \h </w:instrText>
      </w:r>
      <w:r>
        <w:fldChar w:fldCharType="separate"/>
      </w:r>
      <w:r>
        <w:t>5</w:t>
      </w:r>
      <w:r>
        <w:fldChar w:fldCharType="end"/>
      </w:r>
      <w:r>
        <w:fldChar w:fldCharType="end"/>
      </w:r>
    </w:p>
    <w:p w14:paraId="6C68BC63">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"_Toc201153180" </w:instrText>
      </w:r>
      <w:r>
        <w:fldChar w:fldCharType="separate"/>
      </w:r>
      <w:r>
        <w:rPr>
          <w:rStyle w:val="35"/>
        </w:rPr>
        <w:t xml:space="preserve">7.4.3 </w:t>
      </w:r>
      <w:r>
        <w:rPr>
          <w:rStyle w:val="35"/>
          <w:rFonts w:hint="eastAsia"/>
        </w:rPr>
        <w:t xml:space="preserve"> 繁殖管理</w:t>
      </w:r>
      <w:r>
        <w:tab/>
      </w:r>
      <w:r>
        <w:fldChar w:fldCharType="begin"/>
      </w:r>
      <w:r>
        <w:instrText xml:space="preserve"> PAGEREF _Toc201153180 \h </w:instrText>
      </w:r>
      <w:r>
        <w:fldChar w:fldCharType="separate"/>
      </w:r>
      <w:r>
        <w:t>5</w:t>
      </w:r>
      <w:r>
        <w:fldChar w:fldCharType="end"/>
      </w:r>
      <w:r>
        <w:fldChar w:fldCharType="end"/>
      </w:r>
    </w:p>
    <w:p w14:paraId="6EF4383F">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"_Toc201153181" </w:instrText>
      </w:r>
      <w:r>
        <w:fldChar w:fldCharType="separate"/>
      </w:r>
      <w:r>
        <w:rPr>
          <w:rStyle w:val="35"/>
        </w:rPr>
        <w:t xml:space="preserve">7.4.4 </w:t>
      </w:r>
      <w:r>
        <w:rPr>
          <w:rStyle w:val="35"/>
          <w:rFonts w:hint="eastAsia"/>
        </w:rPr>
        <w:t xml:space="preserve"> 生产管理</w:t>
      </w:r>
      <w:r>
        <w:tab/>
      </w:r>
      <w:r>
        <w:fldChar w:fldCharType="begin"/>
      </w:r>
      <w:r>
        <w:instrText xml:space="preserve"> PAGEREF _Toc201153181 \h </w:instrText>
      </w:r>
      <w:r>
        <w:fldChar w:fldCharType="separate"/>
      </w:r>
      <w:r>
        <w:t>5</w:t>
      </w:r>
      <w:r>
        <w:fldChar w:fldCharType="end"/>
      </w:r>
      <w:r>
        <w:fldChar w:fldCharType="end"/>
      </w:r>
    </w:p>
    <w:p w14:paraId="00A87151">
      <w:pPr>
        <w:pStyle w:val="25"/>
        <w:rPr>
          <w:rFonts w:asciiTheme="minorHAnsi" w:hAnsiTheme="minorHAnsi" w:eastAsiaTheme="minorEastAsia" w:cstheme="minorBidi"/>
          <w:szCs w:val="22"/>
        </w:rPr>
      </w:pPr>
      <w:r>
        <w:fldChar w:fldCharType="begin"/>
      </w:r>
      <w:r>
        <w:instrText xml:space="preserve"> HYPERLINK \l "_Toc201153182" </w:instrText>
      </w:r>
      <w:r>
        <w:fldChar w:fldCharType="separate"/>
      </w:r>
      <w:r>
        <w:rPr>
          <w:rStyle w:val="35"/>
          <w14:scene3d w14:prst="orthographicFront">
            <w14:lightRig w14:rig="threePt" w14:dir="t">
              <w14:rot w14:lat="0" w14:lon="0" w14:rev="0"/>
            </w14:lightRig>
          </w14:scene3d>
        </w:rPr>
        <w:t xml:space="preserve">7.5 </w:t>
      </w:r>
      <w:r>
        <w:rPr>
          <w:rStyle w:val="35"/>
          <w:rFonts w:hint="eastAsia"/>
        </w:rPr>
        <w:t xml:space="preserve"> 兔类牧场建设</w:t>
      </w:r>
      <w:r>
        <w:tab/>
      </w:r>
      <w:r>
        <w:fldChar w:fldCharType="begin"/>
      </w:r>
      <w:r>
        <w:instrText xml:space="preserve"> PAGEREF _Toc201153182 \h </w:instrText>
      </w:r>
      <w:r>
        <w:fldChar w:fldCharType="separate"/>
      </w:r>
      <w:r>
        <w:t>6</w:t>
      </w:r>
      <w:r>
        <w:fldChar w:fldCharType="end"/>
      </w:r>
      <w:r>
        <w:fldChar w:fldCharType="end"/>
      </w:r>
    </w:p>
    <w:p w14:paraId="01C4C19C">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"_Toc201153183" </w:instrText>
      </w:r>
      <w:r>
        <w:fldChar w:fldCharType="separate"/>
      </w:r>
      <w:r>
        <w:rPr>
          <w:rStyle w:val="35"/>
        </w:rPr>
        <w:t xml:space="preserve">7.5.1 </w:t>
      </w:r>
      <w:r>
        <w:rPr>
          <w:rStyle w:val="35"/>
          <w:rFonts w:hint="eastAsia"/>
        </w:rPr>
        <w:t xml:space="preserve"> 精准饲喂</w:t>
      </w:r>
      <w:r>
        <w:tab/>
      </w:r>
      <w:r>
        <w:fldChar w:fldCharType="begin"/>
      </w:r>
      <w:r>
        <w:instrText xml:space="preserve"> PAGEREF _Toc201153183 \h </w:instrText>
      </w:r>
      <w:r>
        <w:fldChar w:fldCharType="separate"/>
      </w:r>
      <w:r>
        <w:t>6</w:t>
      </w:r>
      <w:r>
        <w:fldChar w:fldCharType="end"/>
      </w:r>
      <w:r>
        <w:fldChar w:fldCharType="end"/>
      </w:r>
    </w:p>
    <w:p w14:paraId="2FBA00C5">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"_Toc201153184" </w:instrText>
      </w:r>
      <w:r>
        <w:fldChar w:fldCharType="separate"/>
      </w:r>
      <w:r>
        <w:rPr>
          <w:rStyle w:val="35"/>
        </w:rPr>
        <w:t xml:space="preserve">7.5.2 </w:t>
      </w:r>
      <w:r>
        <w:rPr>
          <w:rStyle w:val="35"/>
          <w:rFonts w:hint="eastAsia"/>
        </w:rPr>
        <w:t xml:space="preserve"> 健康管理</w:t>
      </w:r>
      <w:r>
        <w:tab/>
      </w:r>
      <w:r>
        <w:fldChar w:fldCharType="begin"/>
      </w:r>
      <w:r>
        <w:instrText xml:space="preserve"> PAGEREF _Toc201153184 \h </w:instrText>
      </w:r>
      <w:r>
        <w:fldChar w:fldCharType="separate"/>
      </w:r>
      <w:r>
        <w:t>6</w:t>
      </w:r>
      <w:r>
        <w:fldChar w:fldCharType="end"/>
      </w:r>
      <w:r>
        <w:fldChar w:fldCharType="end"/>
      </w:r>
    </w:p>
    <w:p w14:paraId="500F5A3B">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"_Toc201153185" </w:instrText>
      </w:r>
      <w:r>
        <w:fldChar w:fldCharType="separate"/>
      </w:r>
      <w:r>
        <w:rPr>
          <w:rStyle w:val="35"/>
        </w:rPr>
        <w:t xml:space="preserve">7.5.3 </w:t>
      </w:r>
      <w:r>
        <w:rPr>
          <w:rStyle w:val="35"/>
          <w:rFonts w:hint="eastAsia"/>
        </w:rPr>
        <w:t xml:space="preserve"> 繁殖管理</w:t>
      </w:r>
      <w:r>
        <w:tab/>
      </w:r>
      <w:r>
        <w:fldChar w:fldCharType="begin"/>
      </w:r>
      <w:r>
        <w:instrText xml:space="preserve"> PAGEREF _Toc201153185 \h </w:instrText>
      </w:r>
      <w:r>
        <w:fldChar w:fldCharType="separate"/>
      </w:r>
      <w:r>
        <w:t>6</w:t>
      </w:r>
      <w:r>
        <w:fldChar w:fldCharType="end"/>
      </w:r>
      <w:r>
        <w:fldChar w:fldCharType="end"/>
      </w:r>
    </w:p>
    <w:p w14:paraId="399DA9EF">
      <w:pPr>
        <w:pStyle w:val="16"/>
        <w:tabs>
          <w:tab w:val="right" w:leader="dot" w:pos="9344"/>
        </w:tabs>
        <w:rPr>
          <w:rFonts w:asciiTheme="minorHAnsi" w:hAnsiTheme="minorHAnsi" w:eastAsiaTheme="minorEastAsia" w:cstheme="minorBidi"/>
          <w:szCs w:val="22"/>
        </w:rPr>
      </w:pPr>
      <w:r>
        <w:fldChar w:fldCharType="begin"/>
      </w:r>
      <w:r>
        <w:instrText xml:space="preserve"> HYPERLINK \l "_Toc201153186" </w:instrText>
      </w:r>
      <w:r>
        <w:fldChar w:fldCharType="separate"/>
      </w:r>
      <w:r>
        <w:rPr>
          <w:rStyle w:val="35"/>
        </w:rPr>
        <w:t xml:space="preserve">7.5.4 </w:t>
      </w:r>
      <w:r>
        <w:rPr>
          <w:rStyle w:val="35"/>
          <w:rFonts w:hint="eastAsia"/>
        </w:rPr>
        <w:t xml:space="preserve"> 生产管理</w:t>
      </w:r>
      <w:r>
        <w:tab/>
      </w:r>
      <w:r>
        <w:fldChar w:fldCharType="begin"/>
      </w:r>
      <w:r>
        <w:instrText xml:space="preserve"> PAGEREF _Toc201153186 \h </w:instrText>
      </w:r>
      <w:r>
        <w:fldChar w:fldCharType="separate"/>
      </w:r>
      <w:r>
        <w:t>6</w:t>
      </w:r>
      <w:r>
        <w:fldChar w:fldCharType="end"/>
      </w:r>
      <w:r>
        <w:fldChar w:fldCharType="end"/>
      </w:r>
    </w:p>
    <w:p w14:paraId="3291E757">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"_Toc201153187" </w:instrText>
      </w:r>
      <w:r>
        <w:fldChar w:fldCharType="separate"/>
      </w:r>
      <w:r>
        <w:rPr>
          <w:rStyle w:val="35"/>
        </w:rPr>
        <w:t xml:space="preserve">8 </w:t>
      </w:r>
      <w:r>
        <w:rPr>
          <w:rStyle w:val="35"/>
          <w:rFonts w:hint="eastAsia"/>
        </w:rPr>
        <w:t xml:space="preserve"> 安全保障要求</w:t>
      </w:r>
      <w:r>
        <w:tab/>
      </w:r>
      <w:r>
        <w:fldChar w:fldCharType="begin"/>
      </w:r>
      <w:r>
        <w:instrText xml:space="preserve"> PAGEREF _Toc201153187 \h </w:instrText>
      </w:r>
      <w:r>
        <w:fldChar w:fldCharType="separate"/>
      </w:r>
      <w:r>
        <w:t>6</w:t>
      </w:r>
      <w:r>
        <w:fldChar w:fldCharType="end"/>
      </w:r>
      <w:r>
        <w:fldChar w:fldCharType="end"/>
      </w:r>
    </w:p>
    <w:p w14:paraId="057F9E18">
      <w:pPr>
        <w:pStyle w:val="20"/>
        <w:tabs>
          <w:tab w:val="right" w:leader="dot" w:pos="9344"/>
        </w:tabs>
        <w:rPr>
          <w:rFonts w:asciiTheme="minorHAnsi" w:hAnsiTheme="minorHAnsi" w:eastAsiaTheme="minorEastAsia" w:cstheme="minorBidi"/>
          <w:szCs w:val="22"/>
        </w:rPr>
      </w:pPr>
      <w:r>
        <w:fldChar w:fldCharType="begin"/>
      </w:r>
      <w:r>
        <w:instrText xml:space="preserve"> HYPERLINK \l "_Toc201153188" </w:instrText>
      </w:r>
      <w:r>
        <w:fldChar w:fldCharType="separate"/>
      </w:r>
      <w:r>
        <w:rPr>
          <w:rStyle w:val="35"/>
          <w:rFonts w:hint="eastAsia"/>
        </w:rPr>
        <w:t>参考文献</w:t>
      </w:r>
      <w:r>
        <w:tab/>
      </w:r>
      <w:r>
        <w:fldChar w:fldCharType="begin"/>
      </w:r>
      <w:r>
        <w:instrText xml:space="preserve"> PAGEREF _Toc201153188 \h </w:instrText>
      </w:r>
      <w:r>
        <w:fldChar w:fldCharType="separate"/>
      </w:r>
      <w:r>
        <w:t>7</w:t>
      </w:r>
      <w:r>
        <w:fldChar w:fldCharType="end"/>
      </w:r>
      <w:r>
        <w:fldChar w:fldCharType="end"/>
      </w:r>
    </w:p>
    <w:p w14:paraId="60222055">
      <w:pPr>
        <w:pStyle w:val="96"/>
        <w:spacing w:after="468"/>
        <w:sectPr>
          <w:headerReference r:id="rId11" w:type="default"/>
          <w:footerReference r:id="rId13" w:type="default"/>
          <w:headerReference r:id="rId12" w:type="even"/>
          <w:footerReference r:id="rId14"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6"/>
    <w:p w14:paraId="0E0A0E6C">
      <w:pPr>
        <w:pStyle w:val="94"/>
        <w:spacing w:after="468"/>
      </w:pPr>
      <w:bookmarkStart w:id="18" w:name="_Toc201153141"/>
      <w:bookmarkStart w:id="19" w:name="BookMark2"/>
      <w:r>
        <w:rPr>
          <w:spacing w:val="320"/>
        </w:rPr>
        <w:t>前</w:t>
      </w:r>
      <w:r>
        <w:t>言</w:t>
      </w:r>
      <w:bookmarkEnd w:id="7"/>
      <w:bookmarkEnd w:id="8"/>
      <w:bookmarkEnd w:id="9"/>
      <w:bookmarkEnd w:id="10"/>
      <w:bookmarkEnd w:id="11"/>
      <w:bookmarkEnd w:id="12"/>
      <w:bookmarkEnd w:id="13"/>
      <w:bookmarkEnd w:id="14"/>
      <w:bookmarkEnd w:id="15"/>
      <w:bookmarkEnd w:id="18"/>
    </w:p>
    <w:p w14:paraId="0046BA7B">
      <w:pPr>
        <w:pStyle w:val="61"/>
        <w:ind w:firstLine="420"/>
      </w:pPr>
      <w:r>
        <w:rPr>
          <w:rFonts w:hint="eastAsia"/>
        </w:rPr>
        <w:t>本文件按照GB/T 1.1—2020《标准化工作导则  第1部分：标准化文件的结构和起草规则》的规定起草。</w:t>
      </w:r>
    </w:p>
    <w:p w14:paraId="6708B783">
      <w:pPr>
        <w:pStyle w:val="61"/>
        <w:ind w:firstLine="420"/>
      </w:pPr>
      <w:r>
        <w:rPr>
          <w:rFonts w:hint="eastAsia"/>
        </w:rPr>
        <w:t>本文件由四川省农业农村厅提出、归口并解释。</w:t>
      </w:r>
    </w:p>
    <w:p w14:paraId="42048613">
      <w:pPr>
        <w:pStyle w:val="61"/>
        <w:ind w:firstLine="420"/>
      </w:pPr>
      <w:r>
        <w:rPr>
          <w:rFonts w:hint="eastAsia"/>
        </w:rPr>
        <w:t>本文件起草单位：</w:t>
      </w:r>
      <w:bookmarkStart w:id="20" w:name="OLE_LINK95"/>
      <w:bookmarkStart w:id="21" w:name="OLE_LINK16"/>
      <w:bookmarkStart w:id="22" w:name="OLE_LINK17"/>
      <w:bookmarkStart w:id="23" w:name="OLE_LINK96"/>
      <w:bookmarkStart w:id="24" w:name="OLE_LINK18"/>
      <w:bookmarkStart w:id="25" w:name="OLE_LINK98"/>
      <w:bookmarkStart w:id="26" w:name="OLE_LINK97"/>
      <w:r>
        <w:rPr>
          <w:rFonts w:hint="eastAsia"/>
        </w:rPr>
        <w:t>四川省农业农村厅信息中心</w:t>
      </w:r>
      <w:bookmarkEnd w:id="20"/>
      <w:bookmarkEnd w:id="21"/>
      <w:bookmarkEnd w:id="22"/>
      <w:bookmarkEnd w:id="23"/>
      <w:bookmarkEnd w:id="24"/>
      <w:r>
        <w:rPr>
          <w:rFonts w:hint="eastAsia"/>
        </w:rPr>
        <w:t>、</w:t>
      </w:r>
      <w:bookmarkStart w:id="27" w:name="OLE_LINK88"/>
      <w:bookmarkStart w:id="28" w:name="OLE_LINK87"/>
      <w:r>
        <w:rPr>
          <w:rFonts w:hint="eastAsia"/>
        </w:rPr>
        <w:t>成都市标准化研究院、中国移动通信集团有限公司</w:t>
      </w:r>
      <w:bookmarkEnd w:id="25"/>
      <w:bookmarkEnd w:id="26"/>
      <w:bookmarkEnd w:id="27"/>
      <w:bookmarkEnd w:id="28"/>
      <w:r>
        <w:rPr>
          <w:rFonts w:hint="eastAsia"/>
        </w:rPr>
        <w:t>。</w:t>
      </w:r>
    </w:p>
    <w:p w14:paraId="46CD2493">
      <w:pPr>
        <w:pStyle w:val="61"/>
        <w:ind w:firstLine="420"/>
      </w:pPr>
      <w:r>
        <w:rPr>
          <w:rFonts w:hint="eastAsia"/>
        </w:rPr>
        <w:t>本文件主要起草人：××××、××××。</w:t>
      </w:r>
    </w:p>
    <w:p w14:paraId="3AA7C571">
      <w:pPr>
        <w:pStyle w:val="61"/>
        <w:ind w:firstLine="420"/>
      </w:pPr>
      <w:r>
        <w:t>本文件</w:t>
      </w:r>
      <w:r>
        <w:rPr>
          <w:rFonts w:hint="eastAsia"/>
        </w:rPr>
        <w:t>为首次发布。</w:t>
      </w:r>
    </w:p>
    <w:p w14:paraId="75D638ED">
      <w:pPr>
        <w:pStyle w:val="61"/>
        <w:ind w:firstLine="420"/>
        <w:sectPr>
          <w:headerReference r:id="rId15" w:type="default"/>
          <w:footerReference r:id="rId17" w:type="default"/>
          <w:headerReference r:id="rId16" w:type="even"/>
          <w:footerReference r:id="rId18" w:type="even"/>
          <w:pgSz w:w="11906" w:h="16838"/>
          <w:pgMar w:top="1871" w:right="1134" w:bottom="1134" w:left="1134" w:header="1418" w:footer="1134" w:gutter="284"/>
          <w:pgNumType w:fmt="upperRoman"/>
          <w:cols w:space="425" w:num="1"/>
          <w:formProt w:val="0"/>
          <w:docGrid w:type="lines" w:linePitch="312" w:charSpace="0"/>
        </w:sectPr>
      </w:pPr>
    </w:p>
    <w:bookmarkEnd w:id="19"/>
    <w:p w14:paraId="08F2AA29">
      <w:pPr>
        <w:pStyle w:val="94"/>
        <w:spacing w:after="468"/>
      </w:pPr>
      <w:bookmarkStart w:id="29" w:name="_Toc195196362"/>
      <w:bookmarkStart w:id="30" w:name="_Toc199930876"/>
      <w:bookmarkStart w:id="31" w:name="_Toc199605743"/>
      <w:bookmarkStart w:id="32" w:name="_Toc199318526"/>
      <w:bookmarkStart w:id="33" w:name="_Toc199320771"/>
      <w:bookmarkStart w:id="34" w:name="_Toc199256473"/>
      <w:bookmarkStart w:id="35" w:name="_Toc201153142"/>
      <w:bookmarkStart w:id="36" w:name="BookMark3"/>
      <w:r>
        <w:rPr>
          <w:spacing w:val="320"/>
        </w:rPr>
        <w:t>引</w:t>
      </w:r>
      <w:r>
        <w:t>言</w:t>
      </w:r>
      <w:bookmarkEnd w:id="29"/>
      <w:bookmarkEnd w:id="30"/>
      <w:bookmarkEnd w:id="31"/>
      <w:bookmarkEnd w:id="32"/>
      <w:bookmarkEnd w:id="33"/>
      <w:bookmarkEnd w:id="34"/>
      <w:bookmarkEnd w:id="35"/>
    </w:p>
    <w:p w14:paraId="440C7129">
      <w:pPr>
        <w:pStyle w:val="61"/>
        <w:ind w:firstLine="420"/>
        <w:sectPr>
          <w:headerReference r:id="rId19" w:type="default"/>
          <w:footerReference r:id="rId21" w:type="default"/>
          <w:headerReference r:id="rId20" w:type="even"/>
          <w:footerReference r:id="rId22" w:type="even"/>
          <w:pgSz w:w="11906" w:h="16838"/>
          <w:pgMar w:top="1871" w:right="1134" w:bottom="1134" w:left="1134" w:header="1418" w:footer="1134" w:gutter="284"/>
          <w:pgNumType w:fmt="upperRoman"/>
          <w:cols w:space="425" w:num="1"/>
          <w:formProt w:val="0"/>
          <w:docGrid w:type="lines" w:linePitch="312" w:charSpace="0"/>
        </w:sectPr>
      </w:pPr>
      <w:r>
        <w:rPr>
          <w:rFonts w:hint="eastAsia"/>
        </w:rPr>
        <w:t>为落实《农业农村部关于大力发展智慧农业的指导意见》《全国智慧农业行动计划（2024—2028年）》等决策部署，提升四川省畜禽养殖生产效率和管理水平，需要以标准化的手段，建设形成可复制推广的畜禽养殖智慧牧场，推动畜禽养殖智慧牧场示范区的建设。本文件对四川省生猪、奶</w:t>
      </w:r>
      <w:r>
        <w:rPr>
          <w:rFonts w:hint="eastAsia"/>
          <w:lang w:eastAsia="zh-CN"/>
        </w:rPr>
        <w:t>（</w:t>
      </w:r>
      <w:r>
        <w:t>肉</w:t>
      </w:r>
      <w:r>
        <w:rPr>
          <w:rFonts w:hint="eastAsia"/>
          <w:lang w:eastAsia="zh-CN"/>
        </w:rPr>
        <w:t>）</w:t>
      </w:r>
      <w:r>
        <w:t>牛</w:t>
      </w:r>
      <w:r>
        <w:rPr>
          <w:rFonts w:hint="eastAsia"/>
        </w:rPr>
        <w:t>、蛋</w:t>
      </w:r>
      <w:r>
        <w:rPr>
          <w:rFonts w:hint="eastAsia"/>
          <w:lang w:eastAsia="zh-CN"/>
        </w:rPr>
        <w:t>（</w:t>
      </w:r>
      <w:r>
        <w:t>肉</w:t>
      </w:r>
      <w:r>
        <w:rPr>
          <w:rFonts w:hint="eastAsia"/>
          <w:lang w:eastAsia="zh-CN"/>
        </w:rPr>
        <w:t>）</w:t>
      </w:r>
      <w:r>
        <w:rPr>
          <w:rFonts w:hint="eastAsia"/>
        </w:rPr>
        <w:t>鸡、羊、兔智慧牧场进行了规范，为畜禽养殖智慧牧场的规划、设计、建设和管理提供参考。</w:t>
      </w:r>
    </w:p>
    <w:bookmarkEnd w:id="36"/>
    <w:p w14:paraId="6C89501B">
      <w:pPr>
        <w:spacing w:line="20" w:lineRule="exact"/>
        <w:jc w:val="center"/>
        <w:rPr>
          <w:rFonts w:ascii="黑体" w:hAnsi="黑体" w:eastAsia="黑体"/>
          <w:sz w:val="32"/>
          <w:szCs w:val="32"/>
        </w:rPr>
      </w:pPr>
      <w:bookmarkStart w:id="37" w:name="BookMark4"/>
    </w:p>
    <w:p w14:paraId="33C10D86">
      <w:pPr>
        <w:spacing w:line="20" w:lineRule="exact"/>
        <w:jc w:val="center"/>
        <w:rPr>
          <w:rFonts w:ascii="黑体" w:hAnsi="黑体" w:eastAsia="黑体"/>
          <w:sz w:val="32"/>
          <w:szCs w:val="32"/>
        </w:rPr>
      </w:pPr>
    </w:p>
    <w:sdt>
      <w:sdtPr>
        <w:tag w:val="NEW_STAND_NAME"/>
        <w:id w:val="595910757"/>
        <w:lock w:val="sdtLocked"/>
        <w:placeholder>
          <w:docPart w:val="C89F3B867D504FF3B711604C631CAE1F"/>
        </w:placeholder>
      </w:sdtPr>
      <w:sdtContent>
        <w:sdt>
          <w:sdtPr>
            <w:tag w:val="NEW_STAND_NAME"/>
            <w:id w:val="-260071917"/>
            <w:placeholder>
              <w:docPart w:val="4DBE211824344B0784EA46B1C629E2C2"/>
            </w:placeholder>
          </w:sdtPr>
          <w:sdtContent>
            <w:p w14:paraId="57CD3FCC">
              <w:pPr>
                <w:pStyle w:val="182"/>
                <w:spacing w:before="62"/>
                <w:rPr>
                  <w:rFonts w:ascii="Calibri" w:hAnsi="Calibri" w:eastAsia="宋体"/>
                  <w:sz w:val="21"/>
                  <w:szCs w:val="21"/>
                </w:rPr>
              </w:pPr>
              <w:bookmarkStart w:id="38" w:name="NEW_STAND_NAME"/>
              <w:r>
                <w:rPr>
                  <w:rFonts w:hint="eastAsia"/>
                </w:rPr>
                <w:t>畜禽养殖智慧牧场建设指南</w:t>
              </w:r>
            </w:p>
          </w:sdtContent>
        </w:sdt>
      </w:sdtContent>
    </w:sdt>
    <w:bookmarkEnd w:id="38"/>
    <w:p w14:paraId="05003067">
      <w:pPr>
        <w:pStyle w:val="109"/>
        <w:spacing w:before="312" w:after="312"/>
      </w:pPr>
      <w:bookmarkStart w:id="39" w:name="_Toc17233333"/>
      <w:bookmarkStart w:id="40" w:name="_Toc24884211"/>
      <w:bookmarkStart w:id="41" w:name="_Toc24884218"/>
      <w:bookmarkStart w:id="42" w:name="_Toc26648465"/>
      <w:bookmarkStart w:id="43" w:name="_Toc26718930"/>
      <w:bookmarkStart w:id="44" w:name="_Toc26986530"/>
      <w:bookmarkStart w:id="45" w:name="_Toc17233325"/>
      <w:bookmarkStart w:id="46" w:name="_Toc201153143"/>
      <w:bookmarkStart w:id="47" w:name="_Toc26986771"/>
      <w:bookmarkStart w:id="48" w:name="_Toc199605744"/>
      <w:bookmarkStart w:id="49" w:name="_Toc195196363"/>
      <w:bookmarkStart w:id="50" w:name="_Toc199320772"/>
      <w:bookmarkStart w:id="51" w:name="_Toc54608089"/>
      <w:bookmarkStart w:id="52" w:name="_Toc199318527"/>
      <w:bookmarkStart w:id="53" w:name="_Toc183098459"/>
      <w:bookmarkStart w:id="54" w:name="_Toc199930877"/>
      <w:bookmarkStart w:id="55" w:name="_Toc199256474"/>
      <w:bookmarkStart w:id="56" w:name="_Toc183098503"/>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5FF36ACB">
      <w:pPr>
        <w:pStyle w:val="61"/>
        <w:ind w:firstLine="420"/>
      </w:pPr>
      <w:bookmarkStart w:id="57" w:name="_Toc17233326"/>
      <w:bookmarkStart w:id="58" w:name="_Toc17233334"/>
      <w:bookmarkStart w:id="59" w:name="_Toc24884212"/>
      <w:bookmarkStart w:id="60" w:name="_Toc24884219"/>
      <w:bookmarkStart w:id="61" w:name="_Toc26648466"/>
      <w:r>
        <w:rPr>
          <w:rFonts w:hint="eastAsia"/>
        </w:rPr>
        <w:t>本文件规定了四川省主要畜禽养殖智慧化建设的术语和定义、基本原则、共性建设内容、</w:t>
      </w:r>
      <w:bookmarkStart w:id="62" w:name="OLE_LINK10"/>
      <w:bookmarkStart w:id="63" w:name="OLE_LINK11"/>
      <w:r>
        <w:rPr>
          <w:rFonts w:hint="eastAsia"/>
        </w:rPr>
        <w:t>分品种细化建设内容</w:t>
      </w:r>
      <w:bookmarkEnd w:id="62"/>
      <w:bookmarkEnd w:id="63"/>
      <w:r>
        <w:rPr>
          <w:rFonts w:hint="eastAsia"/>
        </w:rPr>
        <w:t>、安全保障要求等。</w:t>
      </w:r>
    </w:p>
    <w:p w14:paraId="0E273203">
      <w:pPr>
        <w:pStyle w:val="61"/>
        <w:ind w:firstLine="420"/>
      </w:pPr>
      <w:r>
        <w:rPr>
          <w:rFonts w:hint="eastAsia"/>
        </w:rPr>
        <w:t>本文件适用于畜禽养殖智慧牧场的规划、设计、建设和生产管理</w:t>
      </w:r>
      <w:r>
        <w:t>。</w:t>
      </w:r>
    </w:p>
    <w:p w14:paraId="0AD51B97">
      <w:pPr>
        <w:pStyle w:val="109"/>
        <w:spacing w:before="312" w:after="312"/>
      </w:pPr>
      <w:bookmarkStart w:id="64" w:name="_Toc195196364"/>
      <w:bookmarkStart w:id="65" w:name="_Toc199930878"/>
      <w:bookmarkStart w:id="66" w:name="_Toc199318528"/>
      <w:bookmarkStart w:id="67" w:name="_Toc199256475"/>
      <w:bookmarkStart w:id="68" w:name="_Toc183098504"/>
      <w:bookmarkStart w:id="69" w:name="_Toc183098460"/>
      <w:bookmarkStart w:id="70" w:name="_Toc26986772"/>
      <w:bookmarkStart w:id="71" w:name="_Toc26986531"/>
      <w:bookmarkStart w:id="72" w:name="_Toc199320773"/>
      <w:bookmarkStart w:id="73" w:name="_Toc199605745"/>
      <w:bookmarkStart w:id="74" w:name="_Toc201153144"/>
      <w:bookmarkStart w:id="75" w:name="_Toc26718931"/>
      <w:bookmarkStart w:id="76" w:name="_Toc54608090"/>
      <w:r>
        <w:rPr>
          <w:rFonts w:hint="eastAsia"/>
        </w:rPr>
        <w:t>规范性引用文件</w:t>
      </w:r>
      <w:bookmarkEnd w:id="57"/>
      <w:bookmarkEnd w:id="58"/>
      <w:bookmarkEnd w:id="59"/>
      <w:bookmarkEnd w:id="60"/>
      <w:bookmarkEnd w:id="61"/>
      <w:bookmarkEnd w:id="64"/>
      <w:bookmarkEnd w:id="65"/>
      <w:bookmarkEnd w:id="66"/>
      <w:bookmarkEnd w:id="67"/>
      <w:bookmarkEnd w:id="68"/>
      <w:bookmarkEnd w:id="69"/>
      <w:bookmarkEnd w:id="70"/>
      <w:bookmarkEnd w:id="71"/>
      <w:bookmarkEnd w:id="72"/>
      <w:bookmarkEnd w:id="73"/>
      <w:bookmarkEnd w:id="74"/>
      <w:bookmarkEnd w:id="75"/>
      <w:bookmarkEnd w:id="76"/>
    </w:p>
    <w:p w14:paraId="403176FC">
      <w:pPr>
        <w:pStyle w:val="6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C0E4D95">
      <w:pPr>
        <w:pStyle w:val="61"/>
        <w:ind w:firstLine="420"/>
      </w:pPr>
      <w:bookmarkStart w:id="77" w:name="OLE_LINK210"/>
      <w:bookmarkStart w:id="78" w:name="OLE_LINK211"/>
      <w:bookmarkStart w:id="79" w:name="OLE_LINK285"/>
      <w:bookmarkStart w:id="80" w:name="_Toc182922523"/>
      <w:bookmarkStart w:id="81" w:name="OLE_LINK75"/>
      <w:bookmarkStart w:id="82" w:name="OLE_LINK76"/>
      <w:r>
        <w:t>GB/T </w:t>
      </w:r>
      <w:bookmarkStart w:id="83" w:name="OLE_LINK275"/>
      <w:bookmarkStart w:id="84" w:name="OLE_LINK276"/>
      <w:r>
        <w:t>30147</w:t>
      </w:r>
      <w:bookmarkEnd w:id="83"/>
      <w:bookmarkEnd w:id="84"/>
      <w:r>
        <w:rPr>
          <w:rFonts w:hint="eastAsia"/>
        </w:rPr>
        <w:t xml:space="preserve"> </w:t>
      </w:r>
      <w:r>
        <w:t>安防监控视频实时智能分析设备技术要求</w:t>
      </w:r>
    </w:p>
    <w:p w14:paraId="3D6FE379">
      <w:pPr>
        <w:pStyle w:val="61"/>
        <w:ind w:firstLine="420"/>
      </w:pPr>
      <w:r>
        <w:t>GB/T </w:t>
      </w:r>
      <w:bookmarkStart w:id="85" w:name="OLE_LINK278"/>
      <w:bookmarkStart w:id="86" w:name="OLE_LINK279"/>
      <w:r>
        <w:t>39438</w:t>
      </w:r>
      <w:bookmarkEnd w:id="85"/>
      <w:bookmarkEnd w:id="86"/>
      <w:r>
        <w:t>  包装鸡蛋</w:t>
      </w:r>
    </w:p>
    <w:p w14:paraId="00EA5EC6">
      <w:pPr>
        <w:pStyle w:val="61"/>
        <w:ind w:firstLine="420"/>
      </w:pPr>
      <w:r>
        <w:t>NY/T </w:t>
      </w:r>
      <w:bookmarkStart w:id="87" w:name="OLE_LINK281"/>
      <w:bookmarkStart w:id="88" w:name="OLE_LINK280"/>
      <w:r>
        <w:t>1343</w:t>
      </w:r>
      <w:bookmarkEnd w:id="87"/>
      <w:bookmarkEnd w:id="88"/>
      <w:r>
        <w:t>  草原划区轮牧技术规程</w:t>
      </w:r>
    </w:p>
    <w:p w14:paraId="2A94B03A">
      <w:pPr>
        <w:pStyle w:val="61"/>
        <w:ind w:firstLine="420"/>
        <w:rPr>
          <w:rFonts w:hAnsi="Calibri" w:cs="宋体"/>
          <w:szCs w:val="21"/>
        </w:rPr>
      </w:pPr>
      <w:r>
        <w:rPr>
          <w:rFonts w:hAnsi="Calibri" w:cs="宋体"/>
          <w:szCs w:val="21"/>
        </w:rPr>
        <w:t>NY</w:t>
      </w:r>
      <w:bookmarkStart w:id="89" w:name="OLE_LINK23"/>
      <w:bookmarkStart w:id="90" w:name="OLE_LINK24"/>
      <w:r>
        <w:rPr>
          <w:rFonts w:hAnsi="Calibri" w:cs="宋体"/>
          <w:szCs w:val="21"/>
        </w:rPr>
        <w:t>/</w:t>
      </w:r>
      <w:bookmarkEnd w:id="89"/>
      <w:bookmarkEnd w:id="90"/>
      <w:r>
        <w:rPr>
          <w:rFonts w:hAnsi="Calibri" w:cs="宋体"/>
          <w:szCs w:val="21"/>
        </w:rPr>
        <w:t xml:space="preserve">T </w:t>
      </w:r>
      <w:bookmarkStart w:id="91" w:name="OLE_LINK50"/>
      <w:bookmarkStart w:id="92" w:name="OLE_LINK282"/>
      <w:r>
        <w:rPr>
          <w:rFonts w:hAnsi="Calibri" w:cs="宋体"/>
          <w:szCs w:val="21"/>
        </w:rPr>
        <w:t>3075</w:t>
      </w:r>
      <w:bookmarkEnd w:id="91"/>
      <w:bookmarkEnd w:id="92"/>
      <w:r>
        <w:rPr>
          <w:rFonts w:hAnsi="Calibri" w:cs="宋体"/>
          <w:szCs w:val="21"/>
        </w:rPr>
        <w:t xml:space="preserve"> </w:t>
      </w:r>
      <w:bookmarkEnd w:id="77"/>
      <w:bookmarkEnd w:id="78"/>
      <w:bookmarkStart w:id="93" w:name="OLE_LINK34"/>
      <w:bookmarkStart w:id="94" w:name="OLE_LINK33"/>
      <w:r>
        <w:rPr>
          <w:rFonts w:hint="eastAsia" w:hAnsi="Calibri" w:cs="宋体"/>
          <w:szCs w:val="21"/>
        </w:rPr>
        <w:t>畜禽养殖场消毒</w:t>
      </w:r>
      <w:bookmarkEnd w:id="93"/>
      <w:bookmarkEnd w:id="94"/>
      <w:r>
        <w:rPr>
          <w:rFonts w:hint="eastAsia" w:hAnsi="Calibri" w:cs="宋体"/>
          <w:szCs w:val="21"/>
        </w:rPr>
        <w:t>技术</w:t>
      </w:r>
    </w:p>
    <w:p w14:paraId="10F6D273">
      <w:pPr>
        <w:pStyle w:val="61"/>
        <w:ind w:firstLine="420"/>
        <w:rPr>
          <w:rFonts w:hAnsi="Calibri" w:cs="宋体"/>
          <w:szCs w:val="21"/>
        </w:rPr>
      </w:pPr>
      <w:r>
        <w:rPr>
          <w:rFonts w:hint="eastAsia"/>
        </w:rPr>
        <w:t>NY</w:t>
      </w:r>
      <w:r>
        <w:rPr>
          <w:rFonts w:hAnsi="Calibri" w:cs="宋体"/>
          <w:szCs w:val="21"/>
        </w:rPr>
        <w:t>/</w:t>
      </w:r>
      <w:r>
        <w:rPr>
          <w:rFonts w:hint="eastAsia"/>
        </w:rPr>
        <w:t xml:space="preserve">T </w:t>
      </w:r>
      <w:bookmarkStart w:id="95" w:name="OLE_LINK284"/>
      <w:bookmarkStart w:id="96" w:name="OLE_LINK283"/>
      <w:r>
        <w:rPr>
          <w:rFonts w:hint="eastAsia"/>
        </w:rPr>
        <w:t>3445</w:t>
      </w:r>
      <w:bookmarkEnd w:id="95"/>
      <w:bookmarkEnd w:id="96"/>
      <w:r>
        <w:rPr>
          <w:rFonts w:hint="eastAsia"/>
        </w:rPr>
        <w:t xml:space="preserve"> 畜禽养殖场档案规范</w:t>
      </w:r>
      <w:bookmarkEnd w:id="79"/>
    </w:p>
    <w:bookmarkEnd w:id="80"/>
    <w:bookmarkEnd w:id="81"/>
    <w:bookmarkEnd w:id="82"/>
    <w:p w14:paraId="427AEF99">
      <w:pPr>
        <w:pStyle w:val="109"/>
        <w:spacing w:before="312" w:after="312"/>
      </w:pPr>
      <w:bookmarkStart w:id="97" w:name="_Toc183098461"/>
      <w:bookmarkStart w:id="98" w:name="_Toc54608091"/>
      <w:bookmarkStart w:id="99" w:name="_Toc183098505"/>
      <w:bookmarkStart w:id="100" w:name="_Toc199256476"/>
      <w:bookmarkStart w:id="101" w:name="_Toc199605746"/>
      <w:bookmarkStart w:id="102" w:name="_Toc199318529"/>
      <w:bookmarkStart w:id="103" w:name="_Toc199930879"/>
      <w:bookmarkStart w:id="104" w:name="_Toc195196365"/>
      <w:bookmarkStart w:id="105" w:name="_Toc201153145"/>
      <w:bookmarkStart w:id="106" w:name="_Toc199320774"/>
      <w:r>
        <w:rPr>
          <w:rFonts w:hint="eastAsia"/>
          <w:szCs w:val="21"/>
        </w:rPr>
        <w:t>术语和定义</w:t>
      </w:r>
      <w:bookmarkEnd w:id="97"/>
      <w:bookmarkEnd w:id="98"/>
      <w:bookmarkEnd w:id="99"/>
      <w:bookmarkEnd w:id="100"/>
      <w:bookmarkEnd w:id="101"/>
      <w:bookmarkEnd w:id="102"/>
      <w:bookmarkEnd w:id="103"/>
      <w:bookmarkEnd w:id="104"/>
      <w:bookmarkEnd w:id="105"/>
      <w:bookmarkEnd w:id="106"/>
    </w:p>
    <w:p w14:paraId="0F6271E8">
      <w:pPr>
        <w:pStyle w:val="61"/>
        <w:ind w:firstLine="420"/>
      </w:pPr>
      <w:bookmarkStart w:id="107" w:name="_Toc26986532"/>
      <w:bookmarkEnd w:id="107"/>
      <w:r>
        <w:rPr>
          <w:rFonts w:hint="eastAsia"/>
        </w:rPr>
        <w:t>下列术语和定义适用于本文件。</w:t>
      </w:r>
    </w:p>
    <w:p w14:paraId="77B274BC">
      <w:pPr>
        <w:pStyle w:val="228"/>
        <w:ind w:left="420" w:hanging="420" w:hangingChars="200"/>
      </w:pPr>
    </w:p>
    <w:p w14:paraId="781B2A59">
      <w:pPr>
        <w:pStyle w:val="228"/>
        <w:numPr>
          <w:ilvl w:val="0"/>
          <w:numId w:val="0"/>
        </w:numPr>
        <w:ind w:left="420"/>
      </w:pPr>
      <w:r>
        <w:rPr>
          <w:rFonts w:hint="eastAsia" w:ascii="黑体" w:hAnsi="黑体" w:eastAsia="黑体"/>
        </w:rPr>
        <w:t>智慧牧场</w:t>
      </w:r>
      <w:bookmarkStart w:id="108" w:name="OLE_LINK38"/>
      <w:bookmarkStart w:id="109" w:name="OLE_LINK37"/>
      <w:r>
        <w:rPr>
          <w:rFonts w:hint="eastAsia" w:ascii="黑体" w:hAnsi="黑体" w:eastAsia="黑体"/>
        </w:rPr>
        <w:t xml:space="preserve">smart </w:t>
      </w:r>
      <w:r>
        <w:rPr>
          <w:rFonts w:ascii="黑体" w:hAnsi="黑体" w:eastAsia="黑体"/>
        </w:rPr>
        <w:t>pasture</w:t>
      </w:r>
    </w:p>
    <w:bookmarkEnd w:id="108"/>
    <w:bookmarkEnd w:id="109"/>
    <w:p w14:paraId="019F0541">
      <w:pPr>
        <w:pStyle w:val="61"/>
        <w:ind w:firstLine="420"/>
        <w:rPr>
          <w:color w:val="FF0000"/>
        </w:rPr>
      </w:pPr>
      <w:r>
        <w:rPr>
          <w:rFonts w:cs="宋体"/>
          <w:bCs/>
        </w:rPr>
        <w:t>利用</w:t>
      </w:r>
      <w:r>
        <w:rPr>
          <w:rFonts w:hint="eastAsia" w:cs="宋体"/>
          <w:bCs/>
        </w:rPr>
        <w:t>现代</w:t>
      </w:r>
      <w:r>
        <w:rPr>
          <w:rFonts w:cs="宋体"/>
          <w:bCs/>
        </w:rPr>
        <w:t>信息技术实现牧场生产要素数字化、</w:t>
      </w:r>
      <w:r>
        <w:rPr>
          <w:rFonts w:hint="eastAsia" w:cs="宋体"/>
          <w:bCs/>
        </w:rPr>
        <w:t>养殖</w:t>
      </w:r>
      <w:r>
        <w:rPr>
          <w:rFonts w:cs="宋体"/>
          <w:bCs/>
        </w:rPr>
        <w:t>过程</w:t>
      </w:r>
      <w:r>
        <w:rPr>
          <w:rFonts w:hint="eastAsia" w:cs="宋体"/>
          <w:bCs/>
        </w:rPr>
        <w:t>精细</w:t>
      </w:r>
      <w:r>
        <w:rPr>
          <w:rFonts w:cs="宋体"/>
          <w:bCs/>
        </w:rPr>
        <w:t>化、管理决策智慧化、产业生态链协同化的</w:t>
      </w:r>
      <w:r>
        <w:rPr>
          <w:rFonts w:hint="eastAsia" w:cs="宋体"/>
        </w:rPr>
        <w:t>新型养殖牧场</w:t>
      </w:r>
      <w:r>
        <w:rPr>
          <w:rFonts w:cs="宋体"/>
          <w:bCs/>
        </w:rPr>
        <w:t>。</w:t>
      </w:r>
    </w:p>
    <w:p w14:paraId="76E12B34">
      <w:pPr>
        <w:pStyle w:val="109"/>
        <w:spacing w:before="312" w:after="312"/>
      </w:pPr>
      <w:bookmarkStart w:id="110" w:name="_Toc109644315"/>
      <w:bookmarkStart w:id="111" w:name="_Toc199318530"/>
      <w:bookmarkStart w:id="112" w:name="_Toc107408830"/>
      <w:bookmarkStart w:id="113" w:name="_Toc112763154"/>
      <w:bookmarkStart w:id="114" w:name="_Toc109216727"/>
      <w:bookmarkStart w:id="115" w:name="_Toc109378182"/>
      <w:bookmarkStart w:id="116" w:name="_Toc120628195"/>
      <w:bookmarkStart w:id="117" w:name="_Toc132725468"/>
      <w:bookmarkStart w:id="118" w:name="_Toc107919699"/>
      <w:bookmarkStart w:id="119" w:name="_Toc199256477"/>
      <w:bookmarkStart w:id="120" w:name="_Toc199320775"/>
      <w:bookmarkStart w:id="121" w:name="_Toc195196366"/>
      <w:bookmarkStart w:id="122" w:name="_Toc199605747"/>
      <w:bookmarkStart w:id="123" w:name="_Toc199930880"/>
      <w:bookmarkStart w:id="124" w:name="_Toc183098462"/>
      <w:bookmarkStart w:id="125" w:name="_Toc183098506"/>
      <w:bookmarkStart w:id="126" w:name="_Toc120713380"/>
      <w:bookmarkStart w:id="127" w:name="_Toc109943865"/>
      <w:bookmarkStart w:id="128" w:name="_Toc111106379"/>
      <w:bookmarkStart w:id="129" w:name="_Toc110189086"/>
      <w:bookmarkStart w:id="130" w:name="_Toc104555460"/>
      <w:bookmarkStart w:id="131" w:name="_Toc93066409"/>
      <w:bookmarkStart w:id="132" w:name="_Toc201153146"/>
      <w:bookmarkStart w:id="133" w:name="_Toc103265780"/>
      <w:bookmarkStart w:id="134" w:name="_Toc109649565"/>
      <w:bookmarkStart w:id="135" w:name="_Toc109932824"/>
      <w:bookmarkStart w:id="136" w:name="_Toc109936036"/>
      <w:r>
        <w:t>缩略语</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283017EB">
      <w:pPr>
        <w:pStyle w:val="235"/>
      </w:pPr>
      <w:r>
        <w:rPr>
          <w:rFonts w:hint="eastAsia"/>
        </w:rPr>
        <w:t>下列缩略语适用于本文件。</w:t>
      </w:r>
    </w:p>
    <w:p w14:paraId="432DB39A">
      <w:pPr>
        <w:pStyle w:val="235"/>
      </w:pPr>
      <w:r>
        <w:rPr>
          <w:rFonts w:hint="eastAsia"/>
        </w:rPr>
        <w:t>AI：人工智能（</w:t>
      </w:r>
      <w:bookmarkStart w:id="137" w:name="OLE_LINK116"/>
      <w:bookmarkStart w:id="138" w:name="OLE_LINK117"/>
      <w:r>
        <w:rPr>
          <w:rFonts w:hint="eastAsia"/>
        </w:rPr>
        <w:t>A</w:t>
      </w:r>
      <w:r>
        <w:t>rtificial</w:t>
      </w:r>
      <w:bookmarkEnd w:id="137"/>
      <w:bookmarkEnd w:id="138"/>
      <w:r>
        <w:t xml:space="preserve"> </w:t>
      </w:r>
      <w:r>
        <w:rPr>
          <w:rFonts w:hint="eastAsia"/>
        </w:rPr>
        <w:t>I</w:t>
      </w:r>
      <w:r>
        <w:t>ntelligence</w:t>
      </w:r>
      <w:r>
        <w:rPr>
          <w:rFonts w:hint="eastAsia"/>
        </w:rPr>
        <w:t>）</w:t>
      </w:r>
    </w:p>
    <w:p w14:paraId="67454BA8">
      <w:pPr>
        <w:pStyle w:val="235"/>
      </w:pPr>
      <w:bookmarkStart w:id="139" w:name="OLE_LINK160"/>
      <w:bookmarkStart w:id="140" w:name="OLE_LINK161"/>
      <w:r>
        <w:t>CRM</w:t>
      </w:r>
      <w:r>
        <w:rPr>
          <w:rFonts w:hint="eastAsia"/>
        </w:rPr>
        <w:t>: 客户关系管理</w:t>
      </w:r>
      <w:bookmarkStart w:id="141" w:name="OLE_LINK251"/>
      <w:bookmarkStart w:id="142" w:name="OLE_LINK250"/>
      <w:r>
        <w:rPr>
          <w:rFonts w:hint="eastAsia"/>
        </w:rPr>
        <w:t>（</w:t>
      </w:r>
      <w:bookmarkEnd w:id="141"/>
      <w:bookmarkEnd w:id="142"/>
      <w:r>
        <w:rPr>
          <w:rFonts w:hint="eastAsia"/>
        </w:rPr>
        <w:t>Customer Relationship Management</w:t>
      </w:r>
      <w:bookmarkStart w:id="143" w:name="OLE_LINK252"/>
      <w:bookmarkStart w:id="144" w:name="OLE_LINK253"/>
      <w:r>
        <w:rPr>
          <w:rFonts w:hint="eastAsia"/>
        </w:rPr>
        <w:t>）</w:t>
      </w:r>
      <w:bookmarkEnd w:id="143"/>
      <w:bookmarkEnd w:id="144"/>
    </w:p>
    <w:p w14:paraId="24D21E35">
      <w:pPr>
        <w:pStyle w:val="235"/>
      </w:pPr>
      <w:r>
        <w:rPr>
          <w:rFonts w:hint="eastAsia"/>
        </w:rPr>
        <w:t>NFC: 近场通信（Near Field Communication）</w:t>
      </w:r>
    </w:p>
    <w:p w14:paraId="5E065DEF">
      <w:pPr>
        <w:pStyle w:val="235"/>
      </w:pPr>
      <w:r>
        <w:rPr>
          <w:rFonts w:hint="eastAsia"/>
        </w:rPr>
        <w:t>RFID</w:t>
      </w:r>
      <w:bookmarkEnd w:id="139"/>
      <w:bookmarkEnd w:id="140"/>
      <w:bookmarkStart w:id="145" w:name="OLE_LINK67"/>
      <w:bookmarkStart w:id="146" w:name="OLE_LINK68"/>
      <w:r>
        <w:rPr>
          <w:rFonts w:hint="eastAsia"/>
        </w:rPr>
        <w:t>：</w:t>
      </w:r>
      <w:bookmarkEnd w:id="145"/>
      <w:bookmarkEnd w:id="146"/>
      <w:r>
        <w:t xml:space="preserve">射频识别（Radio </w:t>
      </w:r>
      <w:r>
        <w:rPr>
          <w:rFonts w:hint="eastAsia"/>
        </w:rPr>
        <w:t>F</w:t>
      </w:r>
      <w:r>
        <w:t>requency</w:t>
      </w:r>
      <w:bookmarkStart w:id="147" w:name="OLE_LINK39"/>
      <w:bookmarkStart w:id="148" w:name="OLE_LINK57"/>
      <w:r>
        <w:t xml:space="preserve"> </w:t>
      </w:r>
      <w:r>
        <w:rPr>
          <w:rFonts w:hint="eastAsia"/>
        </w:rPr>
        <w:t>I</w:t>
      </w:r>
      <w:r>
        <w:t>dentification</w:t>
      </w:r>
      <w:bookmarkEnd w:id="147"/>
      <w:bookmarkEnd w:id="148"/>
      <w:r>
        <w:t>）</w:t>
      </w:r>
    </w:p>
    <w:p w14:paraId="18FA06B7">
      <w:pPr>
        <w:pStyle w:val="235"/>
      </w:pPr>
      <w:bookmarkStart w:id="149" w:name="OLE_LINK9"/>
      <w:r>
        <w:rPr>
          <w:rFonts w:hint="eastAsia"/>
        </w:rPr>
        <w:t>TMR</w:t>
      </w:r>
      <w:bookmarkEnd w:id="149"/>
      <w:r>
        <w:rPr>
          <w:rFonts w:hint="eastAsia"/>
        </w:rPr>
        <w:t xml:space="preserve">：全混合日粮（Total </w:t>
      </w:r>
      <w:bookmarkStart w:id="150" w:name="OLE_LINK104"/>
      <w:bookmarkStart w:id="151" w:name="OLE_LINK105"/>
      <w:r>
        <w:rPr>
          <w:rFonts w:hint="eastAsia"/>
        </w:rPr>
        <w:t>Mixed</w:t>
      </w:r>
      <w:bookmarkEnd w:id="150"/>
      <w:bookmarkEnd w:id="151"/>
      <w:r>
        <w:rPr>
          <w:rFonts w:hint="eastAsia"/>
        </w:rPr>
        <w:t xml:space="preserve"> </w:t>
      </w:r>
      <w:bookmarkStart w:id="152" w:name="OLE_LINK63"/>
      <w:bookmarkStart w:id="153" w:name="OLE_LINK64"/>
      <w:r>
        <w:rPr>
          <w:rFonts w:hint="eastAsia"/>
        </w:rPr>
        <w:t>Ration</w:t>
      </w:r>
      <w:bookmarkEnd w:id="152"/>
      <w:bookmarkEnd w:id="153"/>
      <w:r>
        <w:rPr>
          <w:rFonts w:hint="eastAsia"/>
        </w:rPr>
        <w:t>）</w:t>
      </w:r>
    </w:p>
    <w:bookmarkEnd w:id="133"/>
    <w:bookmarkEnd w:id="134"/>
    <w:bookmarkEnd w:id="135"/>
    <w:bookmarkEnd w:id="136"/>
    <w:p w14:paraId="27F4BA0C">
      <w:pPr>
        <w:pStyle w:val="109"/>
        <w:spacing w:before="312" w:after="312"/>
      </w:pPr>
      <w:bookmarkStart w:id="154" w:name="_Toc182415241"/>
      <w:bookmarkStart w:id="155" w:name="_Toc182830428"/>
      <w:bookmarkStart w:id="156" w:name="_Toc182830489"/>
      <w:bookmarkStart w:id="157" w:name="_Toc182830577"/>
      <w:bookmarkStart w:id="158" w:name="_Toc182922525"/>
      <w:bookmarkStart w:id="159" w:name="_Toc195196367"/>
      <w:bookmarkStart w:id="160" w:name="_Toc199930881"/>
      <w:bookmarkStart w:id="161" w:name="_Toc199320776"/>
      <w:bookmarkStart w:id="162" w:name="_Toc183098507"/>
      <w:bookmarkStart w:id="163" w:name="_Toc199318531"/>
      <w:bookmarkStart w:id="164" w:name="_Toc183098463"/>
      <w:bookmarkStart w:id="165" w:name="_Toc199605748"/>
      <w:bookmarkStart w:id="166" w:name="_Toc199256478"/>
      <w:bookmarkStart w:id="167" w:name="_Toc201153147"/>
      <w:r>
        <w:rPr>
          <w:rFonts w:hint="eastAsia"/>
        </w:rPr>
        <w:t>基本</w:t>
      </w:r>
      <w:bookmarkEnd w:id="154"/>
      <w:bookmarkEnd w:id="155"/>
      <w:bookmarkEnd w:id="156"/>
      <w:bookmarkEnd w:id="157"/>
      <w:bookmarkEnd w:id="158"/>
      <w:bookmarkEnd w:id="159"/>
      <w:bookmarkEnd w:id="160"/>
      <w:bookmarkEnd w:id="161"/>
      <w:bookmarkEnd w:id="162"/>
      <w:bookmarkEnd w:id="163"/>
      <w:bookmarkEnd w:id="164"/>
      <w:bookmarkEnd w:id="165"/>
      <w:bookmarkEnd w:id="166"/>
      <w:r>
        <w:rPr>
          <w:rFonts w:hint="eastAsia"/>
        </w:rPr>
        <w:t>原则</w:t>
      </w:r>
      <w:bookmarkEnd w:id="167"/>
    </w:p>
    <w:p w14:paraId="0D21C0AD">
      <w:pPr>
        <w:pStyle w:val="167"/>
      </w:pPr>
      <w:bookmarkStart w:id="168" w:name="OLE_LINK181"/>
      <w:bookmarkStart w:id="169" w:name="OLE_LINK182"/>
      <w:bookmarkStart w:id="170" w:name="_Toc182415242"/>
      <w:r>
        <w:rPr>
          <w:rFonts w:hint="eastAsia"/>
        </w:rPr>
        <w:t>智能高效</w:t>
      </w:r>
      <w:bookmarkEnd w:id="168"/>
      <w:bookmarkEnd w:id="169"/>
      <w:r>
        <w:rPr>
          <w:rFonts w:hint="eastAsia"/>
        </w:rPr>
        <w:t>。为畜禽和牧场工作人员提供生产过程和管理决策智能化的管理服务内容，</w:t>
      </w:r>
      <w:r>
        <w:t>实现对畜禽养殖过程</w:t>
      </w:r>
      <w:r>
        <w:rPr>
          <w:rFonts w:hint="eastAsia"/>
        </w:rPr>
        <w:t>、</w:t>
      </w:r>
      <w:r>
        <w:t>智慧牧场决策等环节的智能化管理</w:t>
      </w:r>
      <w:r>
        <w:rPr>
          <w:rFonts w:hint="eastAsia"/>
        </w:rPr>
        <w:t xml:space="preserve">。 </w:t>
      </w:r>
    </w:p>
    <w:bookmarkEnd w:id="170"/>
    <w:p w14:paraId="74833D44">
      <w:pPr>
        <w:pStyle w:val="167"/>
      </w:pPr>
      <w:bookmarkStart w:id="171" w:name="_Toc182415243"/>
      <w:r>
        <w:rPr>
          <w:rFonts w:hint="eastAsia"/>
        </w:rPr>
        <w:t>数据共享。</w:t>
      </w:r>
      <w:bookmarkEnd w:id="171"/>
      <w:r>
        <w:rPr>
          <w:rFonts w:hint="eastAsia"/>
        </w:rPr>
        <w:t>利用信息技术手段，实现数据在养殖过程中的共享应用，充分发挥数据利用价值，同时应预留数据接口，按要求与相关行政部门进行数据对接。</w:t>
      </w:r>
    </w:p>
    <w:p w14:paraId="7F8F02D0">
      <w:pPr>
        <w:pStyle w:val="167"/>
      </w:pPr>
      <w:bookmarkStart w:id="172" w:name="_Toc182415244"/>
      <w:r>
        <w:rPr>
          <w:rFonts w:hint="eastAsia"/>
        </w:rPr>
        <w:t>安全稳定。保证牧场智慧化设施设备、系统平台、数据等的安全性、可靠性、可维护性、可扩展性。</w:t>
      </w:r>
      <w:bookmarkEnd w:id="172"/>
    </w:p>
    <w:p w14:paraId="0A76FA06">
      <w:pPr>
        <w:pStyle w:val="109"/>
        <w:spacing w:before="312" w:after="312"/>
      </w:pPr>
      <w:bookmarkStart w:id="173" w:name="_Toc201153148"/>
      <w:bookmarkStart w:id="174" w:name="_Toc183098515"/>
      <w:bookmarkStart w:id="175" w:name="_Toc183098471"/>
      <w:bookmarkStart w:id="176" w:name="_Toc182415252"/>
      <w:bookmarkStart w:id="177" w:name="_Toc182922533"/>
      <w:bookmarkStart w:id="178" w:name="_Toc195196376"/>
      <w:bookmarkStart w:id="179" w:name="_Toc182830579"/>
      <w:bookmarkStart w:id="180" w:name="_Toc182830491"/>
      <w:bookmarkStart w:id="181" w:name="_Toc182830430"/>
      <w:r>
        <w:rPr>
          <w:rFonts w:hint="eastAsia"/>
        </w:rPr>
        <w:t>共性建设内容</w:t>
      </w:r>
      <w:bookmarkEnd w:id="173"/>
    </w:p>
    <w:p w14:paraId="14425949">
      <w:pPr>
        <w:pStyle w:val="110"/>
        <w:spacing w:before="156" w:after="156"/>
      </w:pPr>
      <w:bookmarkStart w:id="182" w:name="_Toc199256479"/>
      <w:bookmarkStart w:id="183" w:name="_Toc199318533"/>
      <w:bookmarkStart w:id="184" w:name="_Toc195196419"/>
      <w:bookmarkStart w:id="185" w:name="_Toc199320777"/>
      <w:bookmarkStart w:id="186" w:name="OLE_LINK70"/>
      <w:bookmarkStart w:id="187" w:name="_Toc199320778"/>
      <w:bookmarkStart w:id="188" w:name="_Toc199318532"/>
      <w:bookmarkStart w:id="189" w:name="_Toc199605750"/>
      <w:bookmarkStart w:id="190" w:name="OLE_LINK69"/>
      <w:bookmarkStart w:id="191" w:name="_Toc199930883"/>
      <w:bookmarkStart w:id="192" w:name="_Toc201153149"/>
      <w:r>
        <w:rPr>
          <w:rFonts w:hint="eastAsia"/>
        </w:rPr>
        <w:t>智慧管理平台</w:t>
      </w:r>
      <w:bookmarkEnd w:id="182"/>
      <w:bookmarkEnd w:id="183"/>
      <w:bookmarkEnd w:id="184"/>
      <w:bookmarkEnd w:id="185"/>
      <w:bookmarkEnd w:id="186"/>
      <w:bookmarkEnd w:id="187"/>
      <w:bookmarkEnd w:id="188"/>
      <w:bookmarkEnd w:id="189"/>
      <w:bookmarkEnd w:id="190"/>
      <w:bookmarkEnd w:id="191"/>
      <w:bookmarkEnd w:id="192"/>
    </w:p>
    <w:p w14:paraId="4C1B67E8">
      <w:pPr>
        <w:pStyle w:val="170"/>
      </w:pPr>
      <w:r>
        <w:t>优先利用现有畜禽管理相关平台</w:t>
      </w:r>
      <w:r>
        <w:rPr>
          <w:rFonts w:hint="eastAsia"/>
        </w:rPr>
        <w:t>进行定制开发。</w:t>
      </w:r>
    </w:p>
    <w:p w14:paraId="7DD67471">
      <w:pPr>
        <w:pStyle w:val="170"/>
      </w:pPr>
      <w:r>
        <w:t>应实现对</w:t>
      </w:r>
      <w:r>
        <w:rPr>
          <w:rFonts w:hint="eastAsia"/>
        </w:rPr>
        <w:t>牧场所有传感器和</w:t>
      </w:r>
      <w:r>
        <w:t>智能设备的统一管理</w:t>
      </w:r>
      <w:r>
        <w:rPr>
          <w:rFonts w:hint="eastAsia"/>
        </w:rPr>
        <w:t>，对设施设备运行进行动态管理。</w:t>
      </w:r>
    </w:p>
    <w:p w14:paraId="27A14436">
      <w:pPr>
        <w:pStyle w:val="170"/>
      </w:pPr>
      <w:r>
        <w:rPr>
          <w:rFonts w:hint="eastAsia"/>
        </w:rPr>
        <w:t>应汇聚牧场物资、人员、成本、生产记录等各类数据，满足畜禽养殖在数据采集、智慧化养殖各环节的全流程综合管理需求。</w:t>
      </w:r>
    </w:p>
    <w:p w14:paraId="658FB1F9">
      <w:pPr>
        <w:pStyle w:val="170"/>
      </w:pPr>
      <w:r>
        <w:rPr>
          <w:rFonts w:hint="eastAsia"/>
        </w:rPr>
        <w:t>应实现数据传输、存储、管理、分析、展示等功能，</w:t>
      </w:r>
      <w:r>
        <w:t>采用数据可视化图表</w:t>
      </w:r>
      <w:r>
        <w:rPr>
          <w:rFonts w:hint="eastAsia"/>
        </w:rPr>
        <w:t>、</w:t>
      </w:r>
      <w:r>
        <w:t>形成分析报告等方式</w:t>
      </w:r>
      <w:r>
        <w:rPr>
          <w:rFonts w:hint="eastAsia"/>
        </w:rPr>
        <w:t>，</w:t>
      </w:r>
      <w:r>
        <w:t>最大化发挥数据作用</w:t>
      </w:r>
      <w:r>
        <w:rPr>
          <w:rFonts w:hint="eastAsia"/>
        </w:rPr>
        <w:t>，</w:t>
      </w:r>
      <w:r>
        <w:t>为</w:t>
      </w:r>
      <w:r>
        <w:rPr>
          <w:rFonts w:hint="eastAsia"/>
        </w:rPr>
        <w:t>生产养殖</w:t>
      </w:r>
      <w:r>
        <w:t>计划</w:t>
      </w:r>
      <w:r>
        <w:rPr>
          <w:rFonts w:hint="eastAsia"/>
        </w:rPr>
        <w:t>、</w:t>
      </w:r>
      <w:r>
        <w:t>投资</w:t>
      </w:r>
      <w:r>
        <w:rPr>
          <w:rFonts w:hint="eastAsia"/>
        </w:rPr>
        <w:t>决策</w:t>
      </w:r>
      <w:r>
        <w:t>等</w:t>
      </w:r>
      <w:r>
        <w:rPr>
          <w:rFonts w:hint="eastAsia"/>
        </w:rPr>
        <w:t>提供支撑。</w:t>
      </w:r>
    </w:p>
    <w:p w14:paraId="73010DCC">
      <w:pPr>
        <w:pStyle w:val="110"/>
        <w:spacing w:before="156" w:after="156"/>
      </w:pPr>
      <w:bookmarkStart w:id="193" w:name="_Toc195196379"/>
      <w:bookmarkStart w:id="194" w:name="_Toc199320780"/>
      <w:bookmarkStart w:id="195" w:name="_Toc199318535"/>
      <w:bookmarkStart w:id="196" w:name="_Toc199605751"/>
      <w:bookmarkStart w:id="197" w:name="_Toc199930884"/>
      <w:bookmarkStart w:id="198" w:name="_Toc199256482"/>
      <w:bookmarkStart w:id="199" w:name="_Toc201153150"/>
      <w:r>
        <w:rPr>
          <w:rFonts w:hint="eastAsia"/>
        </w:rPr>
        <w:t>物资管理</w:t>
      </w:r>
      <w:bookmarkEnd w:id="193"/>
      <w:bookmarkEnd w:id="194"/>
      <w:bookmarkEnd w:id="195"/>
      <w:bookmarkEnd w:id="196"/>
      <w:bookmarkEnd w:id="197"/>
      <w:bookmarkEnd w:id="198"/>
      <w:bookmarkEnd w:id="199"/>
    </w:p>
    <w:p w14:paraId="2984B7E2">
      <w:pPr>
        <w:pStyle w:val="170"/>
        <w:numPr>
          <w:ilvl w:val="0"/>
          <w:numId w:val="0"/>
        </w:numPr>
        <w:ind w:firstLine="420" w:firstLineChars="200"/>
      </w:pPr>
      <w:r>
        <w:rPr>
          <w:rFonts w:hint="eastAsia"/>
        </w:rPr>
        <w:t>应实施畜禽生产物资数字化管理，详细记录采购信息、出入库信息等，记录信息</w:t>
      </w:r>
      <w:r>
        <w:t>参考</w:t>
      </w:r>
      <w:r>
        <w:rPr>
          <w:rFonts w:hint="eastAsia"/>
        </w:rPr>
        <w:t>NY/T 3445-2019《畜禽养殖场档案规范》。</w:t>
      </w:r>
    </w:p>
    <w:p w14:paraId="6BD01F3E">
      <w:pPr>
        <w:pStyle w:val="110"/>
        <w:spacing w:before="156" w:after="156"/>
      </w:pPr>
      <w:bookmarkStart w:id="200" w:name="_Toc195196378"/>
      <w:bookmarkStart w:id="201" w:name="_Toc199256483"/>
      <w:bookmarkStart w:id="202" w:name="_Toc199318536"/>
      <w:bookmarkStart w:id="203" w:name="_Toc199605752"/>
      <w:bookmarkStart w:id="204" w:name="_Toc199930885"/>
      <w:bookmarkStart w:id="205" w:name="_Toc201153151"/>
      <w:bookmarkStart w:id="206" w:name="_Toc199320781"/>
      <w:r>
        <w:rPr>
          <w:rFonts w:hint="eastAsia"/>
        </w:rPr>
        <w:t>消毒管理</w:t>
      </w:r>
      <w:bookmarkEnd w:id="200"/>
      <w:bookmarkEnd w:id="201"/>
      <w:bookmarkEnd w:id="202"/>
      <w:bookmarkEnd w:id="203"/>
      <w:bookmarkEnd w:id="204"/>
      <w:bookmarkEnd w:id="205"/>
      <w:bookmarkEnd w:id="206"/>
    </w:p>
    <w:p w14:paraId="739A3A66">
      <w:pPr>
        <w:pStyle w:val="170"/>
      </w:pPr>
      <w:r>
        <w:rPr>
          <w:rFonts w:hint="eastAsia"/>
        </w:rPr>
        <w:t>消毒环节应满足</w:t>
      </w:r>
      <w:r>
        <w:t>NY/T</w:t>
      </w:r>
      <w:r>
        <w:rPr>
          <w:rFonts w:hint="eastAsia"/>
        </w:rPr>
        <w:t xml:space="preserve"> </w:t>
      </w:r>
      <w:r>
        <w:t>3075的</w:t>
      </w:r>
      <w:r>
        <w:rPr>
          <w:rFonts w:hint="eastAsia"/>
        </w:rPr>
        <w:t>规定。</w:t>
      </w:r>
    </w:p>
    <w:p w14:paraId="021ECEAD">
      <w:pPr>
        <w:pStyle w:val="170"/>
      </w:pPr>
      <w:r>
        <w:rPr>
          <w:rFonts w:hint="eastAsia"/>
        </w:rPr>
        <w:t>应</w:t>
      </w:r>
      <w:r>
        <w:t>配备消毒设备</w:t>
      </w:r>
      <w:r>
        <w:rPr>
          <w:rFonts w:hint="eastAsia"/>
        </w:rPr>
        <w:t>，实施</w:t>
      </w:r>
      <w:r>
        <w:t>消毒档案</w:t>
      </w:r>
      <w:r>
        <w:rPr>
          <w:rFonts w:hint="eastAsia"/>
        </w:rPr>
        <w:t>数字化管理。有条件的，可配备智能门禁、区域着装和车辆识别设施等。</w:t>
      </w:r>
    </w:p>
    <w:p w14:paraId="38DA021C">
      <w:pPr>
        <w:pStyle w:val="110"/>
        <w:spacing w:before="156" w:after="156"/>
      </w:pPr>
      <w:bookmarkStart w:id="207" w:name="OLE_LINK44"/>
      <w:bookmarkStart w:id="208" w:name="OLE_LINK43"/>
      <w:bookmarkStart w:id="209" w:name="_Toc195196380"/>
      <w:bookmarkStart w:id="210" w:name="_Toc199320782"/>
      <w:bookmarkStart w:id="211" w:name="_Toc199605753"/>
      <w:bookmarkStart w:id="212" w:name="_Toc199318537"/>
      <w:bookmarkStart w:id="213" w:name="_Toc199256484"/>
      <w:bookmarkStart w:id="214" w:name="_Toc199930886"/>
      <w:bookmarkStart w:id="215" w:name="_Toc201153152"/>
      <w:r>
        <w:rPr>
          <w:rFonts w:hint="eastAsia"/>
        </w:rPr>
        <w:t>视频监控</w:t>
      </w:r>
      <w:bookmarkEnd w:id="207"/>
      <w:bookmarkEnd w:id="208"/>
      <w:bookmarkEnd w:id="209"/>
      <w:bookmarkEnd w:id="210"/>
      <w:bookmarkEnd w:id="211"/>
      <w:bookmarkEnd w:id="212"/>
      <w:bookmarkEnd w:id="213"/>
      <w:bookmarkEnd w:id="214"/>
      <w:bookmarkEnd w:id="215"/>
    </w:p>
    <w:p w14:paraId="02D44F7F">
      <w:pPr>
        <w:pStyle w:val="170"/>
        <w:rPr>
          <w:rFonts w:hint="eastAsia"/>
        </w:rPr>
      </w:pPr>
      <w:bookmarkStart w:id="216" w:name="OLE_LINK137"/>
      <w:r>
        <w:rPr>
          <w:rFonts w:hint="eastAsia"/>
        </w:rPr>
        <w:t>牧场</w:t>
      </w:r>
      <w:bookmarkEnd w:id="216"/>
      <w:r>
        <w:rPr>
          <w:rFonts w:hint="eastAsia"/>
        </w:rPr>
        <w:t>应根据自身需求、条件和应用场景配置热成像摄像头、A</w:t>
      </w:r>
      <w:r>
        <w:t>I</w:t>
      </w:r>
      <w:r>
        <w:rPr>
          <w:rFonts w:hint="eastAsia"/>
        </w:rPr>
        <w:t>摄像头、无人机等数据采集设备，对牧场生产过程实施可视化动态管理。</w:t>
      </w:r>
    </w:p>
    <w:p w14:paraId="2C05FB42">
      <w:pPr>
        <w:pStyle w:val="170"/>
      </w:pPr>
      <w:r>
        <w:rPr>
          <w:rFonts w:hint="eastAsia"/>
        </w:rPr>
        <w:t>应执行并记录大门、圈舍、主要过道、仓库、饲料库等场地的实时监控画面。功能和性能要求应符合</w:t>
      </w:r>
      <w:r>
        <w:t>GB/T 30147要求</w:t>
      </w:r>
      <w:r>
        <w:rPr>
          <w:rFonts w:hint="eastAsia"/>
        </w:rPr>
        <w:t>。</w:t>
      </w:r>
    </w:p>
    <w:p w14:paraId="7F4361F5">
      <w:pPr>
        <w:pStyle w:val="110"/>
        <w:spacing w:before="156" w:after="156"/>
      </w:pPr>
      <w:bookmarkStart w:id="217" w:name="_Toc195196381"/>
      <w:bookmarkStart w:id="218" w:name="_Toc199320783"/>
      <w:bookmarkStart w:id="219" w:name="_Toc199318538"/>
      <w:bookmarkStart w:id="220" w:name="_Toc199256485"/>
      <w:bookmarkStart w:id="221" w:name="_Toc199605754"/>
      <w:bookmarkStart w:id="222" w:name="_Toc199930887"/>
      <w:bookmarkStart w:id="223" w:name="_Toc201153153"/>
      <w:r>
        <w:t>环境</w:t>
      </w:r>
      <w:r>
        <w:rPr>
          <w:rFonts w:hint="eastAsia"/>
        </w:rPr>
        <w:t>监控</w:t>
      </w:r>
      <w:bookmarkEnd w:id="217"/>
      <w:bookmarkEnd w:id="218"/>
      <w:bookmarkEnd w:id="219"/>
      <w:bookmarkEnd w:id="220"/>
      <w:bookmarkEnd w:id="221"/>
      <w:bookmarkEnd w:id="222"/>
      <w:bookmarkEnd w:id="223"/>
    </w:p>
    <w:p w14:paraId="52CF0B06">
      <w:pPr>
        <w:pStyle w:val="170"/>
        <w:numPr>
          <w:ilvl w:val="0"/>
          <w:numId w:val="0"/>
        </w:numPr>
        <w:ind w:firstLine="420" w:firstLineChars="200"/>
      </w:pPr>
      <w:r>
        <w:rPr>
          <w:rFonts w:hint="eastAsia"/>
        </w:rPr>
        <w:t>应通过物联网、传感器等方式，实时监测温度、湿度、有害气体等圈舍内外环境参数，基于预警阈值，智能控制风机、湿帘等终端设备。</w:t>
      </w:r>
    </w:p>
    <w:p w14:paraId="0580F22F">
      <w:pPr>
        <w:pStyle w:val="110"/>
        <w:spacing w:before="156" w:after="156"/>
      </w:pPr>
      <w:bookmarkStart w:id="224" w:name="_Toc195196383"/>
      <w:bookmarkStart w:id="225" w:name="_Toc199256487"/>
      <w:bookmarkStart w:id="226" w:name="_Toc199320785"/>
      <w:bookmarkStart w:id="227" w:name="_Toc199605756"/>
      <w:bookmarkStart w:id="228" w:name="_Toc199318540"/>
      <w:bookmarkStart w:id="229" w:name="_Toc199930889"/>
      <w:bookmarkStart w:id="230" w:name="_Toc201153154"/>
      <w:r>
        <w:rPr>
          <w:rFonts w:hint="eastAsia"/>
        </w:rPr>
        <w:t>无害化处理</w:t>
      </w:r>
      <w:bookmarkEnd w:id="224"/>
      <w:bookmarkEnd w:id="225"/>
      <w:bookmarkEnd w:id="226"/>
      <w:bookmarkEnd w:id="227"/>
      <w:bookmarkEnd w:id="228"/>
      <w:bookmarkEnd w:id="229"/>
      <w:bookmarkEnd w:id="230"/>
    </w:p>
    <w:p w14:paraId="7E8E5998">
      <w:pPr>
        <w:pStyle w:val="61"/>
        <w:ind w:firstLine="420"/>
      </w:pPr>
      <w:bookmarkStart w:id="231" w:name="OLE_LINK74"/>
      <w:r>
        <w:rPr>
          <w:rFonts w:hint="eastAsia"/>
        </w:rPr>
        <w:t>应实施无害化处理档案数字化管理，记录处理时间、操作人员、处理方式等</w:t>
      </w:r>
      <w:bookmarkEnd w:id="231"/>
      <w:r>
        <w:rPr>
          <w:rFonts w:hint="eastAsia"/>
        </w:rPr>
        <w:t>。</w:t>
      </w:r>
    </w:p>
    <w:p w14:paraId="440799EE">
      <w:pPr>
        <w:pStyle w:val="110"/>
        <w:spacing w:before="156" w:after="156"/>
      </w:pPr>
      <w:bookmarkStart w:id="232" w:name="_Toc201153155"/>
      <w:r>
        <w:t>水电气</w:t>
      </w:r>
      <w:r>
        <w:rPr>
          <w:rFonts w:hint="eastAsia"/>
        </w:rPr>
        <w:t>管理</w:t>
      </w:r>
      <w:bookmarkEnd w:id="232"/>
      <w:r>
        <w:rPr>
          <w:rFonts w:hint="eastAsia"/>
        </w:rPr>
        <w:t xml:space="preserve"> </w:t>
      </w:r>
    </w:p>
    <w:p w14:paraId="5B287189">
      <w:pPr>
        <w:pStyle w:val="170"/>
      </w:pPr>
      <w:r>
        <w:rPr>
          <w:rFonts w:hint="eastAsia"/>
        </w:rPr>
        <w:t>应实施牧场用水、</w:t>
      </w:r>
      <w:r>
        <w:t>用电、燃气使用</w:t>
      </w:r>
      <w:r>
        <w:rPr>
          <w:rFonts w:hint="eastAsia"/>
        </w:rPr>
        <w:t>等数字化管理</w:t>
      </w:r>
      <w:r>
        <w:t>。有条件的可配置光伏发电等储能系统</w:t>
      </w:r>
      <w:r>
        <w:rPr>
          <w:rFonts w:hint="eastAsia"/>
        </w:rPr>
        <w:t>。</w:t>
      </w:r>
    </w:p>
    <w:p w14:paraId="63B0A646">
      <w:pPr>
        <w:pStyle w:val="170"/>
      </w:pPr>
      <w:r>
        <w:t>应实施水电气设备运行的智能管理</w:t>
      </w:r>
      <w:r>
        <w:rPr>
          <w:rFonts w:hint="eastAsia"/>
        </w:rPr>
        <w:t>和应急供应。</w:t>
      </w:r>
    </w:p>
    <w:p w14:paraId="6A68E172">
      <w:pPr>
        <w:pStyle w:val="110"/>
        <w:spacing w:before="156" w:after="156"/>
      </w:pPr>
      <w:bookmarkStart w:id="233" w:name="OLE_LINK47"/>
      <w:bookmarkStart w:id="234" w:name="OLE_LINK48"/>
      <w:bookmarkStart w:id="235" w:name="_Toc199320787"/>
      <w:bookmarkStart w:id="236" w:name="_Toc199605758"/>
      <w:bookmarkStart w:id="237" w:name="_Toc195196386"/>
      <w:bookmarkStart w:id="238" w:name="_Toc167201763"/>
      <w:bookmarkStart w:id="239" w:name="OLE_LINK191"/>
      <w:bookmarkStart w:id="240" w:name="_Toc201153156"/>
      <w:bookmarkStart w:id="241" w:name="_Toc199256489"/>
      <w:bookmarkStart w:id="242" w:name="_Toc167202434"/>
      <w:bookmarkStart w:id="243" w:name="_Toc199930891"/>
      <w:bookmarkStart w:id="244" w:name="_Toc199318542"/>
      <w:r>
        <w:rPr>
          <w:rFonts w:hint="eastAsia"/>
        </w:rPr>
        <w:t>质量安全追溯</w:t>
      </w:r>
      <w:bookmarkEnd w:id="233"/>
      <w:bookmarkEnd w:id="234"/>
      <w:r>
        <w:rPr>
          <w:rFonts w:hint="eastAsia"/>
        </w:rPr>
        <w:t>管理</w:t>
      </w:r>
      <w:bookmarkEnd w:id="235"/>
      <w:bookmarkEnd w:id="236"/>
      <w:bookmarkEnd w:id="237"/>
      <w:bookmarkEnd w:id="238"/>
      <w:bookmarkEnd w:id="239"/>
      <w:bookmarkEnd w:id="240"/>
      <w:bookmarkEnd w:id="241"/>
      <w:bookmarkEnd w:id="242"/>
      <w:bookmarkEnd w:id="243"/>
      <w:bookmarkEnd w:id="244"/>
    </w:p>
    <w:p w14:paraId="2129A715">
      <w:pPr>
        <w:pStyle w:val="61"/>
        <w:ind w:firstLine="420"/>
      </w:pPr>
      <w:r>
        <w:rPr>
          <w:rFonts w:hint="eastAsia"/>
        </w:rPr>
        <w:t>应利用国家及省级农产品质量安全追溯管理平台，实施畜禽产品可追溯管理。</w:t>
      </w:r>
    </w:p>
    <w:p w14:paraId="2C7E5234">
      <w:pPr>
        <w:pStyle w:val="110"/>
        <w:spacing w:before="156" w:after="156"/>
      </w:pPr>
      <w:bookmarkStart w:id="245" w:name="_Toc199930890"/>
      <w:bookmarkStart w:id="246" w:name="_Toc201153157"/>
      <w:bookmarkStart w:id="247" w:name="_Toc195196385"/>
      <w:bookmarkStart w:id="248" w:name="_Toc199256488"/>
      <w:bookmarkStart w:id="249" w:name="_Toc199318541"/>
      <w:bookmarkStart w:id="250" w:name="_Toc199320786"/>
      <w:bookmarkStart w:id="251" w:name="_Toc199605757"/>
      <w:r>
        <w:rPr>
          <w:rFonts w:hint="eastAsia"/>
        </w:rPr>
        <w:t>销售管理</w:t>
      </w:r>
      <w:bookmarkEnd w:id="245"/>
      <w:bookmarkEnd w:id="246"/>
      <w:bookmarkEnd w:id="247"/>
      <w:bookmarkEnd w:id="248"/>
      <w:bookmarkEnd w:id="249"/>
      <w:bookmarkEnd w:id="250"/>
      <w:bookmarkEnd w:id="251"/>
    </w:p>
    <w:p w14:paraId="1C852844">
      <w:pPr>
        <w:pStyle w:val="170"/>
      </w:pPr>
      <w:r>
        <w:rPr>
          <w:rFonts w:hint="eastAsia"/>
        </w:rPr>
        <w:t>应以牧场最大收益为规划目标，科学制定群体梯度出售方案，</w:t>
      </w:r>
      <w:r>
        <w:t>实现牧场经营效益可视化分析与决策优化</w:t>
      </w:r>
      <w:r>
        <w:rPr>
          <w:rFonts w:hint="eastAsia"/>
        </w:rPr>
        <w:t>。</w:t>
      </w:r>
    </w:p>
    <w:p w14:paraId="468FA705">
      <w:pPr>
        <w:pStyle w:val="170"/>
      </w:pPr>
      <w:r>
        <w:rPr>
          <w:rFonts w:hint="eastAsia"/>
        </w:rPr>
        <w:t>应实施畜禽和副产品销售台账数字化管理，详细记录销售去向、数量、金额等。</w:t>
      </w:r>
    </w:p>
    <w:p w14:paraId="2CD744C6">
      <w:pPr>
        <w:pStyle w:val="110"/>
        <w:spacing w:before="156" w:after="156"/>
      </w:pPr>
      <w:bookmarkStart w:id="252" w:name="_Toc201153158"/>
      <w:r>
        <w:rPr>
          <w:rFonts w:hint="eastAsia"/>
        </w:rPr>
        <w:t>财务管理</w:t>
      </w:r>
      <w:bookmarkEnd w:id="252"/>
    </w:p>
    <w:p w14:paraId="103D7010">
      <w:pPr>
        <w:pStyle w:val="61"/>
        <w:ind w:firstLine="420"/>
      </w:pPr>
      <w:r>
        <w:rPr>
          <w:rFonts w:hint="eastAsia"/>
        </w:rPr>
        <w:t>应管理包括与畜禽养殖、经营关联的生物资产、固定资产、投入品和人力资源等采购、仓储、折旧、消耗、销售、成本核算等财务信息及其分析报表。</w:t>
      </w:r>
    </w:p>
    <w:p w14:paraId="216701C8">
      <w:pPr>
        <w:pStyle w:val="109"/>
        <w:spacing w:before="312" w:after="312"/>
      </w:pPr>
      <w:bookmarkStart w:id="253" w:name="_Toc201153159"/>
      <w:r>
        <w:rPr>
          <w:rFonts w:hint="eastAsia"/>
        </w:rPr>
        <w:t>分品种细化建设内容</w:t>
      </w:r>
      <w:bookmarkEnd w:id="253"/>
    </w:p>
    <w:bookmarkEnd w:id="174"/>
    <w:bookmarkEnd w:id="175"/>
    <w:bookmarkEnd w:id="176"/>
    <w:bookmarkEnd w:id="177"/>
    <w:bookmarkEnd w:id="178"/>
    <w:bookmarkEnd w:id="179"/>
    <w:bookmarkEnd w:id="180"/>
    <w:bookmarkEnd w:id="181"/>
    <w:p w14:paraId="7B519E2B">
      <w:pPr>
        <w:pStyle w:val="110"/>
        <w:spacing w:before="156" w:after="156"/>
      </w:pPr>
      <w:bookmarkStart w:id="254" w:name="_Toc199318547"/>
      <w:bookmarkStart w:id="255" w:name="_Toc199320792"/>
      <w:bookmarkStart w:id="256" w:name="_Toc199930895"/>
      <w:bookmarkStart w:id="257" w:name="_Toc201153160"/>
      <w:bookmarkStart w:id="258" w:name="_Toc199605762"/>
      <w:bookmarkStart w:id="259" w:name="_Toc195196389"/>
      <w:bookmarkStart w:id="260" w:name="_Toc199256493"/>
      <w:bookmarkStart w:id="261" w:name="OLE_LINK6"/>
      <w:r>
        <w:rPr>
          <w:rFonts w:hint="eastAsia"/>
        </w:rPr>
        <w:t>生猪</w:t>
      </w:r>
      <w:bookmarkStart w:id="262" w:name="OLE_LINK118"/>
      <w:r>
        <w:rPr>
          <w:rFonts w:hint="eastAsia"/>
        </w:rPr>
        <w:t>类</w:t>
      </w:r>
      <w:bookmarkEnd w:id="262"/>
      <w:r>
        <w:rPr>
          <w:rFonts w:hint="eastAsia"/>
        </w:rPr>
        <w:t>牧场建设</w:t>
      </w:r>
      <w:bookmarkEnd w:id="254"/>
      <w:bookmarkEnd w:id="255"/>
      <w:bookmarkEnd w:id="256"/>
      <w:bookmarkEnd w:id="257"/>
      <w:bookmarkEnd w:id="258"/>
      <w:bookmarkEnd w:id="259"/>
      <w:bookmarkEnd w:id="260"/>
    </w:p>
    <w:bookmarkEnd w:id="261"/>
    <w:p w14:paraId="4C238D00">
      <w:pPr>
        <w:pStyle w:val="70"/>
        <w:spacing w:before="156" w:after="156"/>
      </w:pPr>
      <w:bookmarkStart w:id="263" w:name="OLE_LINK19"/>
      <w:bookmarkStart w:id="264" w:name="_Toc201153161"/>
      <w:bookmarkStart w:id="265" w:name="OLE_LINK257"/>
      <w:bookmarkStart w:id="266" w:name="OLE_LINK258"/>
      <w:r>
        <w:rPr>
          <w:rFonts w:hint="eastAsia"/>
        </w:rPr>
        <w:t>电子身份档案</w:t>
      </w:r>
      <w:bookmarkEnd w:id="263"/>
      <w:bookmarkEnd w:id="264"/>
    </w:p>
    <w:p w14:paraId="16E00931">
      <w:pPr>
        <w:pStyle w:val="169"/>
      </w:pPr>
      <w:r>
        <w:rPr>
          <w:rFonts w:hint="eastAsia"/>
        </w:rPr>
        <w:t>应实施生猪养殖全流程档案数字化管理，为每头猪建立唯一的电子身份档案，记载其全生命周期信息，结合现代信息技术、物联网技术、人工智能技术和智能化装备，推进生猪养殖精细化、自动化和智能化管理。</w:t>
      </w:r>
    </w:p>
    <w:p w14:paraId="060E99C9">
      <w:pPr>
        <w:pStyle w:val="169"/>
      </w:pPr>
      <w:r>
        <w:rPr>
          <w:rFonts w:hint="eastAsia"/>
        </w:rPr>
        <w:t>有条件的，可配备RFID读写器、AI智能摄像头、生物识别系统等设备，自动识别和读写猪只基本信息、生产性能、健康状况、生产环境、饲料饲喂、疫苗注射、兽药使用等信息。</w:t>
      </w:r>
    </w:p>
    <w:p w14:paraId="24333834">
      <w:pPr>
        <w:pStyle w:val="70"/>
        <w:spacing w:before="156" w:after="156"/>
      </w:pPr>
      <w:bookmarkStart w:id="267" w:name="_Toc201153162"/>
      <w:bookmarkStart w:id="268" w:name="_Toc199930899"/>
      <w:bookmarkStart w:id="269" w:name="_Toc199605766"/>
      <w:r>
        <w:rPr>
          <w:rFonts w:hint="eastAsia"/>
        </w:rPr>
        <w:t>精准饲喂</w:t>
      </w:r>
      <w:bookmarkEnd w:id="267"/>
      <w:bookmarkEnd w:id="268"/>
      <w:bookmarkEnd w:id="269"/>
    </w:p>
    <w:p w14:paraId="06E9C818">
      <w:pPr>
        <w:pStyle w:val="169"/>
      </w:pPr>
      <w:r>
        <w:rPr>
          <w:rFonts w:hint="eastAsia"/>
        </w:rPr>
        <w:t>应配备自动料线及管理系统，根据饲养猪只的品种类别、性别类别、生长阶段、出生月龄、当前体重、健康状况和环境因素等多维信息，精确计算所需饲料型号和重量，精准地向猪只提供饲料。</w:t>
      </w:r>
    </w:p>
    <w:p w14:paraId="4815B091">
      <w:pPr>
        <w:pStyle w:val="169"/>
      </w:pPr>
      <w:r>
        <w:rPr>
          <w:rFonts w:hint="eastAsia"/>
        </w:rPr>
        <w:t>有条件的，可配备自动化程度高的自动饲喂站或智能液态饲喂系统等。</w:t>
      </w:r>
    </w:p>
    <w:p w14:paraId="0ADA0EF6">
      <w:pPr>
        <w:pStyle w:val="70"/>
        <w:spacing w:before="156" w:after="156"/>
      </w:pPr>
      <w:bookmarkStart w:id="270" w:name="_Toc199318553"/>
      <w:bookmarkStart w:id="271" w:name="_Toc195196393"/>
      <w:bookmarkStart w:id="272" w:name="_Toc199256499"/>
      <w:bookmarkStart w:id="273" w:name="_Toc199320798"/>
      <w:bookmarkStart w:id="274" w:name="_Toc199605771"/>
      <w:bookmarkStart w:id="275" w:name="_Toc201153163"/>
      <w:bookmarkStart w:id="276" w:name="_Toc199930904"/>
      <w:r>
        <w:rPr>
          <w:rFonts w:hint="eastAsia"/>
        </w:rPr>
        <w:t>健康</w:t>
      </w:r>
      <w:bookmarkEnd w:id="270"/>
      <w:bookmarkEnd w:id="271"/>
      <w:bookmarkEnd w:id="272"/>
      <w:r>
        <w:rPr>
          <w:rFonts w:hint="eastAsia"/>
        </w:rPr>
        <w:t>管理</w:t>
      </w:r>
      <w:bookmarkEnd w:id="273"/>
      <w:bookmarkEnd w:id="274"/>
      <w:bookmarkEnd w:id="275"/>
      <w:bookmarkEnd w:id="276"/>
    </w:p>
    <w:p w14:paraId="14556F30">
      <w:pPr>
        <w:pStyle w:val="169"/>
      </w:pPr>
      <w:r>
        <w:rPr>
          <w:rFonts w:hint="eastAsia"/>
        </w:rPr>
        <w:t>应配备非洲猪瘟等重大疫病检测设备，定期开展非洲猪瘟、口蹄疫、猪瘟、猪伪狂犬病、猪繁殖与呼吸综合征等疫病的检测，严格执行国家关于</w:t>
      </w:r>
      <w:bookmarkStart w:id="277" w:name="OLE_LINK5"/>
      <w:r>
        <w:rPr>
          <w:rFonts w:hint="eastAsia"/>
        </w:rPr>
        <w:t>疫病净化</w:t>
      </w:r>
      <w:bookmarkEnd w:id="277"/>
      <w:r>
        <w:rPr>
          <w:rFonts w:hint="eastAsia"/>
        </w:rPr>
        <w:t>、强制免疫、禁用药等管理制度，实施猪只健康监测、疫病防控、疾病诊疗等健康管理各环节档案数字化管理。</w:t>
      </w:r>
    </w:p>
    <w:p w14:paraId="0AACCE7B">
      <w:pPr>
        <w:pStyle w:val="169"/>
      </w:pPr>
      <w:bookmarkStart w:id="278" w:name="OLE_LINK3"/>
      <w:bookmarkStart w:id="279" w:name="OLE_LINK4"/>
      <w:r>
        <w:rPr>
          <w:rFonts w:hint="eastAsia"/>
        </w:rPr>
        <w:t>有条件的</w:t>
      </w:r>
      <w:bookmarkEnd w:id="278"/>
      <w:bookmarkEnd w:id="279"/>
      <w:r>
        <w:rPr>
          <w:rFonts w:hint="eastAsia"/>
        </w:rPr>
        <w:t>，可配备巡检机器人、智能注射机器人等人工智能装备。</w:t>
      </w:r>
    </w:p>
    <w:p w14:paraId="4B6E587F">
      <w:pPr>
        <w:pStyle w:val="70"/>
        <w:spacing w:before="156" w:after="156"/>
      </w:pPr>
      <w:bookmarkStart w:id="280" w:name="_Toc199930905"/>
      <w:bookmarkStart w:id="281" w:name="_Toc199605772"/>
      <w:bookmarkStart w:id="282" w:name="_Toc199320799"/>
      <w:bookmarkStart w:id="283" w:name="_Toc199318554"/>
      <w:bookmarkStart w:id="284" w:name="_Toc199256500"/>
      <w:bookmarkStart w:id="285" w:name="_Toc195196395"/>
      <w:bookmarkStart w:id="286" w:name="_Toc201153164"/>
      <w:r>
        <w:rPr>
          <w:rFonts w:hint="eastAsia"/>
        </w:rPr>
        <w:t>生产管理</w:t>
      </w:r>
      <w:bookmarkEnd w:id="280"/>
      <w:bookmarkEnd w:id="281"/>
      <w:bookmarkEnd w:id="282"/>
      <w:bookmarkEnd w:id="283"/>
      <w:bookmarkEnd w:id="284"/>
      <w:bookmarkEnd w:id="285"/>
      <w:bookmarkEnd w:id="286"/>
    </w:p>
    <w:p w14:paraId="71448B2B">
      <w:pPr>
        <w:pStyle w:val="169"/>
      </w:pPr>
      <w:bookmarkStart w:id="287" w:name="_Toc199930906"/>
      <w:bookmarkStart w:id="288" w:name="_Toc199605773"/>
      <w:bookmarkStart w:id="289" w:name="_Toc199256501"/>
      <w:bookmarkStart w:id="290" w:name="_Toc199320800"/>
      <w:bookmarkStart w:id="291" w:name="_Toc199318555"/>
      <w:bookmarkStart w:id="292" w:name="_Toc195196396"/>
      <w:r>
        <w:rPr>
          <w:rFonts w:hint="eastAsia"/>
        </w:rPr>
        <w:t>种猪</w:t>
      </w:r>
      <w:bookmarkEnd w:id="287"/>
      <w:bookmarkEnd w:id="288"/>
      <w:bookmarkEnd w:id="289"/>
      <w:bookmarkEnd w:id="290"/>
      <w:bookmarkEnd w:id="291"/>
      <w:bookmarkEnd w:id="292"/>
      <w:bookmarkStart w:id="293" w:name="OLE_LINK80"/>
      <w:bookmarkStart w:id="294" w:name="OLE_LINK78"/>
      <w:bookmarkStart w:id="295" w:name="OLE_LINK72"/>
      <w:bookmarkStart w:id="296" w:name="OLE_LINK77"/>
      <w:r>
        <w:rPr>
          <w:rFonts w:hint="eastAsia"/>
        </w:rPr>
        <w:t>。包括但不限于</w:t>
      </w:r>
      <w:bookmarkEnd w:id="293"/>
      <w:bookmarkEnd w:id="294"/>
      <w:r>
        <w:rPr>
          <w:rFonts w:hint="eastAsia"/>
        </w:rPr>
        <w:t>：</w:t>
      </w:r>
      <w:bookmarkEnd w:id="295"/>
      <w:bookmarkEnd w:id="296"/>
    </w:p>
    <w:p w14:paraId="1D7A6E4C">
      <w:pPr>
        <w:pStyle w:val="137"/>
        <w:rPr>
          <w:rFonts w:hint="eastAsia"/>
        </w:rPr>
      </w:pPr>
      <w:r>
        <w:rPr>
          <w:rFonts w:hint="eastAsia"/>
        </w:rPr>
        <w:t>应取得《种畜禽生产经营许可证》；</w:t>
      </w:r>
    </w:p>
    <w:p w14:paraId="6CDF6E56">
      <w:pPr>
        <w:pStyle w:val="137"/>
        <w:rPr>
          <w:rFonts w:hint="eastAsia"/>
        </w:rPr>
      </w:pPr>
      <w:r>
        <w:rPr>
          <w:rFonts w:hint="eastAsia"/>
        </w:rPr>
        <w:t>应配备育种设施设备和信息管理系统；</w:t>
      </w:r>
    </w:p>
    <w:p w14:paraId="1AFE2397">
      <w:pPr>
        <w:pStyle w:val="137"/>
      </w:pPr>
      <w:r>
        <w:rPr>
          <w:rFonts w:hint="eastAsia"/>
        </w:rPr>
        <w:t>应记录每头种猪育种制种重要环节信息，包括种猪基本信息、生长测定、遗传评估、留种记录、配种信息、产仔信息、断奶信息、精液质量等。</w:t>
      </w:r>
    </w:p>
    <w:p w14:paraId="60BF1F5A">
      <w:pPr>
        <w:pStyle w:val="137"/>
        <w:rPr>
          <w:szCs w:val="21"/>
        </w:rPr>
      </w:pPr>
      <w:r>
        <w:rPr>
          <w:rFonts w:hint="eastAsia"/>
        </w:rPr>
        <w:t>有条件的，可配备智能电子秤、智能估重系统、精液自动化采集装备等。</w:t>
      </w:r>
    </w:p>
    <w:p w14:paraId="608FF401">
      <w:pPr>
        <w:pStyle w:val="169"/>
        <w:rPr>
          <w:szCs w:val="21"/>
        </w:rPr>
      </w:pPr>
      <w:bookmarkStart w:id="297" w:name="_Toc199320801"/>
      <w:bookmarkStart w:id="298" w:name="_Toc199256502"/>
      <w:bookmarkStart w:id="299" w:name="_Toc199318556"/>
      <w:bookmarkStart w:id="300" w:name="_Toc199605774"/>
      <w:bookmarkStart w:id="301" w:name="_Toc199930907"/>
      <w:bookmarkStart w:id="302" w:name="_Toc195196397"/>
      <w:r>
        <w:rPr>
          <w:rFonts w:hint="eastAsia"/>
        </w:rPr>
        <w:t>育肥猪</w:t>
      </w:r>
      <w:bookmarkEnd w:id="297"/>
      <w:bookmarkEnd w:id="298"/>
      <w:bookmarkEnd w:id="299"/>
      <w:bookmarkEnd w:id="300"/>
      <w:bookmarkEnd w:id="301"/>
      <w:bookmarkEnd w:id="302"/>
      <w:r>
        <w:rPr>
          <w:rFonts w:hint="eastAsia"/>
        </w:rPr>
        <w:t>。</w:t>
      </w:r>
      <w:r>
        <w:rPr>
          <w:rFonts w:hint="eastAsia"/>
          <w:szCs w:val="21"/>
        </w:rPr>
        <w:t>应实施每批次育肥猪生产档案数字化管理，记录入栏出栏时间、转栏分栏数量、饲料和兽药消耗、猪只健康检测和死淘情况等</w:t>
      </w:r>
      <w:r>
        <w:rPr>
          <w:rFonts w:hint="eastAsia" w:ascii="Segoe UI" w:hAnsi="Segoe UI" w:cs="Segoe UI"/>
          <w:szCs w:val="21"/>
          <w:shd w:val="clear" w:color="auto" w:fill="FFFFFF"/>
        </w:rPr>
        <w:t xml:space="preserve">。 </w:t>
      </w:r>
    </w:p>
    <w:p w14:paraId="7F83BEC9">
      <w:pPr>
        <w:pStyle w:val="169"/>
      </w:pPr>
      <w:bookmarkStart w:id="303" w:name="_Toc199605775"/>
      <w:bookmarkStart w:id="304" w:name="_Toc199256503"/>
      <w:bookmarkStart w:id="305" w:name="_Toc199930908"/>
      <w:bookmarkStart w:id="306" w:name="_Toc199318557"/>
      <w:bookmarkStart w:id="307" w:name="_Toc199320802"/>
      <w:r>
        <w:rPr>
          <w:rFonts w:hint="eastAsia"/>
        </w:rPr>
        <w:t>生产数</w:t>
      </w:r>
      <w:bookmarkEnd w:id="303"/>
      <w:bookmarkEnd w:id="304"/>
      <w:bookmarkEnd w:id="305"/>
      <w:bookmarkEnd w:id="306"/>
      <w:bookmarkEnd w:id="307"/>
      <w:r>
        <w:rPr>
          <w:rFonts w:hint="eastAsia"/>
        </w:rPr>
        <w:t>智化。包括但不限于：</w:t>
      </w:r>
    </w:p>
    <w:p w14:paraId="0E2A47B9">
      <w:pPr>
        <w:pStyle w:val="137"/>
      </w:pPr>
      <w:r>
        <w:rPr>
          <w:rFonts w:hint="eastAsia"/>
        </w:rPr>
        <w:t>应开展生产全流程数智化应用，引入机器学习、</w:t>
      </w:r>
      <w:r>
        <w:t>ChatGPT</w:t>
      </w:r>
      <w:r>
        <w:rPr>
          <w:rFonts w:hint="eastAsia"/>
        </w:rPr>
        <w:t>、</w:t>
      </w:r>
      <w:r>
        <w:t>Deepseek</w:t>
      </w:r>
      <w:r>
        <w:rPr>
          <w:rFonts w:hint="eastAsia"/>
        </w:rPr>
        <w:t>等技术，构建生产实用模型，形成全生产链数据仓库和智能决策中枢；</w:t>
      </w:r>
    </w:p>
    <w:p w14:paraId="5F6EDFD6">
      <w:pPr>
        <w:pStyle w:val="137"/>
      </w:pPr>
      <w:r>
        <w:rPr>
          <w:rFonts w:hint="eastAsia"/>
        </w:rPr>
        <w:t>应实时监测并反映养殖状况，包括各生产环节数据分析、各阶段饲养猪只品种及数量、生产环境及猪只健康水平、阶段性投入产出效益分析等；</w:t>
      </w:r>
    </w:p>
    <w:p w14:paraId="3D6B3A43">
      <w:pPr>
        <w:pStyle w:val="137"/>
      </w:pPr>
      <w:r>
        <w:rPr>
          <w:rFonts w:hint="eastAsia"/>
        </w:rPr>
        <w:t>应指标量化并实现智慧决策，包括种猪测定率、种猪留种率、种公猪平均月龄、种母猪平均胎次、仔猪断奶存活率、育肥期存活率、免疫合格率、耗料增重比等。</w:t>
      </w:r>
    </w:p>
    <w:p w14:paraId="3CC5245A">
      <w:pPr>
        <w:pStyle w:val="70"/>
        <w:spacing w:before="156" w:after="156"/>
      </w:pPr>
      <w:bookmarkStart w:id="308" w:name="_Toc199256507"/>
      <w:bookmarkStart w:id="309" w:name="_Toc199318561"/>
      <w:bookmarkStart w:id="310" w:name="_Toc199320806"/>
      <w:bookmarkStart w:id="311" w:name="_Toc199930909"/>
      <w:bookmarkStart w:id="312" w:name="_Toc195196394"/>
      <w:bookmarkStart w:id="313" w:name="_Toc199605776"/>
      <w:bookmarkStart w:id="314" w:name="_Toc201153165"/>
      <w:r>
        <w:rPr>
          <w:rFonts w:hint="eastAsia"/>
        </w:rPr>
        <w:t>粪污处理</w:t>
      </w:r>
      <w:bookmarkEnd w:id="308"/>
      <w:bookmarkEnd w:id="309"/>
      <w:bookmarkEnd w:id="310"/>
      <w:bookmarkEnd w:id="311"/>
      <w:bookmarkEnd w:id="312"/>
      <w:bookmarkEnd w:id="313"/>
      <w:bookmarkEnd w:id="314"/>
    </w:p>
    <w:p w14:paraId="6495F26E">
      <w:pPr>
        <w:pStyle w:val="169"/>
      </w:pPr>
      <w:r>
        <w:rPr>
          <w:rFonts w:hint="eastAsia"/>
        </w:rPr>
        <w:t>应实施粪污处理档案</w:t>
      </w:r>
      <w:r>
        <w:t>数字化管理</w:t>
      </w:r>
      <w:r>
        <w:rPr>
          <w:rFonts w:hint="eastAsia"/>
        </w:rPr>
        <w:t>，</w:t>
      </w:r>
      <w:r>
        <w:t>记录处理时间</w:t>
      </w:r>
      <w:r>
        <w:rPr>
          <w:rFonts w:hint="eastAsia"/>
        </w:rPr>
        <w:t>、</w:t>
      </w:r>
      <w:r>
        <w:t>操作人员</w:t>
      </w:r>
      <w:r>
        <w:rPr>
          <w:rFonts w:hint="eastAsia"/>
        </w:rPr>
        <w:t>、</w:t>
      </w:r>
      <w:r>
        <w:t>处理方式等</w:t>
      </w:r>
      <w:r>
        <w:rPr>
          <w:rFonts w:hint="eastAsia"/>
        </w:rPr>
        <w:t>。</w:t>
      </w:r>
    </w:p>
    <w:p w14:paraId="394AF668">
      <w:pPr>
        <w:pStyle w:val="169"/>
      </w:pPr>
      <w:r>
        <w:rPr>
          <w:rFonts w:hint="eastAsia"/>
        </w:rPr>
        <w:t>有条件的，可配备自动刮粪机、粪污处理机器人等，实现对粪污的自动清理。</w:t>
      </w:r>
    </w:p>
    <w:bookmarkEnd w:id="265"/>
    <w:bookmarkEnd w:id="266"/>
    <w:p w14:paraId="4F8621F6">
      <w:pPr>
        <w:pStyle w:val="110"/>
        <w:spacing w:before="156" w:after="156"/>
      </w:pPr>
      <w:bookmarkStart w:id="315" w:name="OLE_LINK153"/>
      <w:bookmarkStart w:id="316" w:name="OLE_LINK154"/>
      <w:bookmarkStart w:id="317" w:name="OLE_LINK84"/>
      <w:bookmarkStart w:id="318" w:name="OLE_LINK85"/>
      <w:bookmarkStart w:id="319" w:name="OLE_LINK106"/>
      <w:bookmarkStart w:id="320" w:name="_Toc199318562"/>
      <w:bookmarkStart w:id="321" w:name="_Toc199605777"/>
      <w:bookmarkStart w:id="322" w:name="_Toc201153166"/>
      <w:bookmarkStart w:id="323" w:name="_Toc195196398"/>
      <w:bookmarkStart w:id="324" w:name="_Toc199320807"/>
      <w:bookmarkStart w:id="325" w:name="_Toc199256508"/>
      <w:bookmarkStart w:id="326" w:name="_Toc199930910"/>
      <w:bookmarkStart w:id="327" w:name="OLE_LINK8"/>
      <w:bookmarkStart w:id="328" w:name="OLE_LINK7"/>
      <w:r>
        <w:rPr>
          <w:rFonts w:hint="eastAsia"/>
        </w:rPr>
        <w:t>奶</w:t>
      </w:r>
      <w:bookmarkStart w:id="329" w:name="OLE_LINK81"/>
      <w:bookmarkStart w:id="330" w:name="OLE_LINK83"/>
      <w:r>
        <w:rPr>
          <w:rFonts w:hint="eastAsia"/>
        </w:rPr>
        <w:t>（</w:t>
      </w:r>
      <w:r>
        <w:t>肉</w:t>
      </w:r>
      <w:r>
        <w:rPr>
          <w:rFonts w:hint="eastAsia"/>
        </w:rPr>
        <w:t>）</w:t>
      </w:r>
      <w:bookmarkEnd w:id="329"/>
      <w:bookmarkEnd w:id="330"/>
      <w:r>
        <w:t>牛</w:t>
      </w:r>
      <w:bookmarkEnd w:id="315"/>
      <w:bookmarkEnd w:id="316"/>
      <w:r>
        <w:rPr>
          <w:rFonts w:hint="eastAsia"/>
        </w:rPr>
        <w:t>类牧场</w:t>
      </w:r>
      <w:bookmarkEnd w:id="317"/>
      <w:bookmarkEnd w:id="318"/>
      <w:bookmarkEnd w:id="319"/>
      <w:r>
        <w:rPr>
          <w:rFonts w:hint="eastAsia"/>
        </w:rPr>
        <w:t>建设</w:t>
      </w:r>
      <w:bookmarkEnd w:id="320"/>
      <w:bookmarkEnd w:id="321"/>
      <w:bookmarkEnd w:id="322"/>
      <w:bookmarkEnd w:id="323"/>
      <w:bookmarkEnd w:id="324"/>
      <w:bookmarkEnd w:id="325"/>
      <w:bookmarkEnd w:id="326"/>
    </w:p>
    <w:bookmarkEnd w:id="327"/>
    <w:bookmarkEnd w:id="328"/>
    <w:p w14:paraId="7D1CF4D3">
      <w:pPr>
        <w:pStyle w:val="70"/>
        <w:spacing w:before="156" w:after="156"/>
      </w:pPr>
      <w:bookmarkStart w:id="331" w:name="_Toc201153167"/>
      <w:bookmarkStart w:id="332" w:name="OLE_LINK29"/>
      <w:bookmarkStart w:id="333" w:name="OLE_LINK30"/>
      <w:r>
        <w:rPr>
          <w:rFonts w:hint="eastAsia"/>
        </w:rPr>
        <w:t>体征采集</w:t>
      </w:r>
      <w:bookmarkEnd w:id="331"/>
    </w:p>
    <w:bookmarkEnd w:id="332"/>
    <w:bookmarkEnd w:id="333"/>
    <w:p w14:paraId="2D8CC044">
      <w:pPr>
        <w:pStyle w:val="169"/>
        <w:rPr>
          <w:shd w:val="clear" w:color="auto" w:fill="FFFFFF"/>
        </w:rPr>
      </w:pPr>
      <w:r>
        <w:rPr>
          <w:rFonts w:hint="eastAsia"/>
          <w:shd w:val="clear" w:color="auto" w:fill="FFFFFF"/>
        </w:rPr>
        <w:t>应采用无接触式体尺</w:t>
      </w:r>
      <w:r>
        <w:rPr>
          <w:shd w:val="clear" w:color="auto" w:fill="FFFFFF"/>
        </w:rPr>
        <w:t>、</w:t>
      </w:r>
      <w:r>
        <w:rPr>
          <w:rFonts w:hint="eastAsia"/>
          <w:shd w:val="clear" w:color="auto" w:fill="FFFFFF"/>
        </w:rPr>
        <w:t>体重测定设备定期测定群体生长发育性能，自动预测群体标准发育曲线，绘制实际生长发育曲线，评估个体的生长发育情况。</w:t>
      </w:r>
    </w:p>
    <w:p w14:paraId="5ADED9F8">
      <w:pPr>
        <w:pStyle w:val="169"/>
      </w:pPr>
      <w:r>
        <w:rPr>
          <w:rFonts w:hint="eastAsia"/>
          <w:shd w:val="clear" w:color="auto" w:fill="FFFFFF"/>
        </w:rPr>
        <w:t>应基于项圈和耳标等智能穿戴设备采集个体运动量</w:t>
      </w:r>
      <w:r>
        <w:rPr>
          <w:shd w:val="clear" w:color="auto" w:fill="FFFFFF"/>
        </w:rPr>
        <w:t>、</w:t>
      </w:r>
      <w:r>
        <w:rPr>
          <w:rFonts w:hint="eastAsia"/>
          <w:shd w:val="clear" w:color="auto" w:fill="FFFFFF"/>
        </w:rPr>
        <w:t>反刍时间</w:t>
      </w:r>
      <w:r>
        <w:rPr>
          <w:shd w:val="clear" w:color="auto" w:fill="FFFFFF"/>
        </w:rPr>
        <w:t>、</w:t>
      </w:r>
      <w:r>
        <w:rPr>
          <w:rFonts w:hint="eastAsia"/>
          <w:shd w:val="clear" w:color="auto" w:fill="FFFFFF"/>
        </w:rPr>
        <w:t>反刍频率</w:t>
      </w:r>
      <w:r>
        <w:rPr>
          <w:shd w:val="clear" w:color="auto" w:fill="FFFFFF"/>
        </w:rPr>
        <w:t>、</w:t>
      </w:r>
      <w:r>
        <w:rPr>
          <w:rFonts w:hint="eastAsia"/>
          <w:shd w:val="clear" w:color="auto" w:fill="FFFFFF"/>
        </w:rPr>
        <w:t>体温等数据，实时绘制变化曲线。</w:t>
      </w:r>
    </w:p>
    <w:p w14:paraId="6D6798AC">
      <w:pPr>
        <w:pStyle w:val="70"/>
        <w:spacing w:before="156" w:after="156"/>
        <w:rPr>
          <w:rFonts w:hint="eastAsia"/>
          <w:shd w:val="clear" w:color="auto" w:fill="FFFFFF"/>
        </w:rPr>
      </w:pPr>
      <w:bookmarkStart w:id="334" w:name="_Toc201153168"/>
      <w:r>
        <w:rPr>
          <w:rFonts w:hint="eastAsia"/>
        </w:rPr>
        <w:t>精准饲喂</w:t>
      </w:r>
      <w:bookmarkEnd w:id="334"/>
    </w:p>
    <w:p w14:paraId="5931AD66">
      <w:pPr>
        <w:pStyle w:val="169"/>
        <w:rPr>
          <w:rFonts w:hint="eastAsia"/>
          <w:shd w:val="clear" w:color="auto" w:fill="FFFFFF"/>
        </w:rPr>
      </w:pPr>
      <w:r>
        <w:rPr>
          <w:rFonts w:hint="eastAsia"/>
          <w:shd w:val="clear" w:color="auto" w:fill="FFFFFF"/>
        </w:rPr>
        <w:t>应配置分群管理设备，根据重量和体况进行分群管理。</w:t>
      </w:r>
    </w:p>
    <w:p w14:paraId="127A1494">
      <w:pPr>
        <w:pStyle w:val="169"/>
        <w:rPr>
          <w:rFonts w:hint="eastAsia"/>
          <w:shd w:val="clear" w:color="auto" w:fill="FFFFFF"/>
        </w:rPr>
      </w:pPr>
      <w:r>
        <w:rPr>
          <w:rFonts w:hint="eastAsia"/>
          <w:shd w:val="clear" w:color="auto" w:fill="FFFFFF"/>
        </w:rPr>
        <w:t>应根据品种、生产方式和生产阶段，结合采购饲料原料情况，自动调整日粮配方。</w:t>
      </w:r>
    </w:p>
    <w:p w14:paraId="6E6A840B">
      <w:pPr>
        <w:pStyle w:val="169"/>
        <w:rPr>
          <w:rFonts w:hint="eastAsia"/>
          <w:shd w:val="clear" w:color="auto" w:fill="FFFFFF"/>
        </w:rPr>
      </w:pPr>
      <w:r>
        <w:rPr>
          <w:rFonts w:hint="eastAsia"/>
          <w:shd w:val="clear" w:color="auto" w:fill="FFFFFF"/>
        </w:rPr>
        <w:t>通过物联网升级搅拌和饲喂设备，自动记录实际投喂数据。</w:t>
      </w:r>
    </w:p>
    <w:p w14:paraId="7DAF953E">
      <w:pPr>
        <w:pStyle w:val="70"/>
        <w:spacing w:before="156" w:after="156"/>
        <w:rPr>
          <w:rFonts w:hint="eastAsia" w:ascii="PingFang SC" w:hAnsi="PingFang SC"/>
          <w:szCs w:val="21"/>
          <w:shd w:val="clear" w:color="auto" w:fill="FFFFFF"/>
        </w:rPr>
      </w:pPr>
      <w:bookmarkStart w:id="335" w:name="_Toc201153169"/>
      <w:r>
        <w:rPr>
          <w:rFonts w:hint="eastAsia"/>
        </w:rPr>
        <w:t>繁育管理</w:t>
      </w:r>
      <w:bookmarkEnd w:id="335"/>
    </w:p>
    <w:p w14:paraId="4F2DF2D5">
      <w:pPr>
        <w:pStyle w:val="169"/>
        <w:rPr>
          <w:rFonts w:hint="eastAsia"/>
          <w:shd w:val="clear" w:color="auto" w:fill="FFFFFF"/>
        </w:rPr>
      </w:pPr>
      <w:r>
        <w:rPr>
          <w:rFonts w:hint="eastAsia"/>
          <w:shd w:val="clear" w:color="auto" w:fill="FFFFFF"/>
        </w:rPr>
        <w:t>应根据项圈采集的行为数据，自动绘制母牛繁殖相关标志性参数全周期图谱，预警发情和妊娠个体。</w:t>
      </w:r>
    </w:p>
    <w:p w14:paraId="756DB86E">
      <w:pPr>
        <w:pStyle w:val="169"/>
        <w:rPr>
          <w:rFonts w:hint="eastAsia"/>
          <w:shd w:val="clear" w:color="auto" w:fill="FFFFFF"/>
        </w:rPr>
      </w:pPr>
      <w:r>
        <w:rPr>
          <w:rFonts w:hint="eastAsia"/>
          <w:shd w:val="clear" w:color="auto" w:fill="FFFFFF"/>
        </w:rPr>
        <w:t>应根据个体的生理阶段自动生成发情</w:t>
      </w:r>
      <w:r>
        <w:rPr>
          <w:shd w:val="clear" w:color="auto" w:fill="FFFFFF"/>
        </w:rPr>
        <w:t>、</w:t>
      </w:r>
      <w:r>
        <w:rPr>
          <w:rFonts w:hint="eastAsia"/>
          <w:shd w:val="clear" w:color="auto" w:fill="FFFFFF"/>
        </w:rPr>
        <w:t>配种</w:t>
      </w:r>
      <w:r>
        <w:rPr>
          <w:shd w:val="clear" w:color="auto" w:fill="FFFFFF"/>
        </w:rPr>
        <w:t>、</w:t>
      </w:r>
      <w:r>
        <w:rPr>
          <w:rFonts w:hint="eastAsia"/>
        </w:rPr>
        <w:t>妊娠</w:t>
      </w:r>
      <w:r>
        <w:rPr>
          <w:shd w:val="clear" w:color="auto" w:fill="FFFFFF"/>
        </w:rPr>
        <w:t>、</w:t>
      </w:r>
      <w:r>
        <w:rPr>
          <w:rFonts w:hint="eastAsia"/>
        </w:rPr>
        <w:t>产犊全过程任务提示，指导技术人员完成繁殖生产。</w:t>
      </w:r>
    </w:p>
    <w:p w14:paraId="04D42E45">
      <w:pPr>
        <w:pStyle w:val="70"/>
        <w:spacing w:before="156" w:after="156"/>
        <w:rPr>
          <w:rFonts w:hint="eastAsia"/>
          <w:shd w:val="clear" w:color="auto" w:fill="FFFFFF"/>
        </w:rPr>
      </w:pPr>
      <w:bookmarkStart w:id="336" w:name="_Toc201153170"/>
      <w:r>
        <w:rPr>
          <w:rFonts w:hint="eastAsia"/>
        </w:rPr>
        <w:t>健康管理</w:t>
      </w:r>
      <w:bookmarkEnd w:id="336"/>
      <w:bookmarkStart w:id="337" w:name="OLE_LINK51"/>
      <w:bookmarkStart w:id="338" w:name="OLE_LINK32"/>
    </w:p>
    <w:bookmarkEnd w:id="337"/>
    <w:bookmarkEnd w:id="338"/>
    <w:p w14:paraId="2C11FF79">
      <w:pPr>
        <w:pStyle w:val="169"/>
        <w:rPr>
          <w:rFonts w:hint="eastAsia"/>
          <w:shd w:val="clear" w:color="auto" w:fill="FFFFFF"/>
        </w:rPr>
      </w:pPr>
      <w:r>
        <w:rPr>
          <w:rFonts w:hint="eastAsia"/>
          <w:shd w:val="clear" w:color="auto" w:fill="FFFFFF"/>
        </w:rPr>
        <w:t>应</w:t>
      </w:r>
      <w:r>
        <w:rPr>
          <w:shd w:val="clear" w:color="auto" w:fill="FFFFFF"/>
        </w:rPr>
        <w:t>基于智能穿戴设备，</w:t>
      </w:r>
      <w:r>
        <w:rPr>
          <w:rFonts w:hint="eastAsia"/>
          <w:shd w:val="clear" w:color="auto" w:fill="FFFFFF"/>
        </w:rPr>
        <w:t>自动建立</w:t>
      </w:r>
      <w:r>
        <w:rPr>
          <w:shd w:val="clear" w:color="auto" w:fill="FFFFFF"/>
        </w:rPr>
        <w:t>个体生理体征</w:t>
      </w:r>
      <w:r>
        <w:rPr>
          <w:rFonts w:hint="eastAsia"/>
          <w:shd w:val="clear" w:color="auto" w:fill="FFFFFF"/>
        </w:rPr>
        <w:t>动态</w:t>
      </w:r>
      <w:r>
        <w:rPr>
          <w:shd w:val="clear" w:color="auto" w:fill="FFFFFF"/>
        </w:rPr>
        <w:t>模型，</w:t>
      </w:r>
      <w:r>
        <w:rPr>
          <w:rFonts w:hint="eastAsia"/>
          <w:shd w:val="clear" w:color="auto" w:fill="FFFFFF"/>
        </w:rPr>
        <w:t>预警异常个体。</w:t>
      </w:r>
    </w:p>
    <w:p w14:paraId="7344A527">
      <w:pPr>
        <w:pStyle w:val="169"/>
        <w:rPr>
          <w:shd w:val="clear" w:color="auto" w:fill="FFFFFF"/>
        </w:rPr>
      </w:pPr>
      <w:r>
        <w:rPr>
          <w:rFonts w:hint="eastAsia"/>
          <w:shd w:val="clear" w:color="auto" w:fill="FFFFFF"/>
        </w:rPr>
        <w:t>应实现智慧</w:t>
      </w:r>
      <w:r>
        <w:rPr>
          <w:shd w:val="clear" w:color="auto" w:fill="FFFFFF"/>
        </w:rPr>
        <w:t>输出病症介绍及治疗方案</w:t>
      </w:r>
      <w:r>
        <w:rPr>
          <w:rFonts w:hint="eastAsia"/>
          <w:shd w:val="clear" w:color="auto" w:fill="FFFFFF"/>
        </w:rPr>
        <w:t>。</w:t>
      </w:r>
    </w:p>
    <w:p w14:paraId="586208BA">
      <w:pPr>
        <w:pStyle w:val="169"/>
        <w:rPr>
          <w:shd w:val="clear" w:color="auto" w:fill="FFFFFF"/>
        </w:rPr>
      </w:pPr>
      <w:bookmarkStart w:id="339" w:name="OLE_LINK12"/>
      <w:r>
        <w:rPr>
          <w:rFonts w:hint="eastAsia"/>
          <w:shd w:val="clear" w:color="auto" w:fill="FFFFFF"/>
        </w:rPr>
        <w:t>应实施</w:t>
      </w:r>
      <w:bookmarkEnd w:id="339"/>
      <w:r>
        <w:rPr>
          <w:rFonts w:hint="eastAsia"/>
          <w:shd w:val="clear" w:color="auto" w:fill="FFFFFF"/>
        </w:rPr>
        <w:t>病历档案数字化管理。</w:t>
      </w:r>
    </w:p>
    <w:p w14:paraId="45E9B719">
      <w:pPr>
        <w:pStyle w:val="70"/>
        <w:spacing w:before="156" w:after="156"/>
        <w:rPr>
          <w:rFonts w:hint="eastAsia"/>
          <w:shd w:val="clear" w:color="auto" w:fill="FFFFFF"/>
        </w:rPr>
      </w:pPr>
      <w:bookmarkStart w:id="340" w:name="_Toc201153171"/>
      <w:r>
        <w:rPr>
          <w:rFonts w:hint="eastAsia"/>
          <w:shd w:val="clear" w:color="auto" w:fill="FFFFFF"/>
        </w:rPr>
        <w:t>生产管理</w:t>
      </w:r>
      <w:bookmarkEnd w:id="340"/>
    </w:p>
    <w:p w14:paraId="4112A796">
      <w:pPr>
        <w:pStyle w:val="169"/>
        <w:rPr>
          <w:rFonts w:hint="eastAsia"/>
        </w:rPr>
      </w:pPr>
      <w:bookmarkStart w:id="341" w:name="OLE_LINK26"/>
      <w:bookmarkStart w:id="342" w:name="OLE_LINK25"/>
      <w:bookmarkStart w:id="343" w:name="OLE_LINK20"/>
      <w:bookmarkStart w:id="344" w:name="OLE_LINK21"/>
      <w:r>
        <w:rPr>
          <w:rFonts w:hint="eastAsia"/>
        </w:rPr>
        <w:t>个体档案。应实施牛只个体档案数字化管理</w:t>
      </w:r>
      <w:bookmarkEnd w:id="341"/>
      <w:bookmarkEnd w:id="342"/>
      <w:r>
        <w:rPr>
          <w:rFonts w:hint="eastAsia"/>
        </w:rPr>
        <w:t>，详细记录品种</w:t>
      </w:r>
      <w:r>
        <w:rPr>
          <w:rFonts w:ascii="PingFang SC" w:hAnsi="PingFang SC"/>
          <w:szCs w:val="21"/>
          <w:shd w:val="clear" w:color="auto" w:fill="FFFFFF"/>
        </w:rPr>
        <w:t>、</w:t>
      </w:r>
      <w:r>
        <w:rPr>
          <w:rFonts w:hint="eastAsia" w:ascii="PingFang SC" w:hAnsi="PingFang SC"/>
          <w:szCs w:val="21"/>
          <w:shd w:val="clear" w:color="auto" w:fill="FFFFFF"/>
        </w:rPr>
        <w:t>性别</w:t>
      </w:r>
      <w:r>
        <w:rPr>
          <w:rFonts w:ascii="PingFang SC" w:hAnsi="PingFang SC"/>
          <w:szCs w:val="21"/>
          <w:shd w:val="clear" w:color="auto" w:fill="FFFFFF"/>
        </w:rPr>
        <w:t>、</w:t>
      </w:r>
      <w:r>
        <w:rPr>
          <w:rFonts w:hint="eastAsia" w:ascii="PingFang SC" w:hAnsi="PingFang SC"/>
          <w:szCs w:val="21"/>
          <w:shd w:val="clear" w:color="auto" w:fill="FFFFFF"/>
        </w:rPr>
        <w:t>外貌特征</w:t>
      </w:r>
      <w:r>
        <w:rPr>
          <w:rFonts w:ascii="PingFang SC" w:hAnsi="PingFang SC"/>
          <w:szCs w:val="21"/>
          <w:shd w:val="clear" w:color="auto" w:fill="FFFFFF"/>
        </w:rPr>
        <w:t>、</w:t>
      </w:r>
      <w:r>
        <w:rPr>
          <w:rFonts w:hint="eastAsia" w:ascii="PingFang SC" w:hAnsi="PingFang SC"/>
          <w:szCs w:val="21"/>
          <w:shd w:val="clear" w:color="auto" w:fill="FFFFFF"/>
        </w:rPr>
        <w:t>系谱</w:t>
      </w:r>
      <w:r>
        <w:rPr>
          <w:rFonts w:ascii="PingFang SC" w:hAnsi="PingFang SC"/>
          <w:szCs w:val="21"/>
          <w:shd w:val="clear" w:color="auto" w:fill="FFFFFF"/>
        </w:rPr>
        <w:t>、</w:t>
      </w:r>
      <w:r>
        <w:rPr>
          <w:rFonts w:hint="eastAsia" w:ascii="PingFang SC" w:hAnsi="PingFang SC"/>
          <w:szCs w:val="21"/>
          <w:shd w:val="clear" w:color="auto" w:fill="FFFFFF"/>
        </w:rPr>
        <w:t>来源</w:t>
      </w:r>
      <w:r>
        <w:rPr>
          <w:rFonts w:ascii="PingFang SC" w:hAnsi="PingFang SC"/>
          <w:szCs w:val="21"/>
          <w:shd w:val="clear" w:color="auto" w:fill="FFFFFF"/>
        </w:rPr>
        <w:t>、</w:t>
      </w:r>
      <w:r>
        <w:rPr>
          <w:rFonts w:hint="eastAsia" w:ascii="PingFang SC" w:hAnsi="PingFang SC"/>
          <w:szCs w:val="21"/>
          <w:shd w:val="clear" w:color="auto" w:fill="FFFFFF"/>
        </w:rPr>
        <w:t>去向和</w:t>
      </w:r>
      <w:r>
        <w:rPr>
          <w:rFonts w:hint="eastAsia"/>
        </w:rPr>
        <w:t>图像信息</w:t>
      </w:r>
      <w:bookmarkEnd w:id="343"/>
      <w:bookmarkEnd w:id="344"/>
      <w:r>
        <w:rPr>
          <w:rFonts w:hint="eastAsia"/>
        </w:rPr>
        <w:t>。</w:t>
      </w:r>
    </w:p>
    <w:p w14:paraId="5120EEB7">
      <w:pPr>
        <w:pStyle w:val="169"/>
        <w:rPr>
          <w:rFonts w:hint="eastAsia"/>
        </w:rPr>
      </w:pPr>
      <w:r>
        <w:rPr>
          <w:rFonts w:hint="eastAsia"/>
        </w:rPr>
        <w:t>产奶管理。</w:t>
      </w:r>
      <w:r>
        <w:rPr>
          <w:rFonts w:hint="eastAsia"/>
          <w:shd w:val="clear" w:color="auto" w:fill="FFFFFF"/>
        </w:rPr>
        <w:t>应实施奶产量数字化档案管理。有条件的，可购置自动化挤奶</w:t>
      </w:r>
      <w:r>
        <w:rPr>
          <w:shd w:val="clear" w:color="auto" w:fill="FFFFFF"/>
        </w:rPr>
        <w:t>、</w:t>
      </w:r>
      <w:r>
        <w:rPr>
          <w:rFonts w:hint="eastAsia"/>
          <w:shd w:val="clear" w:color="auto" w:fill="FFFFFF"/>
        </w:rPr>
        <w:t>产奶量测定和乳成分测定设备，自动上传数据。</w:t>
      </w:r>
    </w:p>
    <w:p w14:paraId="6064DAB1">
      <w:pPr>
        <w:pStyle w:val="110"/>
        <w:spacing w:before="156" w:after="156"/>
      </w:pPr>
      <w:bookmarkStart w:id="345" w:name="OLE_LINK155"/>
      <w:bookmarkStart w:id="346" w:name="OLE_LINK156"/>
      <w:bookmarkStart w:id="347" w:name="OLE_LINK94"/>
      <w:bookmarkStart w:id="348" w:name="OLE_LINK107"/>
      <w:bookmarkStart w:id="349" w:name="OLE_LINK93"/>
      <w:bookmarkStart w:id="350" w:name="_Toc199320814"/>
      <w:bookmarkStart w:id="351" w:name="_Toc201153172"/>
      <w:bookmarkStart w:id="352" w:name="_Toc199318569"/>
      <w:bookmarkStart w:id="353" w:name="_Toc199930917"/>
      <w:bookmarkStart w:id="354" w:name="_Toc199605784"/>
      <w:bookmarkStart w:id="355" w:name="_Toc195196405"/>
      <w:bookmarkStart w:id="356" w:name="_Toc199256515"/>
      <w:bookmarkStart w:id="357" w:name="OLE_LINK13"/>
      <w:r>
        <w:rPr>
          <w:rFonts w:hint="eastAsia"/>
        </w:rPr>
        <w:t>蛋（</w:t>
      </w:r>
      <w:r>
        <w:t>肉</w:t>
      </w:r>
      <w:r>
        <w:rPr>
          <w:rFonts w:hint="eastAsia"/>
        </w:rPr>
        <w:t>）鸡</w:t>
      </w:r>
      <w:bookmarkEnd w:id="345"/>
      <w:bookmarkEnd w:id="346"/>
      <w:r>
        <w:rPr>
          <w:rFonts w:hint="eastAsia"/>
        </w:rPr>
        <w:t>类牧场</w:t>
      </w:r>
      <w:bookmarkEnd w:id="347"/>
      <w:bookmarkEnd w:id="348"/>
      <w:bookmarkEnd w:id="349"/>
      <w:r>
        <w:rPr>
          <w:rFonts w:hint="eastAsia"/>
        </w:rPr>
        <w:t>建设</w:t>
      </w:r>
      <w:bookmarkEnd w:id="350"/>
      <w:bookmarkEnd w:id="351"/>
      <w:bookmarkEnd w:id="352"/>
      <w:bookmarkEnd w:id="353"/>
      <w:bookmarkEnd w:id="354"/>
      <w:bookmarkEnd w:id="355"/>
      <w:bookmarkEnd w:id="356"/>
    </w:p>
    <w:bookmarkEnd w:id="357"/>
    <w:p w14:paraId="01977D46">
      <w:pPr>
        <w:pStyle w:val="70"/>
        <w:spacing w:before="156" w:after="156"/>
      </w:pPr>
      <w:bookmarkStart w:id="358" w:name="OLE_LINK101"/>
      <w:bookmarkStart w:id="359" w:name="OLE_LINK102"/>
      <w:bookmarkStart w:id="360" w:name="_Toc195196406"/>
      <w:bookmarkStart w:id="361" w:name="_Toc199256516"/>
      <w:bookmarkStart w:id="362" w:name="_Toc199318570"/>
      <w:bookmarkStart w:id="363" w:name="_Toc199320815"/>
      <w:bookmarkStart w:id="364" w:name="_Toc199930918"/>
      <w:bookmarkStart w:id="365" w:name="_Toc201153173"/>
      <w:bookmarkStart w:id="366" w:name="_Toc199605785"/>
      <w:r>
        <w:rPr>
          <w:rFonts w:hint="eastAsia"/>
        </w:rPr>
        <w:t>群体体征监</w:t>
      </w:r>
      <w:bookmarkEnd w:id="358"/>
      <w:bookmarkEnd w:id="359"/>
      <w:r>
        <w:rPr>
          <w:rFonts w:hint="eastAsia"/>
        </w:rPr>
        <w:t>测</w:t>
      </w:r>
      <w:bookmarkEnd w:id="360"/>
      <w:bookmarkEnd w:id="361"/>
      <w:bookmarkEnd w:id="362"/>
      <w:bookmarkEnd w:id="363"/>
      <w:bookmarkEnd w:id="364"/>
      <w:bookmarkEnd w:id="365"/>
      <w:bookmarkEnd w:id="366"/>
    </w:p>
    <w:p w14:paraId="59A65226">
      <w:pPr>
        <w:pStyle w:val="169"/>
      </w:pPr>
      <w:r>
        <w:rPr>
          <w:rFonts w:hint="eastAsia"/>
        </w:rPr>
        <w:t>应通过体重、体温、采食、饮水、产蛋等数据采集和行为识别设施设备，实现生产全过程的智能监控。</w:t>
      </w:r>
    </w:p>
    <w:p w14:paraId="6ACBB06B">
      <w:pPr>
        <w:pStyle w:val="169"/>
      </w:pPr>
      <w:r>
        <w:rPr>
          <w:rFonts w:hint="eastAsia"/>
        </w:rPr>
        <w:t>平台应基于品种特征预先设置生产参数，包括喂料量、标准体重、标准产蛋量等指标，通过与增重、料重（蛋）比、健康状况等数据进行整合分析，实现异常生产数据及时预警，</w:t>
      </w:r>
      <w:r>
        <w:rPr>
          <w:rFonts w:hint="eastAsia"/>
          <w:color w:val="000000"/>
          <w:szCs w:val="21"/>
        </w:rPr>
        <w:t>包括但不限于：</w:t>
      </w:r>
    </w:p>
    <w:p w14:paraId="0C105C5B">
      <w:pPr>
        <w:pStyle w:val="137"/>
      </w:pPr>
      <w:r>
        <w:rPr>
          <w:rFonts w:hint="eastAsia"/>
        </w:rPr>
        <w:t>动态监测鸡采食量和体重，自动拟合生长曲线，基于品种标准对体重超标或不达标的事件和个体进行识别，实施体重控制方案；</w:t>
      </w:r>
    </w:p>
    <w:p w14:paraId="63641009">
      <w:pPr>
        <w:pStyle w:val="137"/>
      </w:pPr>
      <w:r>
        <w:rPr>
          <w:rFonts w:hint="eastAsia"/>
        </w:rPr>
        <w:t>自动采集产蛋数据、拟合产蛋曲线，基于标准产蛋曲线识别和</w:t>
      </w:r>
      <w:bookmarkStart w:id="367" w:name="OLE_LINK110"/>
      <w:bookmarkStart w:id="368" w:name="OLE_LINK111"/>
      <w:r>
        <w:rPr>
          <w:rFonts w:hint="eastAsia"/>
        </w:rPr>
        <w:t>预警异常产蛋事件，包括产蛋量不达标、蛋壳颜色异常、</w:t>
      </w:r>
      <w:bookmarkEnd w:id="367"/>
      <w:bookmarkEnd w:id="368"/>
      <w:r>
        <w:rPr>
          <w:rFonts w:hint="eastAsia"/>
        </w:rPr>
        <w:t>破蛋率增加等；</w:t>
      </w:r>
    </w:p>
    <w:p w14:paraId="17FA9425">
      <w:pPr>
        <w:pStyle w:val="137"/>
      </w:pPr>
      <w:r>
        <w:rPr>
          <w:rFonts w:hint="eastAsia"/>
        </w:rPr>
        <w:t>智能识别鸡啄羽、跛行、扎堆、体温升高、张口呼吸、采食异常等情况，预警疾病或应激反映。</w:t>
      </w:r>
    </w:p>
    <w:p w14:paraId="39D2352E">
      <w:pPr>
        <w:pStyle w:val="70"/>
        <w:spacing w:before="156" w:after="156"/>
      </w:pPr>
      <w:bookmarkStart w:id="369" w:name="_Toc199318571"/>
      <w:bookmarkStart w:id="370" w:name="_Toc195196407"/>
      <w:bookmarkStart w:id="371" w:name="_Toc199320816"/>
      <w:bookmarkStart w:id="372" w:name="_Toc199930919"/>
      <w:bookmarkStart w:id="373" w:name="_Toc201153174"/>
      <w:bookmarkStart w:id="374" w:name="_Toc199605786"/>
      <w:bookmarkStart w:id="375" w:name="_Toc199256517"/>
      <w:r>
        <w:rPr>
          <w:rFonts w:hint="eastAsia"/>
        </w:rPr>
        <w:t>精准饲喂</w:t>
      </w:r>
      <w:bookmarkEnd w:id="369"/>
      <w:bookmarkEnd w:id="370"/>
      <w:bookmarkEnd w:id="371"/>
      <w:bookmarkEnd w:id="372"/>
      <w:bookmarkEnd w:id="373"/>
      <w:bookmarkEnd w:id="374"/>
      <w:bookmarkEnd w:id="375"/>
    </w:p>
    <w:p w14:paraId="4457C983">
      <w:pPr>
        <w:pStyle w:val="169"/>
      </w:pPr>
      <w:r>
        <w:rPr>
          <w:rFonts w:hint="eastAsia"/>
        </w:rPr>
        <w:t>应配置智能喂料系统，实现定时定量投喂，并支持投喂远程控制。</w:t>
      </w:r>
    </w:p>
    <w:p w14:paraId="2067FB2D">
      <w:pPr>
        <w:pStyle w:val="169"/>
      </w:pPr>
      <w:r>
        <w:rPr>
          <w:rFonts w:hint="eastAsia"/>
        </w:rPr>
        <w:t>应配置饲料和体重的称重传感器等反馈装置，结合体重监测数据对喂料量进行自动调节。有条件的，称重传感器可实现每列、每层、每笼甚至每个个体覆盖。</w:t>
      </w:r>
    </w:p>
    <w:p w14:paraId="4BE36163">
      <w:pPr>
        <w:pStyle w:val="169"/>
      </w:pPr>
      <w:r>
        <w:rPr>
          <w:rFonts w:hint="eastAsia"/>
        </w:rPr>
        <w:t>有条件的，可配置</w:t>
      </w:r>
      <w:r>
        <w:t>TMR</w:t>
      </w:r>
      <w:r>
        <w:rPr>
          <w:rFonts w:hint="eastAsia"/>
        </w:rPr>
        <w:t>（全混合日粮）系统，根据生长阶段、生长情况和健康状况调节饲料搭配。</w:t>
      </w:r>
    </w:p>
    <w:p w14:paraId="317771B3">
      <w:pPr>
        <w:pStyle w:val="70"/>
        <w:spacing w:before="156" w:after="156"/>
      </w:pPr>
      <w:bookmarkStart w:id="376" w:name="_Toc199256518"/>
      <w:bookmarkStart w:id="377" w:name="_Toc199318572"/>
      <w:bookmarkStart w:id="378" w:name="_Toc195196408"/>
      <w:bookmarkStart w:id="379" w:name="_Toc199930920"/>
      <w:bookmarkStart w:id="380" w:name="_Toc201153175"/>
      <w:bookmarkStart w:id="381" w:name="_Toc199320817"/>
      <w:bookmarkStart w:id="382" w:name="_Toc199605787"/>
      <w:r>
        <w:rPr>
          <w:rFonts w:hint="eastAsia"/>
        </w:rPr>
        <w:t>健康</w:t>
      </w:r>
      <w:bookmarkEnd w:id="376"/>
      <w:bookmarkEnd w:id="377"/>
      <w:bookmarkEnd w:id="378"/>
      <w:r>
        <w:rPr>
          <w:rFonts w:hint="eastAsia"/>
        </w:rPr>
        <w:t>管理</w:t>
      </w:r>
      <w:bookmarkEnd w:id="379"/>
      <w:bookmarkEnd w:id="380"/>
      <w:bookmarkEnd w:id="381"/>
      <w:bookmarkEnd w:id="382"/>
    </w:p>
    <w:p w14:paraId="2A139EB0">
      <w:pPr>
        <w:pStyle w:val="169"/>
      </w:pPr>
      <w:bookmarkStart w:id="383" w:name="OLE_LINK233"/>
      <w:bookmarkStart w:id="384" w:name="OLE_LINK238"/>
      <w:r>
        <w:rPr>
          <w:rFonts w:hint="eastAsia"/>
        </w:rPr>
        <w:t>应实施病死鸡档案数字化管理。</w:t>
      </w:r>
    </w:p>
    <w:p w14:paraId="771E0430">
      <w:pPr>
        <w:pStyle w:val="169"/>
      </w:pPr>
      <w:r>
        <w:rPr>
          <w:rFonts w:hint="eastAsia"/>
        </w:rPr>
        <w:t>有条件的，可配置智能巡检机器人，并结合鸡群健康状况评价与管理系统，判断并及时清理弱鸡和死鸡</w:t>
      </w:r>
      <w:bookmarkEnd w:id="383"/>
      <w:bookmarkEnd w:id="384"/>
      <w:r>
        <w:rPr>
          <w:rFonts w:hint="eastAsia"/>
        </w:rPr>
        <w:t>。</w:t>
      </w:r>
    </w:p>
    <w:p w14:paraId="25464CCC">
      <w:pPr>
        <w:pStyle w:val="70"/>
        <w:spacing w:before="156" w:after="156"/>
      </w:pPr>
      <w:bookmarkStart w:id="385" w:name="_Toc201153176"/>
      <w:r>
        <w:rPr>
          <w:rFonts w:hint="eastAsia"/>
        </w:rPr>
        <w:t>鸡蛋收集管理</w:t>
      </w:r>
      <w:bookmarkEnd w:id="385"/>
    </w:p>
    <w:p w14:paraId="4C24721D">
      <w:pPr>
        <w:pStyle w:val="170"/>
        <w:numPr>
          <w:ilvl w:val="0"/>
          <w:numId w:val="0"/>
        </w:numPr>
        <w:ind w:firstLine="420" w:firstLineChars="200"/>
      </w:pPr>
      <w:bookmarkStart w:id="386" w:name="OLE_LINK246"/>
      <w:bookmarkStart w:id="387" w:name="OLE_LINK234"/>
      <w:bookmarkStart w:id="388" w:name="OLE_LINK235"/>
      <w:r>
        <w:rPr>
          <w:rFonts w:hint="eastAsia"/>
        </w:rPr>
        <w:t>蛋鸡智慧养殖场应配置鸡蛋自动分拣系统，分拣功能满足</w:t>
      </w:r>
      <w:bookmarkStart w:id="389" w:name="OLE_LINK35"/>
      <w:bookmarkStart w:id="390" w:name="OLE_LINK36"/>
      <w:r>
        <w:rPr>
          <w:rFonts w:hint="eastAsia"/>
        </w:rPr>
        <w:t>GB/T 39438</w:t>
      </w:r>
      <w:bookmarkEnd w:id="389"/>
      <w:bookmarkEnd w:id="390"/>
      <w:r>
        <w:rPr>
          <w:rFonts w:hint="eastAsia"/>
        </w:rPr>
        <w:t>-2020对蛋品分级的要求，并实施产蛋档案数字化管理</w:t>
      </w:r>
      <w:bookmarkEnd w:id="386"/>
      <w:bookmarkEnd w:id="387"/>
      <w:bookmarkEnd w:id="388"/>
      <w:r>
        <w:rPr>
          <w:rFonts w:hint="eastAsia"/>
        </w:rPr>
        <w:t>。</w:t>
      </w:r>
    </w:p>
    <w:p w14:paraId="750F5EEE">
      <w:pPr>
        <w:pStyle w:val="110"/>
        <w:spacing w:before="156" w:after="156"/>
      </w:pPr>
      <w:bookmarkStart w:id="391" w:name="_Toc199318575"/>
      <w:bookmarkStart w:id="392" w:name="_Toc195196411"/>
      <w:bookmarkStart w:id="393" w:name="_Toc201153177"/>
      <w:bookmarkStart w:id="394" w:name="_Toc199320820"/>
      <w:bookmarkStart w:id="395" w:name="_Toc199930923"/>
      <w:bookmarkStart w:id="396" w:name="OLE_LINK14"/>
      <w:bookmarkStart w:id="397" w:name="OLE_LINK15"/>
      <w:bookmarkStart w:id="398" w:name="_Toc199605790"/>
      <w:bookmarkStart w:id="399" w:name="_Toc199256521"/>
      <w:r>
        <w:rPr>
          <w:rFonts w:hint="eastAsia"/>
        </w:rPr>
        <w:t>羊类牧场建设</w:t>
      </w:r>
      <w:bookmarkEnd w:id="391"/>
      <w:bookmarkEnd w:id="392"/>
      <w:bookmarkEnd w:id="393"/>
      <w:bookmarkEnd w:id="394"/>
      <w:bookmarkEnd w:id="395"/>
      <w:bookmarkEnd w:id="396"/>
      <w:bookmarkEnd w:id="397"/>
      <w:bookmarkEnd w:id="398"/>
      <w:bookmarkEnd w:id="399"/>
    </w:p>
    <w:p w14:paraId="17917C0D">
      <w:pPr>
        <w:pStyle w:val="70"/>
        <w:spacing w:before="156" w:after="156"/>
        <w:rPr>
          <w:rFonts w:hint="eastAsia"/>
        </w:rPr>
      </w:pPr>
      <w:bookmarkStart w:id="400" w:name="_Toc201153178"/>
      <w:r>
        <w:rPr>
          <w:rFonts w:hint="eastAsia"/>
        </w:rPr>
        <w:t>精准饲喂</w:t>
      </w:r>
      <w:bookmarkEnd w:id="400"/>
    </w:p>
    <w:p w14:paraId="3E8CC0CE">
      <w:pPr>
        <w:pStyle w:val="170"/>
        <w:numPr>
          <w:ilvl w:val="0"/>
          <w:numId w:val="0"/>
        </w:numPr>
        <w:ind w:firstLine="420" w:firstLineChars="200"/>
      </w:pPr>
      <w:r>
        <w:rPr>
          <w:rFonts w:hint="eastAsia"/>
        </w:rPr>
        <w:t>应根据数字指令对羊场饲草料生产加工与投喂进行数字化管理与记录。</w:t>
      </w:r>
    </w:p>
    <w:p w14:paraId="5653ED0D">
      <w:pPr>
        <w:pStyle w:val="70"/>
        <w:spacing w:before="156" w:after="156"/>
        <w:rPr>
          <w:rFonts w:hint="eastAsia"/>
        </w:rPr>
      </w:pPr>
      <w:bookmarkStart w:id="401" w:name="_Toc201153179"/>
      <w:r>
        <w:rPr>
          <w:rFonts w:hint="eastAsia"/>
        </w:rPr>
        <w:t>健康管理</w:t>
      </w:r>
      <w:bookmarkEnd w:id="401"/>
    </w:p>
    <w:p w14:paraId="75BFB555">
      <w:pPr>
        <w:pStyle w:val="170"/>
        <w:numPr>
          <w:ilvl w:val="0"/>
          <w:numId w:val="0"/>
        </w:numPr>
        <w:ind w:firstLine="420" w:firstLineChars="200"/>
      </w:pPr>
      <w:r>
        <w:rPr>
          <w:rFonts w:hint="eastAsia"/>
        </w:rPr>
        <w:t>应记录疫苗免疫、疾病诊断、治疗、消毒和无害化处理信息。</w:t>
      </w:r>
    </w:p>
    <w:p w14:paraId="5B1D44EA">
      <w:pPr>
        <w:pStyle w:val="70"/>
        <w:spacing w:before="156" w:after="156"/>
        <w:rPr>
          <w:rFonts w:hint="eastAsia"/>
        </w:rPr>
      </w:pPr>
      <w:bookmarkStart w:id="402" w:name="_Toc201153180"/>
      <w:r>
        <w:rPr>
          <w:rFonts w:hint="eastAsia"/>
        </w:rPr>
        <w:t>繁殖管理</w:t>
      </w:r>
      <w:bookmarkEnd w:id="402"/>
    </w:p>
    <w:p w14:paraId="7FB7C4EC">
      <w:pPr>
        <w:pStyle w:val="170"/>
        <w:numPr>
          <w:ilvl w:val="0"/>
          <w:numId w:val="0"/>
        </w:numPr>
        <w:ind w:firstLine="420" w:firstLineChars="200"/>
      </w:pPr>
      <w:r>
        <w:rPr>
          <w:rFonts w:hint="eastAsia"/>
        </w:rPr>
        <w:t>应记录配种时间、配种方式、配种次数、流产、产羔数、初生重、出生窝重和死胎数等信息。</w:t>
      </w:r>
    </w:p>
    <w:p w14:paraId="7AC0F160">
      <w:pPr>
        <w:pStyle w:val="70"/>
        <w:spacing w:before="156" w:after="156"/>
        <w:rPr>
          <w:rFonts w:hint="eastAsia"/>
        </w:rPr>
      </w:pPr>
      <w:bookmarkStart w:id="403" w:name="_Toc201153181"/>
      <w:r>
        <w:rPr>
          <w:rFonts w:hint="eastAsia"/>
        </w:rPr>
        <w:t>生产管理</w:t>
      </w:r>
      <w:bookmarkEnd w:id="403"/>
    </w:p>
    <w:p w14:paraId="24831DE0">
      <w:pPr>
        <w:pStyle w:val="169"/>
        <w:rPr>
          <w:rFonts w:hint="eastAsia"/>
        </w:rPr>
      </w:pPr>
      <w:r>
        <w:rPr>
          <w:rFonts w:hint="eastAsia"/>
        </w:rPr>
        <w:t>档案管理。应建立包括但不限于系谱、性能测定与鉴定、个体分级标准、免疫、免疫程序、消毒程序、转群、治疗、死亡、淘汰和出栏等羊场与羊群基础档案电子信息。</w:t>
      </w:r>
    </w:p>
    <w:p w14:paraId="52BEBDE5">
      <w:pPr>
        <w:pStyle w:val="169"/>
      </w:pPr>
      <w:r>
        <w:rPr>
          <w:rFonts w:hint="eastAsia"/>
        </w:rPr>
        <w:t>放牧管理。应记录放牧与草场信息，执行羊群放牧管理，草原划区轮牧按照NY/T 1343执行。</w:t>
      </w:r>
    </w:p>
    <w:p w14:paraId="696FB4C5">
      <w:pPr>
        <w:pStyle w:val="169"/>
        <w:rPr>
          <w:rFonts w:hint="eastAsia"/>
        </w:rPr>
      </w:pPr>
      <w:r>
        <w:rPr>
          <w:rFonts w:hint="eastAsia"/>
        </w:rPr>
        <w:t>设备条件。应配置包括但不限于电子耳标、智慧项圈、环境监测仪、AI摄像头和自动称重仪等智能化数据采集与指令终端，主要用于个体信息、生理指标、体重体尺指标、个体定位信息、行为指标、生产监控、智能分群、饲料加工与精准饲喂、舍内外环境指标等信息记录与实时执行。</w:t>
      </w:r>
    </w:p>
    <w:p w14:paraId="440D6850">
      <w:pPr>
        <w:pStyle w:val="169"/>
        <w:rPr>
          <w:rFonts w:hint="eastAsia"/>
        </w:rPr>
      </w:pPr>
      <w:r>
        <w:rPr>
          <w:rFonts w:hint="eastAsia"/>
        </w:rPr>
        <w:t>测定管理。应根据数字指令和实时测定记录体重体尺，宜执行智能分群管理。</w:t>
      </w:r>
    </w:p>
    <w:p w14:paraId="713E5EB2">
      <w:pPr>
        <w:pStyle w:val="169"/>
        <w:rPr>
          <w:rFonts w:hint="eastAsia"/>
        </w:rPr>
      </w:pPr>
      <w:r>
        <w:rPr>
          <w:rFonts w:hint="eastAsia"/>
        </w:rPr>
        <w:t>数据分析。应根据基础档案信息和生产管理实时数据，分析提供包括但不限于羊群信息、繁殖生产、饲草料消耗、采食量、物资入出库、生长曲线、</w:t>
      </w:r>
      <w:bookmarkStart w:id="404" w:name="OLE_LINK54"/>
      <w:bookmarkStart w:id="405" w:name="OLE_LINK45"/>
      <w:r>
        <w:rPr>
          <w:rFonts w:hint="eastAsia"/>
        </w:rPr>
        <w:t>饲料报酬</w:t>
      </w:r>
      <w:bookmarkEnd w:id="404"/>
      <w:bookmarkEnd w:id="405"/>
      <w:r>
        <w:rPr>
          <w:rFonts w:hint="eastAsia"/>
        </w:rPr>
        <w:t>、销售盈利、生物安全、近交系数、育种值和配种方案等信息和综合分析图表。</w:t>
      </w:r>
    </w:p>
    <w:p w14:paraId="6558AFDA">
      <w:pPr>
        <w:pStyle w:val="169"/>
      </w:pPr>
      <w:r>
        <w:rPr>
          <w:rFonts w:hint="eastAsia"/>
        </w:rPr>
        <w:t>智慧预警。应实时综合决策分析档案信息、生产管理信息和平台信息，综合预警发情、配种、产羔、断奶、阶段测定、免疫、疾病、死亡、治疗、出栏、物资储备、极端天气和生物安全等生产关键环节。</w:t>
      </w:r>
    </w:p>
    <w:p w14:paraId="4D2F895D">
      <w:pPr>
        <w:pStyle w:val="110"/>
        <w:spacing w:before="156" w:after="156"/>
      </w:pPr>
      <w:bookmarkStart w:id="406" w:name="_Toc199318579"/>
      <w:bookmarkStart w:id="407" w:name="_Toc195196415"/>
      <w:bookmarkStart w:id="408" w:name="_Toc199256525"/>
      <w:bookmarkStart w:id="409" w:name="_Toc199605794"/>
      <w:bookmarkStart w:id="410" w:name="_Toc201153182"/>
      <w:bookmarkStart w:id="411" w:name="_Toc199930927"/>
      <w:bookmarkStart w:id="412" w:name="_Toc199320824"/>
      <w:r>
        <w:rPr>
          <w:rFonts w:hint="eastAsia"/>
        </w:rPr>
        <w:t>兔类牧场建设</w:t>
      </w:r>
      <w:bookmarkEnd w:id="406"/>
      <w:bookmarkEnd w:id="407"/>
      <w:bookmarkEnd w:id="408"/>
      <w:bookmarkEnd w:id="409"/>
      <w:bookmarkEnd w:id="410"/>
      <w:bookmarkEnd w:id="411"/>
      <w:bookmarkEnd w:id="412"/>
    </w:p>
    <w:p w14:paraId="12C6C73E">
      <w:pPr>
        <w:pStyle w:val="70"/>
        <w:spacing w:before="156" w:after="156"/>
        <w:rPr>
          <w:rFonts w:hint="eastAsia"/>
        </w:rPr>
      </w:pPr>
      <w:bookmarkStart w:id="413" w:name="_Toc201153183"/>
      <w:bookmarkStart w:id="414" w:name="OLE_LINK41"/>
      <w:bookmarkStart w:id="415" w:name="OLE_LINK40"/>
      <w:bookmarkStart w:id="416" w:name="OLE_LINK42"/>
      <w:r>
        <w:rPr>
          <w:rFonts w:hint="eastAsia"/>
        </w:rPr>
        <w:t>精准饲喂</w:t>
      </w:r>
      <w:bookmarkEnd w:id="413"/>
    </w:p>
    <w:p w14:paraId="0576C6C5">
      <w:pPr>
        <w:pStyle w:val="169"/>
        <w:numPr>
          <w:ilvl w:val="0"/>
          <w:numId w:val="0"/>
        </w:numPr>
        <w:ind w:firstLine="420" w:firstLineChars="200"/>
      </w:pPr>
      <w:r>
        <w:rPr>
          <w:rFonts w:hint="eastAsia"/>
        </w:rPr>
        <w:t>应根据兔只采食量和体重，自动拟合生长曲线，自动调节兔只的饲料量。自动喂料设备应选择</w:t>
      </w:r>
      <w:bookmarkStart w:id="417" w:name="OLE_LINK55"/>
      <w:bookmarkStart w:id="418" w:name="OLE_LINK62"/>
      <w:r>
        <w:rPr>
          <w:rFonts w:hint="eastAsia"/>
        </w:rPr>
        <w:t>行车类自动喂料设备</w:t>
      </w:r>
      <w:bookmarkEnd w:id="417"/>
      <w:bookmarkEnd w:id="418"/>
      <w:r>
        <w:rPr>
          <w:rFonts w:hint="eastAsia"/>
        </w:rPr>
        <w:t>。</w:t>
      </w:r>
    </w:p>
    <w:p w14:paraId="43DB62AC">
      <w:pPr>
        <w:pStyle w:val="70"/>
        <w:spacing w:before="156" w:after="156"/>
        <w:rPr>
          <w:rFonts w:hint="eastAsia"/>
        </w:rPr>
      </w:pPr>
      <w:bookmarkStart w:id="419" w:name="_Toc201153184"/>
      <w:r>
        <w:rPr>
          <w:rFonts w:hint="eastAsia"/>
        </w:rPr>
        <w:t>健康管理</w:t>
      </w:r>
      <w:bookmarkEnd w:id="419"/>
    </w:p>
    <w:p w14:paraId="13095324">
      <w:pPr>
        <w:pStyle w:val="169"/>
        <w:rPr>
          <w:rFonts w:hint="eastAsia"/>
        </w:rPr>
      </w:pPr>
      <w:r>
        <w:rPr>
          <w:rFonts w:hint="eastAsia"/>
        </w:rPr>
        <w:t>应根据采集的兔只体温、采食、哺乳频率等数据对兔只健康状态进行分析，</w:t>
      </w:r>
      <w:bookmarkStart w:id="420" w:name="OLE_LINK79"/>
      <w:bookmarkStart w:id="421" w:name="OLE_LINK73"/>
      <w:r>
        <w:rPr>
          <w:rFonts w:hint="eastAsia"/>
        </w:rPr>
        <w:t>有条件的可配备体重传感器，实现预警疾病</w:t>
      </w:r>
      <w:bookmarkEnd w:id="420"/>
      <w:bookmarkEnd w:id="421"/>
      <w:r>
        <w:rPr>
          <w:rFonts w:hint="eastAsia"/>
        </w:rPr>
        <w:t>和应激反映。</w:t>
      </w:r>
    </w:p>
    <w:p w14:paraId="3726610D">
      <w:pPr>
        <w:pStyle w:val="169"/>
      </w:pPr>
      <w:r>
        <w:rPr>
          <w:rFonts w:hint="eastAsia"/>
        </w:rPr>
        <w:t>应建立兔病例档案，实现疾病防控的数据化管理，功能包括但不限于疾病诊断治疗、免疫检疫和疾病管理。</w:t>
      </w:r>
    </w:p>
    <w:p w14:paraId="6A3E4DC3">
      <w:pPr>
        <w:pStyle w:val="70"/>
        <w:spacing w:before="156" w:after="156"/>
        <w:rPr>
          <w:rFonts w:hint="eastAsia"/>
        </w:rPr>
      </w:pPr>
      <w:bookmarkStart w:id="422" w:name="_Toc201153185"/>
      <w:r>
        <w:rPr>
          <w:rFonts w:hint="eastAsia"/>
        </w:rPr>
        <w:t>繁殖管理</w:t>
      </w:r>
      <w:bookmarkEnd w:id="422"/>
    </w:p>
    <w:p w14:paraId="47F54067">
      <w:pPr>
        <w:pStyle w:val="169"/>
        <w:numPr>
          <w:ilvl w:val="0"/>
          <w:numId w:val="0"/>
        </w:numPr>
        <w:ind w:firstLine="420" w:firstLineChars="200"/>
        <w:rPr>
          <w:rFonts w:hint="eastAsia"/>
        </w:rPr>
      </w:pPr>
      <w:r>
        <w:rPr>
          <w:rFonts w:hint="eastAsia"/>
        </w:rPr>
        <w:t>应根据采集的母兔体重、采食、精神状态等数据，预判母兔是否产仔、哺乳情况等兔只生产状态，通过平台进行预警提示，指导繁殖生产。</w:t>
      </w:r>
    </w:p>
    <w:p w14:paraId="0228E734">
      <w:pPr>
        <w:pStyle w:val="70"/>
        <w:spacing w:before="156" w:after="156"/>
        <w:rPr>
          <w:rFonts w:hint="eastAsia"/>
        </w:rPr>
      </w:pPr>
      <w:bookmarkStart w:id="423" w:name="_Toc201153186"/>
      <w:r>
        <w:rPr>
          <w:rFonts w:hint="eastAsia"/>
        </w:rPr>
        <w:t>生产管理</w:t>
      </w:r>
      <w:bookmarkEnd w:id="423"/>
    </w:p>
    <w:p w14:paraId="655D51EF">
      <w:pPr>
        <w:pStyle w:val="169"/>
        <w:rPr>
          <w:rFonts w:hint="eastAsia"/>
        </w:rPr>
      </w:pPr>
      <w:r>
        <w:rPr>
          <w:rFonts w:hint="eastAsia"/>
        </w:rPr>
        <w:t>数据采集设备。宜选择导轨式或轮式巡检机器人，对体温、采食、饮水等兔舍内兔只行为进行监控和识别。</w:t>
      </w:r>
    </w:p>
    <w:p w14:paraId="662DAF9C">
      <w:pPr>
        <w:pStyle w:val="169"/>
      </w:pPr>
      <w:r>
        <w:rPr>
          <w:rFonts w:hint="eastAsia"/>
        </w:rPr>
        <w:t>数据分析与决策。宜</w:t>
      </w:r>
      <w:r>
        <w:t>根据</w:t>
      </w:r>
      <w:r>
        <w:rPr>
          <w:rFonts w:hint="eastAsia"/>
        </w:rPr>
        <w:t>平台收集的数据，</w:t>
      </w:r>
      <w:r>
        <w:t>考虑市场需求和养殖周期，</w:t>
      </w:r>
      <w:r>
        <w:rPr>
          <w:rFonts w:hint="eastAsia"/>
        </w:rPr>
        <w:t>建立</w:t>
      </w:r>
      <w:r>
        <w:t>预测模型，</w:t>
      </w:r>
      <w:r>
        <w:rPr>
          <w:rFonts w:hint="eastAsia"/>
        </w:rPr>
        <w:t>通过平台</w:t>
      </w:r>
      <w:r>
        <w:t>合理规划不同批次兔的繁殖</w:t>
      </w:r>
      <w:r>
        <w:rPr>
          <w:rFonts w:hint="eastAsia"/>
        </w:rPr>
        <w:t>、饲喂和疾病预防等</w:t>
      </w:r>
      <w:r>
        <w:t>方案</w:t>
      </w:r>
      <w:r>
        <w:rPr>
          <w:rFonts w:hint="eastAsia"/>
        </w:rPr>
        <w:t>。</w:t>
      </w:r>
    </w:p>
    <w:bookmarkEnd w:id="414"/>
    <w:bookmarkEnd w:id="415"/>
    <w:bookmarkEnd w:id="416"/>
    <w:p w14:paraId="4123B3C8">
      <w:pPr>
        <w:pStyle w:val="109"/>
        <w:spacing w:before="312" w:after="312"/>
      </w:pPr>
      <w:bookmarkStart w:id="424" w:name="_Toc199256529"/>
      <w:bookmarkStart w:id="425" w:name="_Toc199318583"/>
      <w:bookmarkStart w:id="426" w:name="_Toc183098482"/>
      <w:bookmarkStart w:id="427" w:name="_Toc183098525"/>
      <w:bookmarkStart w:id="428" w:name="_Toc182415297"/>
      <w:bookmarkStart w:id="429" w:name="_Toc182830441"/>
      <w:bookmarkStart w:id="430" w:name="_Toc182830502"/>
      <w:bookmarkStart w:id="431" w:name="_Toc182830590"/>
      <w:bookmarkStart w:id="432" w:name="_Toc182922544"/>
      <w:bookmarkStart w:id="433" w:name="_Toc195196420"/>
      <w:bookmarkStart w:id="434" w:name="_Toc199930931"/>
      <w:bookmarkStart w:id="435" w:name="_Toc199320828"/>
      <w:bookmarkStart w:id="436" w:name="_Toc201153187"/>
      <w:bookmarkStart w:id="437" w:name="_Toc199605798"/>
      <w:r>
        <w:rPr>
          <w:rFonts w:hint="eastAsia"/>
        </w:rPr>
        <w:t>安全保障要求</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16D2F071">
      <w:pPr>
        <w:pStyle w:val="167"/>
      </w:pPr>
      <w:bookmarkStart w:id="438" w:name="_Toc182415298"/>
      <w:r>
        <w:rPr>
          <w:rFonts w:hint="eastAsia"/>
        </w:rPr>
        <w:t>应</w:t>
      </w:r>
      <w:r>
        <w:t>定期备份牧场数据，确保在数据丢失或损坏时能够及时恢复。</w:t>
      </w:r>
      <w:bookmarkEnd w:id="438"/>
    </w:p>
    <w:p w14:paraId="36D3C830">
      <w:pPr>
        <w:pStyle w:val="167"/>
      </w:pPr>
      <w:bookmarkStart w:id="439" w:name="_Toc182415299"/>
      <w:r>
        <w:rPr>
          <w:rFonts w:hint="eastAsia"/>
        </w:rPr>
        <w:t>应</w:t>
      </w:r>
      <w:r>
        <w:t>加强牧场网络的安全防护，如部署防火墙、</w:t>
      </w:r>
      <w:r>
        <w:rPr>
          <w:rFonts w:hint="eastAsia"/>
          <w:lang w:eastAsia="zh-CN"/>
        </w:rPr>
        <w:t>入侵检测系统</w:t>
      </w:r>
      <w:r>
        <w:t>等，防止外部攻击和数据泄露</w:t>
      </w:r>
      <w:r>
        <w:rPr>
          <w:rFonts w:hint="eastAsia"/>
        </w:rPr>
        <w:t>。</w:t>
      </w:r>
      <w:bookmarkEnd w:id="439"/>
    </w:p>
    <w:p w14:paraId="7897004D">
      <w:pPr>
        <w:pStyle w:val="167"/>
      </w:pPr>
      <w:bookmarkStart w:id="440" w:name="_Toc182415300"/>
      <w:r>
        <w:rPr>
          <w:rFonts w:hint="eastAsia"/>
        </w:rPr>
        <w:t>应</w:t>
      </w:r>
      <w:r>
        <w:t>对牧场数据进行分类，明确敏感数据的范围</w:t>
      </w:r>
      <w:r>
        <w:rPr>
          <w:rFonts w:hint="eastAsia"/>
        </w:rPr>
        <w:t>，</w:t>
      </w:r>
      <w:r>
        <w:t>对敏感数据进行加密处理，确保在传输和存储过程中不被非法访问。</w:t>
      </w:r>
      <w:bookmarkEnd w:id="440"/>
    </w:p>
    <w:p w14:paraId="0D33AE0C">
      <w:pPr>
        <w:pStyle w:val="167"/>
      </w:pPr>
      <w:bookmarkStart w:id="441" w:name="_Toc182415301"/>
      <w:r>
        <w:rPr>
          <w:rFonts w:hint="eastAsia"/>
        </w:rPr>
        <w:t>应</w:t>
      </w:r>
      <w:r>
        <w:t>建立严格的访问控制机制，确保只有授权人员才能访问相关数据</w:t>
      </w:r>
      <w:r>
        <w:rPr>
          <w:rFonts w:hint="eastAsia"/>
        </w:rPr>
        <w:t>。</w:t>
      </w:r>
      <w:bookmarkEnd w:id="441"/>
    </w:p>
    <w:p w14:paraId="4DBDF5E7">
      <w:pPr>
        <w:pStyle w:val="167"/>
      </w:pPr>
      <w:bookmarkStart w:id="442" w:name="_Toc182415302"/>
      <w:r>
        <w:rPr>
          <w:rFonts w:hint="eastAsia"/>
        </w:rPr>
        <w:t>应</w:t>
      </w:r>
      <w:r>
        <w:t>制定完善的应急预案，包括疫病防控预案、自然灾害预案等</w:t>
      </w:r>
      <w:r>
        <w:rPr>
          <w:rFonts w:hint="eastAsia"/>
        </w:rPr>
        <w:t>。</w:t>
      </w:r>
      <w:bookmarkEnd w:id="442"/>
    </w:p>
    <w:p w14:paraId="7943AA27">
      <w:pPr>
        <w:pStyle w:val="167"/>
      </w:pPr>
      <w:bookmarkStart w:id="443" w:name="_Toc182415303"/>
      <w:r>
        <w:rPr>
          <w:rFonts w:hint="eastAsia"/>
        </w:rPr>
        <w:t>应</w:t>
      </w:r>
      <w:r>
        <w:t>建立严格的生物安全隔离制度，防止外来病原体进入牧场</w:t>
      </w:r>
      <w:r>
        <w:rPr>
          <w:rFonts w:hint="eastAsia"/>
        </w:rPr>
        <w:t>。</w:t>
      </w:r>
      <w:bookmarkEnd w:id="443"/>
    </w:p>
    <w:p w14:paraId="1ED9DEA6">
      <w:pPr>
        <w:pStyle w:val="167"/>
        <w:jc w:val="left"/>
      </w:pPr>
      <w:r>
        <w:rPr>
          <w:rFonts w:hint="eastAsia"/>
        </w:rPr>
        <w:t>应</w:t>
      </w:r>
      <w:r>
        <w:t>定期对牧场工作人员进行技术培训和安全教育，提高其专业素养和安全意识</w:t>
      </w:r>
      <w:r>
        <w:rPr>
          <w:rFonts w:hint="eastAsia"/>
        </w:rPr>
        <w:t>。</w:t>
      </w:r>
    </w:p>
    <w:p w14:paraId="4D0772D2">
      <w:pPr>
        <w:pStyle w:val="61"/>
        <w:ind w:firstLine="420"/>
      </w:pPr>
    </w:p>
    <w:p w14:paraId="21D56EF5">
      <w:pPr>
        <w:pStyle w:val="61"/>
        <w:ind w:firstLine="420"/>
      </w:pPr>
    </w:p>
    <w:bookmarkEnd w:id="37"/>
    <w:p w14:paraId="775595E7">
      <w:pPr>
        <w:pStyle w:val="203"/>
        <w:rPr>
          <w:vanish w:val="0"/>
        </w:rPr>
      </w:pPr>
      <w:bookmarkStart w:id="444" w:name="BookMark5"/>
    </w:p>
    <w:p w14:paraId="15C319D2">
      <w:pPr>
        <w:pStyle w:val="204"/>
        <w:rPr>
          <w:vanish w:val="0"/>
        </w:rPr>
      </w:pPr>
    </w:p>
    <w:bookmarkEnd w:id="444"/>
    <w:p w14:paraId="455E3518">
      <w:pPr>
        <w:pStyle w:val="61"/>
        <w:ind w:firstLine="420"/>
        <w:sectPr>
          <w:headerReference r:id="rId23" w:type="default"/>
          <w:footerReference r:id="rId25" w:type="default"/>
          <w:headerReference r:id="rId24" w:type="even"/>
          <w:footerReference r:id="rId26" w:type="even"/>
          <w:pgSz w:w="11906" w:h="16838"/>
          <w:pgMar w:top="1871" w:right="1134" w:bottom="1134" w:left="1134" w:header="1418" w:footer="1134" w:gutter="284"/>
          <w:pgNumType w:start="1"/>
          <w:cols w:space="425" w:num="1"/>
          <w:formProt w:val="0"/>
          <w:docGrid w:type="lines" w:linePitch="312" w:charSpace="0"/>
        </w:sectPr>
      </w:pPr>
      <w:bookmarkStart w:id="445" w:name="BookMark6"/>
    </w:p>
    <w:p w14:paraId="3C950697">
      <w:pPr>
        <w:pStyle w:val="68"/>
        <w:spacing w:before="124" w:after="156"/>
      </w:pPr>
      <w:bookmarkStart w:id="446" w:name="_Toc199318584"/>
      <w:bookmarkStart w:id="447" w:name="_Toc199256530"/>
      <w:bookmarkStart w:id="448" w:name="_Toc199930932"/>
      <w:bookmarkStart w:id="449" w:name="_Toc54608094"/>
      <w:bookmarkStart w:id="450" w:name="_Toc183098484"/>
      <w:bookmarkStart w:id="451" w:name="_Toc183098527"/>
      <w:bookmarkStart w:id="452" w:name="_Toc195196421"/>
      <w:bookmarkStart w:id="453" w:name="_Toc199320829"/>
      <w:bookmarkStart w:id="454" w:name="_Toc199605799"/>
      <w:bookmarkStart w:id="455" w:name="_Toc201153188"/>
      <w:r>
        <w:rPr>
          <w:rFonts w:hint="eastAsia"/>
          <w:spacing w:val="105"/>
        </w:rPr>
        <w:t>参考文</w:t>
      </w:r>
      <w:r>
        <w:rPr>
          <w:rFonts w:hint="eastAsia"/>
        </w:rPr>
        <w:t>献</w:t>
      </w:r>
      <w:bookmarkEnd w:id="446"/>
      <w:bookmarkEnd w:id="447"/>
      <w:bookmarkEnd w:id="448"/>
      <w:bookmarkEnd w:id="449"/>
      <w:bookmarkEnd w:id="450"/>
      <w:bookmarkEnd w:id="451"/>
      <w:bookmarkEnd w:id="452"/>
      <w:bookmarkEnd w:id="453"/>
      <w:bookmarkEnd w:id="454"/>
      <w:bookmarkEnd w:id="455"/>
    </w:p>
    <w:p w14:paraId="5040936B">
      <w:pPr>
        <w:pStyle w:val="61"/>
        <w:ind w:firstLine="420"/>
      </w:pPr>
      <w:bookmarkStart w:id="488" w:name="_GoBack"/>
      <w:bookmarkEnd w:id="488"/>
    </w:p>
    <w:p w14:paraId="4DEA228A">
      <w:pPr>
        <w:pStyle w:val="235"/>
      </w:pPr>
      <w:r>
        <w:rPr>
          <w:rFonts w:hint="eastAsia"/>
        </w:rPr>
        <w:t>[</w:t>
      </w:r>
      <w:r>
        <w:t xml:space="preserve">1] </w:t>
      </w:r>
      <w:bookmarkStart w:id="456" w:name="OLE_LINK142"/>
      <w:bookmarkStart w:id="457" w:name="OLE_LINK141"/>
      <w:r>
        <w:rPr>
          <w:rFonts w:hint="eastAsia"/>
        </w:rPr>
        <w:t>《</w:t>
      </w:r>
      <w:bookmarkStart w:id="458" w:name="OLE_LINK158"/>
      <w:bookmarkStart w:id="459" w:name="OLE_LINK157"/>
      <w:r>
        <w:rPr>
          <w:rFonts w:hint="eastAsia"/>
        </w:rPr>
        <w:t>中华人民共和国畜牧法</w:t>
      </w:r>
      <w:bookmarkEnd w:id="458"/>
      <w:bookmarkEnd w:id="459"/>
      <w:r>
        <w:rPr>
          <w:rFonts w:hint="eastAsia"/>
        </w:rPr>
        <w:t>》（中华人民共和国主席令 第124号）</w:t>
      </w:r>
      <w:bookmarkEnd w:id="456"/>
      <w:bookmarkEnd w:id="457"/>
    </w:p>
    <w:p w14:paraId="2BCA310C">
      <w:pPr>
        <w:pStyle w:val="235"/>
      </w:pPr>
      <w:r>
        <w:rPr>
          <w:rFonts w:hint="eastAsia"/>
        </w:rPr>
        <w:t xml:space="preserve">[2] </w:t>
      </w:r>
      <w:bookmarkStart w:id="460" w:name="OLE_LINK215"/>
      <w:bookmarkStart w:id="461" w:name="OLE_LINK216"/>
      <w:bookmarkStart w:id="462" w:name="OLE_LINK143"/>
      <w:bookmarkStart w:id="463" w:name="OLE_LINK144"/>
      <w:r>
        <w:rPr>
          <w:rFonts w:hint="eastAsia"/>
        </w:rPr>
        <w:t>《中华人民共和国</w:t>
      </w:r>
      <w:bookmarkStart w:id="464" w:name="OLE_LINK204"/>
      <w:bookmarkStart w:id="465" w:name="OLE_LINK205"/>
      <w:r>
        <w:rPr>
          <w:rFonts w:hint="eastAsia"/>
        </w:rPr>
        <w:t>农产品质量安全</w:t>
      </w:r>
      <w:bookmarkEnd w:id="464"/>
      <w:bookmarkEnd w:id="465"/>
      <w:r>
        <w:rPr>
          <w:rFonts w:hint="eastAsia"/>
        </w:rPr>
        <w:t>法》</w:t>
      </w:r>
      <w:bookmarkEnd w:id="460"/>
      <w:bookmarkEnd w:id="461"/>
    </w:p>
    <w:p w14:paraId="03E29C4B">
      <w:pPr>
        <w:pStyle w:val="235"/>
      </w:pPr>
      <w:r>
        <w:rPr>
          <w:rFonts w:hint="eastAsia"/>
        </w:rPr>
        <w:t>[3</w:t>
      </w:r>
      <w:r>
        <w:t>]</w:t>
      </w:r>
      <w:r>
        <w:rPr>
          <w:rFonts w:hint="eastAsia"/>
        </w:rPr>
        <w:t xml:space="preserve"> </w:t>
      </w:r>
      <w:r>
        <w:t>《动物防疫条件审查办法》</w:t>
      </w:r>
      <w:r>
        <w:rPr>
          <w:rFonts w:hint="eastAsia"/>
        </w:rPr>
        <w:t>（中华人民共和国农业农村部令 2022年第8号）</w:t>
      </w:r>
      <w:bookmarkEnd w:id="462"/>
      <w:bookmarkEnd w:id="463"/>
    </w:p>
    <w:p w14:paraId="2911D2FC">
      <w:pPr>
        <w:pStyle w:val="235"/>
      </w:pPr>
      <w:bookmarkStart w:id="466" w:name="OLE_LINK209"/>
      <w:bookmarkStart w:id="467" w:name="OLE_LINK208"/>
      <w:r>
        <w:rPr>
          <w:rFonts w:hint="eastAsia"/>
        </w:rPr>
        <w:t>[4</w:t>
      </w:r>
      <w:r>
        <w:t>]</w:t>
      </w:r>
      <w:bookmarkEnd w:id="466"/>
      <w:bookmarkEnd w:id="467"/>
      <w:r>
        <w:t xml:space="preserve"> </w:t>
      </w:r>
      <w:bookmarkStart w:id="468" w:name="OLE_LINK146"/>
      <w:bookmarkStart w:id="469" w:name="OLE_LINK145"/>
      <w:r>
        <w:rPr>
          <w:rFonts w:hint="eastAsia"/>
        </w:rPr>
        <w:t>关于印发《国家数字农业创新应用基地建设技术指南（第二版）》的函 （农市便函〔2023〕143号）</w:t>
      </w:r>
      <w:bookmarkEnd w:id="468"/>
      <w:bookmarkEnd w:id="469"/>
    </w:p>
    <w:p w14:paraId="1B827CED">
      <w:pPr>
        <w:pStyle w:val="235"/>
      </w:pPr>
      <w:r>
        <w:rPr>
          <w:rFonts w:hint="eastAsia"/>
        </w:rPr>
        <w:t>[5</w:t>
      </w:r>
      <w:r>
        <w:t xml:space="preserve">] </w:t>
      </w:r>
      <w:bookmarkStart w:id="470" w:name="OLE_LINK147"/>
      <w:bookmarkStart w:id="471" w:name="OLE_LINK148"/>
      <w:r>
        <w:rPr>
          <w:rFonts w:hint="eastAsia"/>
        </w:rPr>
        <w:t>《</w:t>
      </w:r>
      <w:bookmarkStart w:id="472" w:name="OLE_LINK59"/>
      <w:bookmarkStart w:id="473" w:name="OLE_LINK58"/>
      <w:r>
        <w:rPr>
          <w:rFonts w:hint="eastAsia"/>
        </w:rPr>
        <w:t>农业农村部关于大力发展智慧农业的指导意见</w:t>
      </w:r>
      <w:bookmarkEnd w:id="472"/>
      <w:bookmarkEnd w:id="473"/>
      <w:r>
        <w:rPr>
          <w:rFonts w:hint="eastAsia"/>
        </w:rPr>
        <w:t>》（农市发〔2024〕3号）</w:t>
      </w:r>
      <w:bookmarkEnd w:id="470"/>
      <w:bookmarkEnd w:id="471"/>
    </w:p>
    <w:p w14:paraId="0C990B2B">
      <w:pPr>
        <w:pStyle w:val="235"/>
      </w:pPr>
      <w:r>
        <w:rPr>
          <w:rFonts w:hint="eastAsia"/>
        </w:rPr>
        <w:t>[6</w:t>
      </w:r>
      <w:r>
        <w:t>]</w:t>
      </w:r>
      <w:r>
        <w:rPr>
          <w:rFonts w:hint="eastAsia"/>
        </w:rPr>
        <w:t xml:space="preserve"> 《</w:t>
      </w:r>
      <w:bookmarkStart w:id="474" w:name="OLE_LINK175"/>
      <w:bookmarkStart w:id="475" w:name="OLE_LINK176"/>
      <w:r>
        <w:rPr>
          <w:rFonts w:hint="eastAsia"/>
        </w:rPr>
        <w:t>全国智慧农业行动计划（2024—2028年）</w:t>
      </w:r>
      <w:bookmarkEnd w:id="474"/>
      <w:bookmarkEnd w:id="475"/>
      <w:r>
        <w:rPr>
          <w:rFonts w:hint="eastAsia"/>
        </w:rPr>
        <w:t>》</w:t>
      </w:r>
    </w:p>
    <w:p w14:paraId="3DA8B3DF">
      <w:pPr>
        <w:pStyle w:val="235"/>
      </w:pPr>
      <w:r>
        <w:rPr>
          <w:rFonts w:hint="eastAsia"/>
        </w:rPr>
        <w:t>[7</w:t>
      </w:r>
      <w:r>
        <w:t>]</w:t>
      </w:r>
      <w:r>
        <w:rPr>
          <w:rFonts w:hint="eastAsia"/>
        </w:rPr>
        <w:t xml:space="preserve"> </w:t>
      </w:r>
      <w:bookmarkStart w:id="476" w:name="OLE_LINK53"/>
      <w:bookmarkStart w:id="477" w:name="OLE_LINK52"/>
      <w:bookmarkStart w:id="478" w:name="OLE_LINK152"/>
      <w:bookmarkStart w:id="479" w:name="OLE_LINK151"/>
      <w:r>
        <w:rPr>
          <w:rFonts w:hint="eastAsia"/>
        </w:rPr>
        <w:t>关于印发《四川省智慧农业技术集成方案》的通知（川农函〔2024〕12号）</w:t>
      </w:r>
      <w:bookmarkEnd w:id="476"/>
      <w:bookmarkEnd w:id="477"/>
    </w:p>
    <w:bookmarkEnd w:id="478"/>
    <w:bookmarkEnd w:id="479"/>
    <w:p w14:paraId="5678B11B">
      <w:pPr>
        <w:pStyle w:val="235"/>
      </w:pPr>
      <w:r>
        <w:rPr>
          <w:rFonts w:hint="eastAsia"/>
        </w:rPr>
        <w:t>[8</w:t>
      </w:r>
      <w:r>
        <w:t>]</w:t>
      </w:r>
      <w:bookmarkStart w:id="480" w:name="OLE_LINK149"/>
      <w:bookmarkStart w:id="481" w:name="OLE_LINK150"/>
      <w:r>
        <w:rPr>
          <w:rFonts w:hint="eastAsia"/>
        </w:rPr>
        <w:t xml:space="preserve"> </w:t>
      </w:r>
      <w:bookmarkStart w:id="482" w:name="OLE_LINK173"/>
      <w:bookmarkStart w:id="483" w:name="OLE_LINK174"/>
      <w:bookmarkStart w:id="484" w:name="OLE_LINK172"/>
      <w:r>
        <w:rPr>
          <w:rFonts w:hint="eastAsia"/>
        </w:rPr>
        <w:t>关于印发《四川省畜禽养殖污染防治技术指南（试行）》的通知（川农业函〔2017〕647号）</w:t>
      </w:r>
    </w:p>
    <w:p w14:paraId="627E0A9D">
      <w:pPr>
        <w:pStyle w:val="235"/>
      </w:pPr>
      <w:r>
        <w:rPr>
          <w:rFonts w:hint="eastAsia"/>
        </w:rPr>
        <w:t>[9</w:t>
      </w:r>
      <w:r>
        <w:t>]</w:t>
      </w:r>
      <w:r>
        <w:rPr>
          <w:rFonts w:hint="eastAsia"/>
        </w:rPr>
        <w:t xml:space="preserve"> </w:t>
      </w:r>
      <w:bookmarkEnd w:id="482"/>
      <w:bookmarkEnd w:id="483"/>
      <w:bookmarkEnd w:id="484"/>
      <w:bookmarkStart w:id="485" w:name="OLE_LINK49"/>
      <w:bookmarkStart w:id="486" w:name="OLE_LINK46"/>
      <w:r>
        <w:t xml:space="preserve">DB51/T 2897 </w:t>
      </w:r>
      <w:r>
        <w:rPr>
          <w:rFonts w:hint="eastAsia"/>
        </w:rPr>
        <w:t>《四川省现代农业园区数字农业建设技术规范》</w:t>
      </w:r>
      <w:bookmarkEnd w:id="485"/>
      <w:bookmarkEnd w:id="486"/>
    </w:p>
    <w:bookmarkEnd w:id="480"/>
    <w:bookmarkEnd w:id="481"/>
    <w:p w14:paraId="5FDCAFB2">
      <w:pPr>
        <w:pStyle w:val="235"/>
      </w:pPr>
    </w:p>
    <w:p w14:paraId="05ACB00B">
      <w:pPr>
        <w:pStyle w:val="61"/>
        <w:ind w:firstLine="0" w:firstLineChars="0"/>
      </w:pPr>
    </w:p>
    <w:p w14:paraId="6F2AC660">
      <w:pPr>
        <w:pStyle w:val="61"/>
        <w:ind w:firstLine="420"/>
      </w:pPr>
    </w:p>
    <w:bookmarkEnd w:id="16"/>
    <w:bookmarkEnd w:id="17"/>
    <w:bookmarkEnd w:id="445"/>
    <w:p w14:paraId="3FF9F538">
      <w:pPr>
        <w:pStyle w:val="61"/>
        <w:ind w:firstLine="0" w:firstLineChars="0"/>
        <w:jc w:val="center"/>
      </w:pPr>
      <w:bookmarkStart w:id="487"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7"/>
    </w:p>
    <w:sectPr>
      <w:headerReference r:id="rId27" w:type="default"/>
      <w:footerReference r:id="rId29" w:type="default"/>
      <w:headerReference r:id="rId28" w:type="even"/>
      <w:footerReference r:id="rId30" w:type="even"/>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PingFang SC">
    <w:altName w:val="Times New Roman"/>
    <w:panose1 w:val="00000000000000000000"/>
    <w:charset w:val="00"/>
    <w:family w:val="roman"/>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8B7F4">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4FAE0">
    <w:pPr>
      <w:pStyle w:val="57"/>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F893D">
    <w:pPr>
      <w:pStyle w:val="56"/>
    </w:pPr>
    <w:r>
      <w:fldChar w:fldCharType="begin"/>
    </w:r>
    <w:r>
      <w:instrText xml:space="preserve"> PAGE   \* MERGEFORMAT \* MERGEFORMAT </w:instrText>
    </w:r>
    <w:r>
      <w:fldChar w:fldCharType="separate"/>
    </w:r>
    <w: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DC4ED">
    <w:pPr>
      <w:pStyle w:val="57"/>
    </w:pPr>
    <w:r>
      <w:fldChar w:fldCharType="begin"/>
    </w:r>
    <w:r>
      <w:instrText xml:space="preserve">PAGE   \* MERGEFORMAT</w:instrText>
    </w:r>
    <w:r>
      <w:fldChar w:fldCharType="separate"/>
    </w:r>
    <w:r>
      <w:rPr>
        <w:lang w:val="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68486">
    <w:pPr>
      <w:pStyle w:val="56"/>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D10CB">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AF50A">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BA803">
    <w:pPr>
      <w:pStyle w:val="57"/>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93242">
    <w:pPr>
      <w:pStyle w:val="56"/>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8C082">
    <w:pPr>
      <w:pStyle w:val="57"/>
    </w:pPr>
    <w:r>
      <w:fldChar w:fldCharType="begin"/>
    </w:r>
    <w:r>
      <w:instrText xml:space="preserve">PAGE   \* MERGEFORMAT</w:instrText>
    </w:r>
    <w:r>
      <w:fldChar w:fldCharType="separate"/>
    </w:r>
    <w:r>
      <w:rPr>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5648">
    <w:pPr>
      <w:pStyle w:val="56"/>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01613">
    <w:pPr>
      <w:pStyle w:val="57"/>
    </w:pPr>
    <w:r>
      <w:fldChar w:fldCharType="begin"/>
    </w:r>
    <w:r>
      <w:instrText xml:space="preserve">PAGE   \* MERGEFORMAT</w:instrText>
    </w:r>
    <w:r>
      <w:fldChar w:fldCharType="separate"/>
    </w:r>
    <w:r>
      <w:rPr>
        <w:lang w:val="zh-CN"/>
      </w:rPr>
      <w:t>III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268E1">
    <w:pPr>
      <w:pStyle w:val="56"/>
    </w:pPr>
    <w:r>
      <w:fldChar w:fldCharType="begin"/>
    </w:r>
    <w:r>
      <w:instrText xml:space="preserve"> PAGE   \* MERGEFORMAT \* MERGEFORMAT </w:instrText>
    </w:r>
    <w:r>
      <w:fldChar w:fldCharType="separate"/>
    </w:r>
    <w:r>
      <w:t>IV</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A742C">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C67A7">
    <w:pPr>
      <w:pStyle w:val="66"/>
    </w:pPr>
    <w:r>
      <w:fldChar w:fldCharType="begin"/>
    </w:r>
    <w:r>
      <w:instrText xml:space="preserve"> STYLEREF  标准文件_文件编号  \* MERGEFORMAT </w:instrText>
    </w:r>
    <w:r>
      <w:fldChar w:fldCharType="separate"/>
    </w:r>
    <w:r>
      <w:t>DB51/T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0BF73">
    <w:pPr>
      <w:pStyle w:val="67"/>
    </w:pPr>
    <w:r>
      <w:fldChar w:fldCharType="begin"/>
    </w:r>
    <w:r>
      <w:instrText xml:space="preserve"> STYLEREF  标准文件_文件编号 \* MERGEFORMAT </w:instrText>
    </w:r>
    <w:r>
      <w:fldChar w:fldCharType="separate"/>
    </w:r>
    <w:r>
      <w:t>DB51/T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B8225">
    <w:pPr>
      <w:pStyle w:val="66"/>
    </w:pPr>
    <w:r>
      <w:fldChar w:fldCharType="begin"/>
    </w:r>
    <w:r>
      <w:instrText xml:space="preserve"> STYLEREF  标准文件_文件编号  \* MERGEFORMAT </w:instrText>
    </w:r>
    <w:r>
      <w:fldChar w:fldCharType="separate"/>
    </w:r>
    <w:r>
      <w:t>DB51/T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7A37B">
    <w:pPr>
      <w:pStyle w:val="67"/>
    </w:pPr>
    <w:r>
      <w:fldChar w:fldCharType="begin"/>
    </w:r>
    <w:r>
      <w:instrText xml:space="preserve"> STYLEREF  标准文件_文件编号 \* MERGEFORMAT </w:instrText>
    </w:r>
    <w:r>
      <w:fldChar w:fldCharType="separate"/>
    </w:r>
    <w:r>
      <w:t>DB51/T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172D6">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53B9F">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77FF8">
    <w:pPr>
      <w:pStyle w:val="66"/>
    </w:pPr>
    <w:r>
      <w:fldChar w:fldCharType="begin"/>
    </w:r>
    <w:r>
      <w:instrText xml:space="preserve"> STYLEREF  标准文件_文件编号  \* MERGEFORMAT </w:instrText>
    </w:r>
    <w:r>
      <w:fldChar w:fldCharType="separate"/>
    </w:r>
    <w:r>
      <w:t>DB51/T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88831">
    <w:pPr>
      <w:pStyle w:val="67"/>
    </w:pPr>
    <w:r>
      <w:fldChar w:fldCharType="begin"/>
    </w:r>
    <w:r>
      <w:instrText xml:space="preserve"> STYLEREF  标准文件_文件编号 \* MERGEFORMAT </w:instrText>
    </w:r>
    <w:r>
      <w:fldChar w:fldCharType="separate"/>
    </w:r>
    <w:r>
      <w:t>DB51/T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2CBA5">
    <w:pPr>
      <w:pStyle w:val="66"/>
    </w:pPr>
    <w:r>
      <w:fldChar w:fldCharType="begin"/>
    </w:r>
    <w:r>
      <w:instrText xml:space="preserve"> STYLEREF  标准文件_文件编号  \* MERGEFORMAT </w:instrText>
    </w:r>
    <w:r>
      <w:fldChar w:fldCharType="separate"/>
    </w:r>
    <w:r>
      <w:t>DB51/T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6FB6E">
    <w:pPr>
      <w:pStyle w:val="67"/>
    </w:pPr>
    <w:r>
      <w:fldChar w:fldCharType="begin"/>
    </w:r>
    <w:r>
      <w:instrText xml:space="preserve"> STYLEREF  标准文件_文件编号 \* MERGEFORMAT </w:instrText>
    </w:r>
    <w:r>
      <w:fldChar w:fldCharType="separate"/>
    </w:r>
    <w:r>
      <w:t>DB51/T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7DACC">
    <w:pPr>
      <w:pStyle w:val="66"/>
    </w:pPr>
    <w:r>
      <w:fldChar w:fldCharType="begin"/>
    </w:r>
    <w:r>
      <w:instrText xml:space="preserve"> STYLEREF  标准文件_文件编号  \* MERGEFORMAT </w:instrText>
    </w:r>
    <w:r>
      <w:fldChar w:fldCharType="separate"/>
    </w:r>
    <w:r>
      <w:t>DB51/T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E70EE">
    <w:pPr>
      <w:pStyle w:val="67"/>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7"/>
      <w:lvlText w:val="%1——"/>
      <w:lvlJc w:val="left"/>
      <w:pPr>
        <w:tabs>
          <w:tab w:val="left" w:pos="852"/>
        </w:tabs>
        <w:ind w:left="852" w:hanging="426"/>
      </w:pPr>
      <w:rPr>
        <w:rFonts w:hint="eastAsia" w:ascii="宋体" w:hAnsi="Times New Roman" w:eastAsia="宋体"/>
        <w:b w:val="0"/>
        <w:i w:val="0"/>
        <w:sz w:val="21"/>
        <w:lang w:val="en-US"/>
      </w:rPr>
    </w:lvl>
    <w:lvl w:ilvl="1" w:tentative="0">
      <w:start w:val="1"/>
      <w:numFmt w:val="none"/>
      <w:pStyle w:val="192"/>
      <w:lvlText w:val=""/>
      <w:lvlJc w:val="left"/>
      <w:pPr>
        <w:ind w:left="1277" w:hanging="431"/>
      </w:pPr>
      <w:rPr>
        <w:rFonts w:hint="default" w:ascii="Symbol" w:hAnsi="Symbol"/>
        <w:sz w:val="21"/>
      </w:rPr>
    </w:lvl>
    <w:lvl w:ilvl="2" w:tentative="0">
      <w:start w:val="1"/>
      <w:numFmt w:val="bullet"/>
      <w:pStyle w:val="177"/>
      <w:lvlText w:val=""/>
      <w:lvlJc w:val="left"/>
      <w:pPr>
        <w:ind w:left="1277" w:hanging="426"/>
      </w:pPr>
      <w:rPr>
        <w:rFonts w:hint="default" w:ascii="Wingdings" w:hAnsi="Wingdings"/>
        <w:sz w:val="21"/>
      </w:rPr>
    </w:lvl>
    <w:lvl w:ilvl="3" w:tentative="0">
      <w:start w:val="1"/>
      <w:numFmt w:val="decimal"/>
      <w:lvlText w:val="%4."/>
      <w:lvlJc w:val="left"/>
      <w:pPr>
        <w:tabs>
          <w:tab w:val="left" w:pos="2497"/>
        </w:tabs>
        <w:ind w:left="2310" w:hanging="528"/>
      </w:pPr>
      <w:rPr>
        <w:rFonts w:hint="eastAsia"/>
      </w:rPr>
    </w:lvl>
    <w:lvl w:ilvl="4" w:tentative="0">
      <w:start w:val="1"/>
      <w:numFmt w:val="lowerLetter"/>
      <w:lvlText w:val="%5)"/>
      <w:lvlJc w:val="left"/>
      <w:pPr>
        <w:tabs>
          <w:tab w:val="left" w:pos="2809"/>
        </w:tabs>
        <w:ind w:left="2622" w:hanging="528"/>
      </w:pPr>
      <w:rPr>
        <w:rFonts w:hint="eastAsia"/>
      </w:rPr>
    </w:lvl>
    <w:lvl w:ilvl="5" w:tentative="0">
      <w:start w:val="1"/>
      <w:numFmt w:val="lowerRoman"/>
      <w:lvlText w:val="%6."/>
      <w:lvlJc w:val="right"/>
      <w:pPr>
        <w:tabs>
          <w:tab w:val="left" w:pos="3121"/>
        </w:tabs>
        <w:ind w:left="2934" w:hanging="528"/>
      </w:pPr>
      <w:rPr>
        <w:rFonts w:hint="eastAsia"/>
      </w:rPr>
    </w:lvl>
    <w:lvl w:ilvl="6" w:tentative="0">
      <w:start w:val="1"/>
      <w:numFmt w:val="decimal"/>
      <w:lvlText w:val="%7."/>
      <w:lvlJc w:val="left"/>
      <w:pPr>
        <w:tabs>
          <w:tab w:val="left" w:pos="3433"/>
        </w:tabs>
        <w:ind w:left="3246" w:hanging="528"/>
      </w:pPr>
      <w:rPr>
        <w:rFonts w:hint="eastAsia"/>
      </w:rPr>
    </w:lvl>
    <w:lvl w:ilvl="7" w:tentative="0">
      <w:start w:val="1"/>
      <w:numFmt w:val="lowerLetter"/>
      <w:lvlText w:val="%8)"/>
      <w:lvlJc w:val="left"/>
      <w:pPr>
        <w:tabs>
          <w:tab w:val="left" w:pos="3745"/>
        </w:tabs>
        <w:ind w:left="3558" w:hanging="528"/>
      </w:pPr>
      <w:rPr>
        <w:rFonts w:hint="eastAsia"/>
      </w:rPr>
    </w:lvl>
    <w:lvl w:ilvl="8" w:tentative="0">
      <w:start w:val="1"/>
      <w:numFmt w:val="lowerRoman"/>
      <w:lvlText w:val="%9."/>
      <w:lvlJc w:val="right"/>
      <w:pPr>
        <w:tabs>
          <w:tab w:val="left" w:pos="4057"/>
        </w:tabs>
        <w:ind w:left="3870" w:hanging="528"/>
      </w:pPr>
      <w:rPr>
        <w:rFonts w:hint="eastAsia"/>
      </w:rPr>
    </w:lvl>
  </w:abstractNum>
  <w:abstractNum w:abstractNumId="11">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color w:val="000000" w:themeColor="text1"/>
        <w:sz w:val="21"/>
        <w14:textFill>
          <w14:solidFill>
            <w14:schemeClr w14:val="tx1"/>
          </w14:solidFill>
        </w14:textFill>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492"/>
    <w:rsid w:val="0000040A"/>
    <w:rsid w:val="00000A94"/>
    <w:rsid w:val="00000C0F"/>
    <w:rsid w:val="00001972"/>
    <w:rsid w:val="00001D5B"/>
    <w:rsid w:val="00001D9A"/>
    <w:rsid w:val="00002E0A"/>
    <w:rsid w:val="00004318"/>
    <w:rsid w:val="00005C99"/>
    <w:rsid w:val="0000790D"/>
    <w:rsid w:val="00007B3A"/>
    <w:rsid w:val="000107E0"/>
    <w:rsid w:val="000115B4"/>
    <w:rsid w:val="0001181E"/>
    <w:rsid w:val="00011FDE"/>
    <w:rsid w:val="00012E46"/>
    <w:rsid w:val="00012FFD"/>
    <w:rsid w:val="000131D3"/>
    <w:rsid w:val="00013D77"/>
    <w:rsid w:val="00014162"/>
    <w:rsid w:val="00014340"/>
    <w:rsid w:val="00015EA7"/>
    <w:rsid w:val="00016A9C"/>
    <w:rsid w:val="00021829"/>
    <w:rsid w:val="0002193B"/>
    <w:rsid w:val="00022184"/>
    <w:rsid w:val="0002228E"/>
    <w:rsid w:val="00022762"/>
    <w:rsid w:val="00022A00"/>
    <w:rsid w:val="000238E0"/>
    <w:rsid w:val="00023F84"/>
    <w:rsid w:val="000249DB"/>
    <w:rsid w:val="000251B7"/>
    <w:rsid w:val="0002548B"/>
    <w:rsid w:val="0002595E"/>
    <w:rsid w:val="0003013F"/>
    <w:rsid w:val="000303C3"/>
    <w:rsid w:val="00030932"/>
    <w:rsid w:val="00030ADA"/>
    <w:rsid w:val="00030F12"/>
    <w:rsid w:val="00031075"/>
    <w:rsid w:val="0003170D"/>
    <w:rsid w:val="00032AE2"/>
    <w:rsid w:val="000331D3"/>
    <w:rsid w:val="00034162"/>
    <w:rsid w:val="00034665"/>
    <w:rsid w:val="000346A5"/>
    <w:rsid w:val="00035262"/>
    <w:rsid w:val="000359C3"/>
    <w:rsid w:val="00035A7D"/>
    <w:rsid w:val="00035DFE"/>
    <w:rsid w:val="00036B15"/>
    <w:rsid w:val="00037462"/>
    <w:rsid w:val="00040A50"/>
    <w:rsid w:val="0004249A"/>
    <w:rsid w:val="00042BAC"/>
    <w:rsid w:val="00043282"/>
    <w:rsid w:val="00044286"/>
    <w:rsid w:val="0004457D"/>
    <w:rsid w:val="00045E77"/>
    <w:rsid w:val="000462FF"/>
    <w:rsid w:val="00047E45"/>
    <w:rsid w:val="00047F28"/>
    <w:rsid w:val="000503AA"/>
    <w:rsid w:val="000506A1"/>
    <w:rsid w:val="00050D6B"/>
    <w:rsid w:val="000515DD"/>
    <w:rsid w:val="0005187F"/>
    <w:rsid w:val="00051981"/>
    <w:rsid w:val="00051D00"/>
    <w:rsid w:val="0005265A"/>
    <w:rsid w:val="000526B0"/>
    <w:rsid w:val="000539DD"/>
    <w:rsid w:val="00053BD3"/>
    <w:rsid w:val="00053ED8"/>
    <w:rsid w:val="00054A0D"/>
    <w:rsid w:val="000556ED"/>
    <w:rsid w:val="00055FE2"/>
    <w:rsid w:val="0005616F"/>
    <w:rsid w:val="0005754F"/>
    <w:rsid w:val="000601C4"/>
    <w:rsid w:val="000604CE"/>
    <w:rsid w:val="00060C2E"/>
    <w:rsid w:val="00060E14"/>
    <w:rsid w:val="00061033"/>
    <w:rsid w:val="00061972"/>
    <w:rsid w:val="000619E9"/>
    <w:rsid w:val="000622D4"/>
    <w:rsid w:val="00062904"/>
    <w:rsid w:val="0006292D"/>
    <w:rsid w:val="0006357D"/>
    <w:rsid w:val="00063EE6"/>
    <w:rsid w:val="00063F0D"/>
    <w:rsid w:val="00064544"/>
    <w:rsid w:val="00064929"/>
    <w:rsid w:val="00064CB4"/>
    <w:rsid w:val="000668E9"/>
    <w:rsid w:val="00067F1E"/>
    <w:rsid w:val="000705E3"/>
    <w:rsid w:val="000711A7"/>
    <w:rsid w:val="00071CC0"/>
    <w:rsid w:val="00073054"/>
    <w:rsid w:val="00073C8C"/>
    <w:rsid w:val="00073D0E"/>
    <w:rsid w:val="00074603"/>
    <w:rsid w:val="00075C69"/>
    <w:rsid w:val="00076238"/>
    <w:rsid w:val="0007628D"/>
    <w:rsid w:val="00076CA2"/>
    <w:rsid w:val="0007799B"/>
    <w:rsid w:val="00077B64"/>
    <w:rsid w:val="00080A1C"/>
    <w:rsid w:val="00080AB1"/>
    <w:rsid w:val="00080BE0"/>
    <w:rsid w:val="00082317"/>
    <w:rsid w:val="0008289C"/>
    <w:rsid w:val="00083120"/>
    <w:rsid w:val="000836CD"/>
    <w:rsid w:val="00083B91"/>
    <w:rsid w:val="00083D2C"/>
    <w:rsid w:val="00086AA1"/>
    <w:rsid w:val="00086B93"/>
    <w:rsid w:val="00087A22"/>
    <w:rsid w:val="00087A77"/>
    <w:rsid w:val="00087BD6"/>
    <w:rsid w:val="00090CA6"/>
    <w:rsid w:val="00092517"/>
    <w:rsid w:val="00092B8A"/>
    <w:rsid w:val="00092FB0"/>
    <w:rsid w:val="000931E4"/>
    <w:rsid w:val="000934C5"/>
    <w:rsid w:val="00093D25"/>
    <w:rsid w:val="00093DAB"/>
    <w:rsid w:val="00094D73"/>
    <w:rsid w:val="00096D63"/>
    <w:rsid w:val="00097F3B"/>
    <w:rsid w:val="000A03EA"/>
    <w:rsid w:val="000A0B60"/>
    <w:rsid w:val="000A0EB8"/>
    <w:rsid w:val="000A19FC"/>
    <w:rsid w:val="000A1D76"/>
    <w:rsid w:val="000A27C3"/>
    <w:rsid w:val="000A296B"/>
    <w:rsid w:val="000A3D19"/>
    <w:rsid w:val="000A4144"/>
    <w:rsid w:val="000A59B7"/>
    <w:rsid w:val="000A65DF"/>
    <w:rsid w:val="000A7311"/>
    <w:rsid w:val="000A7321"/>
    <w:rsid w:val="000B060F"/>
    <w:rsid w:val="000B103A"/>
    <w:rsid w:val="000B1592"/>
    <w:rsid w:val="000B1CB4"/>
    <w:rsid w:val="000B1FF2"/>
    <w:rsid w:val="000B3433"/>
    <w:rsid w:val="000B3CDA"/>
    <w:rsid w:val="000B4592"/>
    <w:rsid w:val="000B6A0B"/>
    <w:rsid w:val="000B7891"/>
    <w:rsid w:val="000C0F6C"/>
    <w:rsid w:val="000C11DB"/>
    <w:rsid w:val="000C1492"/>
    <w:rsid w:val="000C2B0B"/>
    <w:rsid w:val="000C2FBD"/>
    <w:rsid w:val="000C349A"/>
    <w:rsid w:val="000C4B41"/>
    <w:rsid w:val="000C504E"/>
    <w:rsid w:val="000C57D6"/>
    <w:rsid w:val="000C6234"/>
    <w:rsid w:val="000C6362"/>
    <w:rsid w:val="000C726A"/>
    <w:rsid w:val="000C73C5"/>
    <w:rsid w:val="000C7666"/>
    <w:rsid w:val="000C7EF9"/>
    <w:rsid w:val="000D0222"/>
    <w:rsid w:val="000D0A9C"/>
    <w:rsid w:val="000D1795"/>
    <w:rsid w:val="000D24A3"/>
    <w:rsid w:val="000D31F3"/>
    <w:rsid w:val="000D329A"/>
    <w:rsid w:val="000D47AE"/>
    <w:rsid w:val="000D4B9C"/>
    <w:rsid w:val="000D4EB6"/>
    <w:rsid w:val="000D4F5C"/>
    <w:rsid w:val="000D5A3B"/>
    <w:rsid w:val="000D6E9A"/>
    <w:rsid w:val="000D753B"/>
    <w:rsid w:val="000D7D18"/>
    <w:rsid w:val="000E05D3"/>
    <w:rsid w:val="000E1E8B"/>
    <w:rsid w:val="000E4C9E"/>
    <w:rsid w:val="000E5895"/>
    <w:rsid w:val="000E6708"/>
    <w:rsid w:val="000E6FD7"/>
    <w:rsid w:val="000E7B7B"/>
    <w:rsid w:val="000E7DC1"/>
    <w:rsid w:val="000F062E"/>
    <w:rsid w:val="000F06E1"/>
    <w:rsid w:val="000F0956"/>
    <w:rsid w:val="000F0D38"/>
    <w:rsid w:val="000F0E3C"/>
    <w:rsid w:val="000F19D5"/>
    <w:rsid w:val="000F3EBC"/>
    <w:rsid w:val="000F47BD"/>
    <w:rsid w:val="000F4AEA"/>
    <w:rsid w:val="000F51F3"/>
    <w:rsid w:val="000F5FE6"/>
    <w:rsid w:val="000F62A7"/>
    <w:rsid w:val="000F67E9"/>
    <w:rsid w:val="000F726D"/>
    <w:rsid w:val="000F78AC"/>
    <w:rsid w:val="000F7B42"/>
    <w:rsid w:val="000F7EA6"/>
    <w:rsid w:val="00100B25"/>
    <w:rsid w:val="00101C82"/>
    <w:rsid w:val="00102FD5"/>
    <w:rsid w:val="00104024"/>
    <w:rsid w:val="001045B2"/>
    <w:rsid w:val="00104926"/>
    <w:rsid w:val="001065C3"/>
    <w:rsid w:val="00106B3F"/>
    <w:rsid w:val="001127E6"/>
    <w:rsid w:val="00112B10"/>
    <w:rsid w:val="00113B1E"/>
    <w:rsid w:val="00113E55"/>
    <w:rsid w:val="00114203"/>
    <w:rsid w:val="0011420D"/>
    <w:rsid w:val="00115309"/>
    <w:rsid w:val="0011662C"/>
    <w:rsid w:val="0011711C"/>
    <w:rsid w:val="00117490"/>
    <w:rsid w:val="001211E2"/>
    <w:rsid w:val="001222EB"/>
    <w:rsid w:val="001226E3"/>
    <w:rsid w:val="00124E4F"/>
    <w:rsid w:val="001260B7"/>
    <w:rsid w:val="001265CB"/>
    <w:rsid w:val="00126A5A"/>
    <w:rsid w:val="00127890"/>
    <w:rsid w:val="00130444"/>
    <w:rsid w:val="00130915"/>
    <w:rsid w:val="00131C32"/>
    <w:rsid w:val="001321C6"/>
    <w:rsid w:val="001325C4"/>
    <w:rsid w:val="00132B50"/>
    <w:rsid w:val="00133010"/>
    <w:rsid w:val="001338EE"/>
    <w:rsid w:val="00133AAE"/>
    <w:rsid w:val="00135323"/>
    <w:rsid w:val="001356C4"/>
    <w:rsid w:val="00136BF4"/>
    <w:rsid w:val="00136D8A"/>
    <w:rsid w:val="00137D87"/>
    <w:rsid w:val="00140067"/>
    <w:rsid w:val="00140FD9"/>
    <w:rsid w:val="00141114"/>
    <w:rsid w:val="001412FA"/>
    <w:rsid w:val="001417BD"/>
    <w:rsid w:val="00141A2F"/>
    <w:rsid w:val="00141E51"/>
    <w:rsid w:val="00142969"/>
    <w:rsid w:val="00142FD9"/>
    <w:rsid w:val="00143730"/>
    <w:rsid w:val="00143871"/>
    <w:rsid w:val="001457E7"/>
    <w:rsid w:val="00145D9D"/>
    <w:rsid w:val="00146388"/>
    <w:rsid w:val="0014775C"/>
    <w:rsid w:val="00150E23"/>
    <w:rsid w:val="00151751"/>
    <w:rsid w:val="001529E5"/>
    <w:rsid w:val="00153023"/>
    <w:rsid w:val="00153C7E"/>
    <w:rsid w:val="00154FCE"/>
    <w:rsid w:val="00156360"/>
    <w:rsid w:val="00156881"/>
    <w:rsid w:val="00156B25"/>
    <w:rsid w:val="00156E1A"/>
    <w:rsid w:val="00157769"/>
    <w:rsid w:val="00157894"/>
    <w:rsid w:val="00157908"/>
    <w:rsid w:val="00157B55"/>
    <w:rsid w:val="00160C9B"/>
    <w:rsid w:val="00161A4F"/>
    <w:rsid w:val="00162A8A"/>
    <w:rsid w:val="001642FA"/>
    <w:rsid w:val="0016441B"/>
    <w:rsid w:val="001649EB"/>
    <w:rsid w:val="00164BAF"/>
    <w:rsid w:val="00164FA8"/>
    <w:rsid w:val="00165065"/>
    <w:rsid w:val="00165434"/>
    <w:rsid w:val="0016580B"/>
    <w:rsid w:val="00165F49"/>
    <w:rsid w:val="00166B88"/>
    <w:rsid w:val="00167130"/>
    <w:rsid w:val="0016770A"/>
    <w:rsid w:val="00170804"/>
    <w:rsid w:val="001708E9"/>
    <w:rsid w:val="00172C0F"/>
    <w:rsid w:val="0017340B"/>
    <w:rsid w:val="00173FB1"/>
    <w:rsid w:val="001751D8"/>
    <w:rsid w:val="0017548A"/>
    <w:rsid w:val="001758A2"/>
    <w:rsid w:val="00175F6C"/>
    <w:rsid w:val="00176DFD"/>
    <w:rsid w:val="001770FA"/>
    <w:rsid w:val="00180067"/>
    <w:rsid w:val="0018102F"/>
    <w:rsid w:val="0018119D"/>
    <w:rsid w:val="00181553"/>
    <w:rsid w:val="00181A3B"/>
    <w:rsid w:val="001852C9"/>
    <w:rsid w:val="00186F59"/>
    <w:rsid w:val="0018783C"/>
    <w:rsid w:val="00190087"/>
    <w:rsid w:val="001913C4"/>
    <w:rsid w:val="001915A9"/>
    <w:rsid w:val="00191C6F"/>
    <w:rsid w:val="0019257E"/>
    <w:rsid w:val="0019348F"/>
    <w:rsid w:val="00193A07"/>
    <w:rsid w:val="001942C4"/>
    <w:rsid w:val="001946A3"/>
    <w:rsid w:val="0019476B"/>
    <w:rsid w:val="00194C95"/>
    <w:rsid w:val="00195C34"/>
    <w:rsid w:val="00195E75"/>
    <w:rsid w:val="00196EF5"/>
    <w:rsid w:val="001A14ED"/>
    <w:rsid w:val="001A1529"/>
    <w:rsid w:val="001A1A53"/>
    <w:rsid w:val="001A234A"/>
    <w:rsid w:val="001A4A27"/>
    <w:rsid w:val="001A4CF3"/>
    <w:rsid w:val="001A7AD0"/>
    <w:rsid w:val="001B06E8"/>
    <w:rsid w:val="001B4030"/>
    <w:rsid w:val="001B47B2"/>
    <w:rsid w:val="001B5E8E"/>
    <w:rsid w:val="001B6D47"/>
    <w:rsid w:val="001B71D0"/>
    <w:rsid w:val="001B71EE"/>
    <w:rsid w:val="001C04A8"/>
    <w:rsid w:val="001C2C03"/>
    <w:rsid w:val="001C2EEF"/>
    <w:rsid w:val="001C408A"/>
    <w:rsid w:val="001C42F7"/>
    <w:rsid w:val="001C49E5"/>
    <w:rsid w:val="001C5225"/>
    <w:rsid w:val="001C680C"/>
    <w:rsid w:val="001C6B4D"/>
    <w:rsid w:val="001C74AC"/>
    <w:rsid w:val="001C74EB"/>
    <w:rsid w:val="001C7FEA"/>
    <w:rsid w:val="001D0094"/>
    <w:rsid w:val="001D0499"/>
    <w:rsid w:val="001D0BBE"/>
    <w:rsid w:val="001D0ED4"/>
    <w:rsid w:val="001D1713"/>
    <w:rsid w:val="001D180E"/>
    <w:rsid w:val="001D212F"/>
    <w:rsid w:val="001D22A2"/>
    <w:rsid w:val="001D29D7"/>
    <w:rsid w:val="001D2DE7"/>
    <w:rsid w:val="001D324D"/>
    <w:rsid w:val="001D411C"/>
    <w:rsid w:val="001D4183"/>
    <w:rsid w:val="001D6BB8"/>
    <w:rsid w:val="001D75B2"/>
    <w:rsid w:val="001D7624"/>
    <w:rsid w:val="001D7E6C"/>
    <w:rsid w:val="001E09F7"/>
    <w:rsid w:val="001E180F"/>
    <w:rsid w:val="001E1B6A"/>
    <w:rsid w:val="001E214F"/>
    <w:rsid w:val="001E2484"/>
    <w:rsid w:val="001E3CC4"/>
    <w:rsid w:val="001E4882"/>
    <w:rsid w:val="001E6356"/>
    <w:rsid w:val="001E643F"/>
    <w:rsid w:val="001E73AB"/>
    <w:rsid w:val="001F092D"/>
    <w:rsid w:val="001F143A"/>
    <w:rsid w:val="001F1605"/>
    <w:rsid w:val="001F2508"/>
    <w:rsid w:val="001F2BBF"/>
    <w:rsid w:val="001F340A"/>
    <w:rsid w:val="001F4816"/>
    <w:rsid w:val="001F6326"/>
    <w:rsid w:val="001F69B4"/>
    <w:rsid w:val="001F6BEA"/>
    <w:rsid w:val="001F740C"/>
    <w:rsid w:val="001F77C7"/>
    <w:rsid w:val="00200183"/>
    <w:rsid w:val="00200333"/>
    <w:rsid w:val="00200751"/>
    <w:rsid w:val="00200D33"/>
    <w:rsid w:val="0020107D"/>
    <w:rsid w:val="0020167B"/>
    <w:rsid w:val="00202692"/>
    <w:rsid w:val="002026CF"/>
    <w:rsid w:val="002029CD"/>
    <w:rsid w:val="00202AA4"/>
    <w:rsid w:val="002031F7"/>
    <w:rsid w:val="00203581"/>
    <w:rsid w:val="002035F0"/>
    <w:rsid w:val="00203EC5"/>
    <w:rsid w:val="002040E6"/>
    <w:rsid w:val="002043AE"/>
    <w:rsid w:val="00204BE6"/>
    <w:rsid w:val="00204E4B"/>
    <w:rsid w:val="002050EB"/>
    <w:rsid w:val="0020527B"/>
    <w:rsid w:val="002055CE"/>
    <w:rsid w:val="00205F2C"/>
    <w:rsid w:val="002060F2"/>
    <w:rsid w:val="002072EA"/>
    <w:rsid w:val="00207317"/>
    <w:rsid w:val="00207D46"/>
    <w:rsid w:val="00210B15"/>
    <w:rsid w:val="002142EA"/>
    <w:rsid w:val="002154F0"/>
    <w:rsid w:val="00216003"/>
    <w:rsid w:val="00216C9E"/>
    <w:rsid w:val="002178FD"/>
    <w:rsid w:val="00217B15"/>
    <w:rsid w:val="002204BB"/>
    <w:rsid w:val="00220F0F"/>
    <w:rsid w:val="002211F4"/>
    <w:rsid w:val="002213EE"/>
    <w:rsid w:val="00221B79"/>
    <w:rsid w:val="00221C6B"/>
    <w:rsid w:val="0022266B"/>
    <w:rsid w:val="002253A1"/>
    <w:rsid w:val="00225CF8"/>
    <w:rsid w:val="00226043"/>
    <w:rsid w:val="002261D8"/>
    <w:rsid w:val="00226D8B"/>
    <w:rsid w:val="0022794E"/>
    <w:rsid w:val="002305F5"/>
    <w:rsid w:val="00233D64"/>
    <w:rsid w:val="0023482A"/>
    <w:rsid w:val="00234CA1"/>
    <w:rsid w:val="00235296"/>
    <w:rsid w:val="002359CB"/>
    <w:rsid w:val="00235C44"/>
    <w:rsid w:val="002363B5"/>
    <w:rsid w:val="00236468"/>
    <w:rsid w:val="00242E1F"/>
    <w:rsid w:val="0024322B"/>
    <w:rsid w:val="00243540"/>
    <w:rsid w:val="00243E3B"/>
    <w:rsid w:val="0024497B"/>
    <w:rsid w:val="0024515B"/>
    <w:rsid w:val="00246021"/>
    <w:rsid w:val="00246492"/>
    <w:rsid w:val="0024666E"/>
    <w:rsid w:val="00247DEE"/>
    <w:rsid w:val="00247F52"/>
    <w:rsid w:val="00250B25"/>
    <w:rsid w:val="00250BBE"/>
    <w:rsid w:val="00250F13"/>
    <w:rsid w:val="00251472"/>
    <w:rsid w:val="002515C2"/>
    <w:rsid w:val="0025194F"/>
    <w:rsid w:val="00252019"/>
    <w:rsid w:val="00254232"/>
    <w:rsid w:val="00254AAE"/>
    <w:rsid w:val="00254BE0"/>
    <w:rsid w:val="00255E37"/>
    <w:rsid w:val="0025617E"/>
    <w:rsid w:val="002604E4"/>
    <w:rsid w:val="002607C9"/>
    <w:rsid w:val="0026148A"/>
    <w:rsid w:val="00261D2C"/>
    <w:rsid w:val="00262031"/>
    <w:rsid w:val="002625AB"/>
    <w:rsid w:val="00262696"/>
    <w:rsid w:val="0026338A"/>
    <w:rsid w:val="00263D25"/>
    <w:rsid w:val="00263F6D"/>
    <w:rsid w:val="002643C3"/>
    <w:rsid w:val="00264A0C"/>
    <w:rsid w:val="00264E2E"/>
    <w:rsid w:val="002657C7"/>
    <w:rsid w:val="00266C42"/>
    <w:rsid w:val="00266EEB"/>
    <w:rsid w:val="00267EF4"/>
    <w:rsid w:val="00270A52"/>
    <w:rsid w:val="00270CB8"/>
    <w:rsid w:val="00272B08"/>
    <w:rsid w:val="00272D01"/>
    <w:rsid w:val="0027332B"/>
    <w:rsid w:val="0027662E"/>
    <w:rsid w:val="0027773E"/>
    <w:rsid w:val="002819D0"/>
    <w:rsid w:val="00281BB8"/>
    <w:rsid w:val="00281E9E"/>
    <w:rsid w:val="00282246"/>
    <w:rsid w:val="00282405"/>
    <w:rsid w:val="002832A0"/>
    <w:rsid w:val="002844FE"/>
    <w:rsid w:val="00284E28"/>
    <w:rsid w:val="00285170"/>
    <w:rsid w:val="002852FA"/>
    <w:rsid w:val="00285361"/>
    <w:rsid w:val="002854C8"/>
    <w:rsid w:val="0028724E"/>
    <w:rsid w:val="0028772F"/>
    <w:rsid w:val="00290954"/>
    <w:rsid w:val="00291671"/>
    <w:rsid w:val="00292039"/>
    <w:rsid w:val="00292D60"/>
    <w:rsid w:val="00294252"/>
    <w:rsid w:val="00294D34"/>
    <w:rsid w:val="00294E3B"/>
    <w:rsid w:val="002955D7"/>
    <w:rsid w:val="00295FC5"/>
    <w:rsid w:val="00296193"/>
    <w:rsid w:val="00296C66"/>
    <w:rsid w:val="00296EBE"/>
    <w:rsid w:val="0029704B"/>
    <w:rsid w:val="002974E3"/>
    <w:rsid w:val="002A02A4"/>
    <w:rsid w:val="002A0757"/>
    <w:rsid w:val="002A084B"/>
    <w:rsid w:val="002A0CDA"/>
    <w:rsid w:val="002A1260"/>
    <w:rsid w:val="002A1589"/>
    <w:rsid w:val="002A1608"/>
    <w:rsid w:val="002A2028"/>
    <w:rsid w:val="002A2219"/>
    <w:rsid w:val="002A25DC"/>
    <w:rsid w:val="002A3AAB"/>
    <w:rsid w:val="002A3E8F"/>
    <w:rsid w:val="002A4004"/>
    <w:rsid w:val="002A4997"/>
    <w:rsid w:val="002A4CEA"/>
    <w:rsid w:val="002A4FF7"/>
    <w:rsid w:val="002A5814"/>
    <w:rsid w:val="002A5855"/>
    <w:rsid w:val="002A5977"/>
    <w:rsid w:val="002A5A13"/>
    <w:rsid w:val="002A5EB8"/>
    <w:rsid w:val="002A603D"/>
    <w:rsid w:val="002A757F"/>
    <w:rsid w:val="002A7F44"/>
    <w:rsid w:val="002B05E0"/>
    <w:rsid w:val="002B0B0A"/>
    <w:rsid w:val="002B0C40"/>
    <w:rsid w:val="002B1966"/>
    <w:rsid w:val="002B322E"/>
    <w:rsid w:val="002B4508"/>
    <w:rsid w:val="002B5049"/>
    <w:rsid w:val="002B5779"/>
    <w:rsid w:val="002B7332"/>
    <w:rsid w:val="002B7F51"/>
    <w:rsid w:val="002C09E7"/>
    <w:rsid w:val="002C189A"/>
    <w:rsid w:val="002C1E06"/>
    <w:rsid w:val="002C1F77"/>
    <w:rsid w:val="002C38B8"/>
    <w:rsid w:val="002C3D5D"/>
    <w:rsid w:val="002C3F07"/>
    <w:rsid w:val="002C4F25"/>
    <w:rsid w:val="002C5278"/>
    <w:rsid w:val="002C64CC"/>
    <w:rsid w:val="002C66D5"/>
    <w:rsid w:val="002C6C38"/>
    <w:rsid w:val="002C7055"/>
    <w:rsid w:val="002C7EBB"/>
    <w:rsid w:val="002D06C1"/>
    <w:rsid w:val="002D0846"/>
    <w:rsid w:val="002D0A5C"/>
    <w:rsid w:val="002D12C4"/>
    <w:rsid w:val="002D2B29"/>
    <w:rsid w:val="002D42B5"/>
    <w:rsid w:val="002D4761"/>
    <w:rsid w:val="002D4A63"/>
    <w:rsid w:val="002D4F1A"/>
    <w:rsid w:val="002D6EC6"/>
    <w:rsid w:val="002D6F22"/>
    <w:rsid w:val="002D77F7"/>
    <w:rsid w:val="002D79AC"/>
    <w:rsid w:val="002D7A14"/>
    <w:rsid w:val="002D7A3C"/>
    <w:rsid w:val="002D7F37"/>
    <w:rsid w:val="002E039D"/>
    <w:rsid w:val="002E0B3F"/>
    <w:rsid w:val="002E176B"/>
    <w:rsid w:val="002E17AB"/>
    <w:rsid w:val="002E26B9"/>
    <w:rsid w:val="002E28B6"/>
    <w:rsid w:val="002E3834"/>
    <w:rsid w:val="002E4906"/>
    <w:rsid w:val="002E4D5A"/>
    <w:rsid w:val="002E504A"/>
    <w:rsid w:val="002E516D"/>
    <w:rsid w:val="002E5833"/>
    <w:rsid w:val="002E6044"/>
    <w:rsid w:val="002E6326"/>
    <w:rsid w:val="002E7B01"/>
    <w:rsid w:val="002F02CB"/>
    <w:rsid w:val="002F0A4A"/>
    <w:rsid w:val="002F1299"/>
    <w:rsid w:val="002F1845"/>
    <w:rsid w:val="002F2C3B"/>
    <w:rsid w:val="002F2D1F"/>
    <w:rsid w:val="002F2F66"/>
    <w:rsid w:val="002F30E0"/>
    <w:rsid w:val="002F35E4"/>
    <w:rsid w:val="002F3730"/>
    <w:rsid w:val="002F376B"/>
    <w:rsid w:val="002F38E1"/>
    <w:rsid w:val="002F3EAE"/>
    <w:rsid w:val="002F4068"/>
    <w:rsid w:val="002F5277"/>
    <w:rsid w:val="002F5D03"/>
    <w:rsid w:val="002F5FAC"/>
    <w:rsid w:val="002F60A1"/>
    <w:rsid w:val="002F62F4"/>
    <w:rsid w:val="002F7368"/>
    <w:rsid w:val="002F76CB"/>
    <w:rsid w:val="002F7AF6"/>
    <w:rsid w:val="00300834"/>
    <w:rsid w:val="00300E63"/>
    <w:rsid w:val="00301455"/>
    <w:rsid w:val="00301F84"/>
    <w:rsid w:val="00302025"/>
    <w:rsid w:val="00302F5F"/>
    <w:rsid w:val="0030372B"/>
    <w:rsid w:val="0030441D"/>
    <w:rsid w:val="00304E2D"/>
    <w:rsid w:val="00305ACC"/>
    <w:rsid w:val="00306063"/>
    <w:rsid w:val="00306198"/>
    <w:rsid w:val="00306BDB"/>
    <w:rsid w:val="003104B4"/>
    <w:rsid w:val="003125E1"/>
    <w:rsid w:val="003139CC"/>
    <w:rsid w:val="00313B85"/>
    <w:rsid w:val="003140F8"/>
    <w:rsid w:val="0031436F"/>
    <w:rsid w:val="00317555"/>
    <w:rsid w:val="00317988"/>
    <w:rsid w:val="00317C62"/>
    <w:rsid w:val="003201A8"/>
    <w:rsid w:val="003207E8"/>
    <w:rsid w:val="00320D2D"/>
    <w:rsid w:val="003211E5"/>
    <w:rsid w:val="0032122E"/>
    <w:rsid w:val="003216E2"/>
    <w:rsid w:val="003221B4"/>
    <w:rsid w:val="0032258D"/>
    <w:rsid w:val="00322E62"/>
    <w:rsid w:val="00324D13"/>
    <w:rsid w:val="00324EDD"/>
    <w:rsid w:val="003259A1"/>
    <w:rsid w:val="00326483"/>
    <w:rsid w:val="00327F18"/>
    <w:rsid w:val="0033039D"/>
    <w:rsid w:val="00331050"/>
    <w:rsid w:val="00331A27"/>
    <w:rsid w:val="00332390"/>
    <w:rsid w:val="00332F07"/>
    <w:rsid w:val="003331E4"/>
    <w:rsid w:val="00333B1C"/>
    <w:rsid w:val="0033438D"/>
    <w:rsid w:val="00336C64"/>
    <w:rsid w:val="00337162"/>
    <w:rsid w:val="00340877"/>
    <w:rsid w:val="0034194F"/>
    <w:rsid w:val="00341A1F"/>
    <w:rsid w:val="00341E3E"/>
    <w:rsid w:val="00341F54"/>
    <w:rsid w:val="00342DA5"/>
    <w:rsid w:val="00343581"/>
    <w:rsid w:val="003435CE"/>
    <w:rsid w:val="003443FA"/>
    <w:rsid w:val="00344605"/>
    <w:rsid w:val="00344A72"/>
    <w:rsid w:val="00344D6D"/>
    <w:rsid w:val="00345A4C"/>
    <w:rsid w:val="00346229"/>
    <w:rsid w:val="00347280"/>
    <w:rsid w:val="003474AA"/>
    <w:rsid w:val="00347A7C"/>
    <w:rsid w:val="00350339"/>
    <w:rsid w:val="003506C8"/>
    <w:rsid w:val="00350B7B"/>
    <w:rsid w:val="00350D1D"/>
    <w:rsid w:val="00350D9F"/>
    <w:rsid w:val="00351598"/>
    <w:rsid w:val="00351E4B"/>
    <w:rsid w:val="00352C83"/>
    <w:rsid w:val="003536CE"/>
    <w:rsid w:val="00353859"/>
    <w:rsid w:val="00353B40"/>
    <w:rsid w:val="0035589B"/>
    <w:rsid w:val="00356EF5"/>
    <w:rsid w:val="00360C28"/>
    <w:rsid w:val="003615D2"/>
    <w:rsid w:val="003631A1"/>
    <w:rsid w:val="003639CA"/>
    <w:rsid w:val="0036429C"/>
    <w:rsid w:val="003647F8"/>
    <w:rsid w:val="00364A53"/>
    <w:rsid w:val="00365406"/>
    <w:rsid w:val="003654CB"/>
    <w:rsid w:val="00365AA9"/>
    <w:rsid w:val="00365F86"/>
    <w:rsid w:val="00365F87"/>
    <w:rsid w:val="0036686D"/>
    <w:rsid w:val="00366E89"/>
    <w:rsid w:val="003705F4"/>
    <w:rsid w:val="003707B5"/>
    <w:rsid w:val="0037087F"/>
    <w:rsid w:val="00370D58"/>
    <w:rsid w:val="0037129E"/>
    <w:rsid w:val="00371316"/>
    <w:rsid w:val="00371CDD"/>
    <w:rsid w:val="00372A23"/>
    <w:rsid w:val="00372FF0"/>
    <w:rsid w:val="00374719"/>
    <w:rsid w:val="00376713"/>
    <w:rsid w:val="00376B38"/>
    <w:rsid w:val="003777B7"/>
    <w:rsid w:val="0038092A"/>
    <w:rsid w:val="00380BE8"/>
    <w:rsid w:val="00381815"/>
    <w:rsid w:val="003819AC"/>
    <w:rsid w:val="003819AF"/>
    <w:rsid w:val="003820E9"/>
    <w:rsid w:val="00382DE7"/>
    <w:rsid w:val="00382E5D"/>
    <w:rsid w:val="003847C8"/>
    <w:rsid w:val="00384BF9"/>
    <w:rsid w:val="00384E76"/>
    <w:rsid w:val="00384EFD"/>
    <w:rsid w:val="00384FFC"/>
    <w:rsid w:val="00385D8C"/>
    <w:rsid w:val="003865AB"/>
    <w:rsid w:val="00386B64"/>
    <w:rsid w:val="003872FC"/>
    <w:rsid w:val="00387ADC"/>
    <w:rsid w:val="00390020"/>
    <w:rsid w:val="003903D6"/>
    <w:rsid w:val="00390EE6"/>
    <w:rsid w:val="0039118F"/>
    <w:rsid w:val="0039261B"/>
    <w:rsid w:val="00392AD7"/>
    <w:rsid w:val="003938BB"/>
    <w:rsid w:val="003938D9"/>
    <w:rsid w:val="00393902"/>
    <w:rsid w:val="00394376"/>
    <w:rsid w:val="003943FF"/>
    <w:rsid w:val="0039565D"/>
    <w:rsid w:val="00396579"/>
    <w:rsid w:val="003974A4"/>
    <w:rsid w:val="003974EB"/>
    <w:rsid w:val="00397CC5"/>
    <w:rsid w:val="00397DCC"/>
    <w:rsid w:val="003A131E"/>
    <w:rsid w:val="003A1582"/>
    <w:rsid w:val="003A204F"/>
    <w:rsid w:val="003A2054"/>
    <w:rsid w:val="003A2726"/>
    <w:rsid w:val="003A2DBE"/>
    <w:rsid w:val="003A3127"/>
    <w:rsid w:val="003A33DE"/>
    <w:rsid w:val="003A3625"/>
    <w:rsid w:val="003A4077"/>
    <w:rsid w:val="003A5BD2"/>
    <w:rsid w:val="003A5F75"/>
    <w:rsid w:val="003A7D97"/>
    <w:rsid w:val="003B03AA"/>
    <w:rsid w:val="003B0966"/>
    <w:rsid w:val="003B09AD"/>
    <w:rsid w:val="003B13E4"/>
    <w:rsid w:val="003B1F18"/>
    <w:rsid w:val="003B23FF"/>
    <w:rsid w:val="003B2E86"/>
    <w:rsid w:val="003B3952"/>
    <w:rsid w:val="003B5BF0"/>
    <w:rsid w:val="003B60BF"/>
    <w:rsid w:val="003B66DE"/>
    <w:rsid w:val="003B6BE3"/>
    <w:rsid w:val="003B7DC4"/>
    <w:rsid w:val="003C010C"/>
    <w:rsid w:val="003C0A6C"/>
    <w:rsid w:val="003C1117"/>
    <w:rsid w:val="003C14F8"/>
    <w:rsid w:val="003C5A43"/>
    <w:rsid w:val="003C7208"/>
    <w:rsid w:val="003D035C"/>
    <w:rsid w:val="003D0519"/>
    <w:rsid w:val="003D09E6"/>
    <w:rsid w:val="003D0A08"/>
    <w:rsid w:val="003D0D7F"/>
    <w:rsid w:val="003D0FF6"/>
    <w:rsid w:val="003D262C"/>
    <w:rsid w:val="003D2A75"/>
    <w:rsid w:val="003D368A"/>
    <w:rsid w:val="003D6198"/>
    <w:rsid w:val="003D6D61"/>
    <w:rsid w:val="003E052F"/>
    <w:rsid w:val="003E091D"/>
    <w:rsid w:val="003E1C53"/>
    <w:rsid w:val="003E2A69"/>
    <w:rsid w:val="003E2BF2"/>
    <w:rsid w:val="003E2D49"/>
    <w:rsid w:val="003E2FD4"/>
    <w:rsid w:val="003E3B75"/>
    <w:rsid w:val="003E3B8C"/>
    <w:rsid w:val="003E3F26"/>
    <w:rsid w:val="003E49F6"/>
    <w:rsid w:val="003E660F"/>
    <w:rsid w:val="003E772D"/>
    <w:rsid w:val="003F0841"/>
    <w:rsid w:val="003F1979"/>
    <w:rsid w:val="003F218C"/>
    <w:rsid w:val="003F21FF"/>
    <w:rsid w:val="003F23D3"/>
    <w:rsid w:val="003F3E51"/>
    <w:rsid w:val="003F3F08"/>
    <w:rsid w:val="003F49F1"/>
    <w:rsid w:val="003F4C9A"/>
    <w:rsid w:val="003F54F8"/>
    <w:rsid w:val="003F6272"/>
    <w:rsid w:val="00400206"/>
    <w:rsid w:val="004006E6"/>
    <w:rsid w:val="00400ACA"/>
    <w:rsid w:val="00400E72"/>
    <w:rsid w:val="00401400"/>
    <w:rsid w:val="004041C8"/>
    <w:rsid w:val="00404869"/>
    <w:rsid w:val="00405884"/>
    <w:rsid w:val="00406298"/>
    <w:rsid w:val="004067DD"/>
    <w:rsid w:val="004068E5"/>
    <w:rsid w:val="0040737F"/>
    <w:rsid w:val="00407D39"/>
    <w:rsid w:val="00407F90"/>
    <w:rsid w:val="00410329"/>
    <w:rsid w:val="00410D19"/>
    <w:rsid w:val="004114F1"/>
    <w:rsid w:val="00411573"/>
    <w:rsid w:val="00411CAC"/>
    <w:rsid w:val="00413CDD"/>
    <w:rsid w:val="00413EBC"/>
    <w:rsid w:val="00413FEE"/>
    <w:rsid w:val="0041477A"/>
    <w:rsid w:val="00415627"/>
    <w:rsid w:val="004167A3"/>
    <w:rsid w:val="00420A91"/>
    <w:rsid w:val="00420ED2"/>
    <w:rsid w:val="00421804"/>
    <w:rsid w:val="0042396C"/>
    <w:rsid w:val="00423EB7"/>
    <w:rsid w:val="00424D12"/>
    <w:rsid w:val="00425655"/>
    <w:rsid w:val="00426FF6"/>
    <w:rsid w:val="004278C0"/>
    <w:rsid w:val="0043060A"/>
    <w:rsid w:val="00430BB7"/>
    <w:rsid w:val="00430F4F"/>
    <w:rsid w:val="0043210E"/>
    <w:rsid w:val="00432DAA"/>
    <w:rsid w:val="00434305"/>
    <w:rsid w:val="00434B16"/>
    <w:rsid w:val="00435DF7"/>
    <w:rsid w:val="00437B3D"/>
    <w:rsid w:val="00437C7A"/>
    <w:rsid w:val="004404AC"/>
    <w:rsid w:val="0044083F"/>
    <w:rsid w:val="00441718"/>
    <w:rsid w:val="00441AE7"/>
    <w:rsid w:val="00441F3A"/>
    <w:rsid w:val="004439E2"/>
    <w:rsid w:val="00444061"/>
    <w:rsid w:val="00445574"/>
    <w:rsid w:val="00445EAD"/>
    <w:rsid w:val="004467FB"/>
    <w:rsid w:val="0044692B"/>
    <w:rsid w:val="0044764B"/>
    <w:rsid w:val="00450548"/>
    <w:rsid w:val="00450971"/>
    <w:rsid w:val="00452D6B"/>
    <w:rsid w:val="00453CC2"/>
    <w:rsid w:val="00454484"/>
    <w:rsid w:val="0045517B"/>
    <w:rsid w:val="00455886"/>
    <w:rsid w:val="00455B57"/>
    <w:rsid w:val="00456EF8"/>
    <w:rsid w:val="00457B6C"/>
    <w:rsid w:val="00461F52"/>
    <w:rsid w:val="004628B4"/>
    <w:rsid w:val="00463B77"/>
    <w:rsid w:val="00463C7B"/>
    <w:rsid w:val="00463DA1"/>
    <w:rsid w:val="004643B6"/>
    <w:rsid w:val="004644A6"/>
    <w:rsid w:val="00464B9C"/>
    <w:rsid w:val="00465818"/>
    <w:rsid w:val="0046599D"/>
    <w:rsid w:val="004659BD"/>
    <w:rsid w:val="00466704"/>
    <w:rsid w:val="00470107"/>
    <w:rsid w:val="00470775"/>
    <w:rsid w:val="00470E8E"/>
    <w:rsid w:val="00471870"/>
    <w:rsid w:val="004746B1"/>
    <w:rsid w:val="00475012"/>
    <w:rsid w:val="0047583F"/>
    <w:rsid w:val="00475DE8"/>
    <w:rsid w:val="0047795C"/>
    <w:rsid w:val="00477E13"/>
    <w:rsid w:val="004803E2"/>
    <w:rsid w:val="00480664"/>
    <w:rsid w:val="004815F6"/>
    <w:rsid w:val="00481C44"/>
    <w:rsid w:val="004821A4"/>
    <w:rsid w:val="004824C9"/>
    <w:rsid w:val="00482FE9"/>
    <w:rsid w:val="004838DF"/>
    <w:rsid w:val="004845B8"/>
    <w:rsid w:val="00484936"/>
    <w:rsid w:val="004849B5"/>
    <w:rsid w:val="00485C89"/>
    <w:rsid w:val="00485F32"/>
    <w:rsid w:val="0048600F"/>
    <w:rsid w:val="00486BE3"/>
    <w:rsid w:val="00490456"/>
    <w:rsid w:val="004905E4"/>
    <w:rsid w:val="00490A89"/>
    <w:rsid w:val="00490AAB"/>
    <w:rsid w:val="00490AB4"/>
    <w:rsid w:val="00491485"/>
    <w:rsid w:val="00492521"/>
    <w:rsid w:val="00492F02"/>
    <w:rsid w:val="004939AE"/>
    <w:rsid w:val="0049720D"/>
    <w:rsid w:val="00497763"/>
    <w:rsid w:val="00497E24"/>
    <w:rsid w:val="004A0069"/>
    <w:rsid w:val="004A0D13"/>
    <w:rsid w:val="004A12DF"/>
    <w:rsid w:val="004A13F5"/>
    <w:rsid w:val="004A17FD"/>
    <w:rsid w:val="004A1BA8"/>
    <w:rsid w:val="004A2F12"/>
    <w:rsid w:val="004A4B57"/>
    <w:rsid w:val="004A4E07"/>
    <w:rsid w:val="004A51F0"/>
    <w:rsid w:val="004A5D1C"/>
    <w:rsid w:val="004A63FA"/>
    <w:rsid w:val="004A69DF"/>
    <w:rsid w:val="004A7BF9"/>
    <w:rsid w:val="004B0272"/>
    <w:rsid w:val="004B09BA"/>
    <w:rsid w:val="004B10A7"/>
    <w:rsid w:val="004B2357"/>
    <w:rsid w:val="004B2701"/>
    <w:rsid w:val="004B2E1B"/>
    <w:rsid w:val="004B3AA8"/>
    <w:rsid w:val="004B3E93"/>
    <w:rsid w:val="004B55DB"/>
    <w:rsid w:val="004B5FBC"/>
    <w:rsid w:val="004B7591"/>
    <w:rsid w:val="004C152D"/>
    <w:rsid w:val="004C1FBC"/>
    <w:rsid w:val="004C32FF"/>
    <w:rsid w:val="004C33A0"/>
    <w:rsid w:val="004C3F1D"/>
    <w:rsid w:val="004C458D"/>
    <w:rsid w:val="004C495D"/>
    <w:rsid w:val="004C61F0"/>
    <w:rsid w:val="004C7556"/>
    <w:rsid w:val="004C7E8B"/>
    <w:rsid w:val="004C7E9D"/>
    <w:rsid w:val="004C7F67"/>
    <w:rsid w:val="004D04B5"/>
    <w:rsid w:val="004D076D"/>
    <w:rsid w:val="004D0EF1"/>
    <w:rsid w:val="004D2253"/>
    <w:rsid w:val="004D30E6"/>
    <w:rsid w:val="004D3C7F"/>
    <w:rsid w:val="004D4406"/>
    <w:rsid w:val="004D49E3"/>
    <w:rsid w:val="004D4AF2"/>
    <w:rsid w:val="004D630E"/>
    <w:rsid w:val="004D6564"/>
    <w:rsid w:val="004D7C42"/>
    <w:rsid w:val="004D7EEE"/>
    <w:rsid w:val="004E0465"/>
    <w:rsid w:val="004E118F"/>
    <w:rsid w:val="004E127B"/>
    <w:rsid w:val="004E1C0A"/>
    <w:rsid w:val="004E2A33"/>
    <w:rsid w:val="004E30C5"/>
    <w:rsid w:val="004E45A5"/>
    <w:rsid w:val="004E4AA5"/>
    <w:rsid w:val="004E4AEE"/>
    <w:rsid w:val="004E4C7E"/>
    <w:rsid w:val="004E5755"/>
    <w:rsid w:val="004E59E3"/>
    <w:rsid w:val="004E5B21"/>
    <w:rsid w:val="004E67C0"/>
    <w:rsid w:val="004E7021"/>
    <w:rsid w:val="004F0CD7"/>
    <w:rsid w:val="004F0F2D"/>
    <w:rsid w:val="004F1F98"/>
    <w:rsid w:val="004F3464"/>
    <w:rsid w:val="004F391A"/>
    <w:rsid w:val="004F3CFB"/>
    <w:rsid w:val="004F6456"/>
    <w:rsid w:val="004F696E"/>
    <w:rsid w:val="004F6C71"/>
    <w:rsid w:val="005002FE"/>
    <w:rsid w:val="005004A9"/>
    <w:rsid w:val="00501139"/>
    <w:rsid w:val="00501FDE"/>
    <w:rsid w:val="00502488"/>
    <w:rsid w:val="005028C3"/>
    <w:rsid w:val="0050363E"/>
    <w:rsid w:val="00503691"/>
    <w:rsid w:val="005039BC"/>
    <w:rsid w:val="005043BB"/>
    <w:rsid w:val="00504A3D"/>
    <w:rsid w:val="00505767"/>
    <w:rsid w:val="00506944"/>
    <w:rsid w:val="00506E16"/>
    <w:rsid w:val="00507385"/>
    <w:rsid w:val="005073F0"/>
    <w:rsid w:val="00510A7B"/>
    <w:rsid w:val="00512F6E"/>
    <w:rsid w:val="00513038"/>
    <w:rsid w:val="0051309C"/>
    <w:rsid w:val="00514174"/>
    <w:rsid w:val="00514859"/>
    <w:rsid w:val="00514D9F"/>
    <w:rsid w:val="005150B7"/>
    <w:rsid w:val="00516088"/>
    <w:rsid w:val="005162F7"/>
    <w:rsid w:val="00516B0B"/>
    <w:rsid w:val="0051799F"/>
    <w:rsid w:val="00520087"/>
    <w:rsid w:val="005217E7"/>
    <w:rsid w:val="00521BC7"/>
    <w:rsid w:val="005220EC"/>
    <w:rsid w:val="00523E00"/>
    <w:rsid w:val="00523F95"/>
    <w:rsid w:val="005242AA"/>
    <w:rsid w:val="00524D65"/>
    <w:rsid w:val="005253D2"/>
    <w:rsid w:val="00525B16"/>
    <w:rsid w:val="00526EB6"/>
    <w:rsid w:val="00530761"/>
    <w:rsid w:val="005320CE"/>
    <w:rsid w:val="00533D04"/>
    <w:rsid w:val="00533D43"/>
    <w:rsid w:val="00533E48"/>
    <w:rsid w:val="00534804"/>
    <w:rsid w:val="00534BDF"/>
    <w:rsid w:val="005354EA"/>
    <w:rsid w:val="005355EA"/>
    <w:rsid w:val="0053585F"/>
    <w:rsid w:val="00535D41"/>
    <w:rsid w:val="00535EC4"/>
    <w:rsid w:val="00535ED9"/>
    <w:rsid w:val="0053692B"/>
    <w:rsid w:val="0053702D"/>
    <w:rsid w:val="0053789D"/>
    <w:rsid w:val="00540AFF"/>
    <w:rsid w:val="005414F8"/>
    <w:rsid w:val="00541853"/>
    <w:rsid w:val="00543BDA"/>
    <w:rsid w:val="00543E1C"/>
    <w:rsid w:val="005441CC"/>
    <w:rsid w:val="00544781"/>
    <w:rsid w:val="00544A49"/>
    <w:rsid w:val="00547249"/>
    <w:rsid w:val="005479DA"/>
    <w:rsid w:val="00547BCC"/>
    <w:rsid w:val="0055013B"/>
    <w:rsid w:val="0055060B"/>
    <w:rsid w:val="00551F6F"/>
    <w:rsid w:val="005521CB"/>
    <w:rsid w:val="00553120"/>
    <w:rsid w:val="00553741"/>
    <w:rsid w:val="005538E9"/>
    <w:rsid w:val="00555044"/>
    <w:rsid w:val="00555F64"/>
    <w:rsid w:val="00556321"/>
    <w:rsid w:val="00556DCF"/>
    <w:rsid w:val="00557705"/>
    <w:rsid w:val="0055799F"/>
    <w:rsid w:val="00560E38"/>
    <w:rsid w:val="00561475"/>
    <w:rsid w:val="005627C6"/>
    <w:rsid w:val="005637AF"/>
    <w:rsid w:val="00564194"/>
    <w:rsid w:val="0056487B"/>
    <w:rsid w:val="00564FB9"/>
    <w:rsid w:val="005658FF"/>
    <w:rsid w:val="0056603E"/>
    <w:rsid w:val="005662EA"/>
    <w:rsid w:val="00567CC0"/>
    <w:rsid w:val="00572221"/>
    <w:rsid w:val="00572E37"/>
    <w:rsid w:val="00573D9E"/>
    <w:rsid w:val="005741CB"/>
    <w:rsid w:val="00575D19"/>
    <w:rsid w:val="00576361"/>
    <w:rsid w:val="00577408"/>
    <w:rsid w:val="005801E3"/>
    <w:rsid w:val="00581802"/>
    <w:rsid w:val="005836A8"/>
    <w:rsid w:val="00583859"/>
    <w:rsid w:val="0058409C"/>
    <w:rsid w:val="00584262"/>
    <w:rsid w:val="0058559A"/>
    <w:rsid w:val="00586630"/>
    <w:rsid w:val="005866C5"/>
    <w:rsid w:val="00587169"/>
    <w:rsid w:val="00587ADD"/>
    <w:rsid w:val="00590552"/>
    <w:rsid w:val="00592C3E"/>
    <w:rsid w:val="0059327A"/>
    <w:rsid w:val="00594817"/>
    <w:rsid w:val="00594861"/>
    <w:rsid w:val="00595D8D"/>
    <w:rsid w:val="00596160"/>
    <w:rsid w:val="00596560"/>
    <w:rsid w:val="005966E2"/>
    <w:rsid w:val="00597007"/>
    <w:rsid w:val="005A0966"/>
    <w:rsid w:val="005A11B7"/>
    <w:rsid w:val="005A260B"/>
    <w:rsid w:val="005A3558"/>
    <w:rsid w:val="005A46F0"/>
    <w:rsid w:val="005A4A1B"/>
    <w:rsid w:val="005A7130"/>
    <w:rsid w:val="005A7830"/>
    <w:rsid w:val="005A7FCE"/>
    <w:rsid w:val="005B014E"/>
    <w:rsid w:val="005B0F3F"/>
    <w:rsid w:val="005B1A85"/>
    <w:rsid w:val="005B25AD"/>
    <w:rsid w:val="005B2AA2"/>
    <w:rsid w:val="005B2C1F"/>
    <w:rsid w:val="005B3C01"/>
    <w:rsid w:val="005B46E9"/>
    <w:rsid w:val="005B4903"/>
    <w:rsid w:val="005B51CE"/>
    <w:rsid w:val="005B5885"/>
    <w:rsid w:val="005B5CD7"/>
    <w:rsid w:val="005B67F2"/>
    <w:rsid w:val="005B6CF6"/>
    <w:rsid w:val="005B6E65"/>
    <w:rsid w:val="005B7422"/>
    <w:rsid w:val="005B74AE"/>
    <w:rsid w:val="005B7C07"/>
    <w:rsid w:val="005C02E7"/>
    <w:rsid w:val="005C1080"/>
    <w:rsid w:val="005C18C7"/>
    <w:rsid w:val="005C29B8"/>
    <w:rsid w:val="005C2E82"/>
    <w:rsid w:val="005C32F4"/>
    <w:rsid w:val="005C3792"/>
    <w:rsid w:val="005C4DB4"/>
    <w:rsid w:val="005C4ED8"/>
    <w:rsid w:val="005C5F21"/>
    <w:rsid w:val="005C7156"/>
    <w:rsid w:val="005D0007"/>
    <w:rsid w:val="005D0B48"/>
    <w:rsid w:val="005D0C75"/>
    <w:rsid w:val="005D150B"/>
    <w:rsid w:val="005D2C81"/>
    <w:rsid w:val="005D3DD4"/>
    <w:rsid w:val="005D3EF0"/>
    <w:rsid w:val="005D4171"/>
    <w:rsid w:val="005D568F"/>
    <w:rsid w:val="005D6A95"/>
    <w:rsid w:val="005D6B2C"/>
    <w:rsid w:val="005D6D9C"/>
    <w:rsid w:val="005E0BE4"/>
    <w:rsid w:val="005E0EF6"/>
    <w:rsid w:val="005E2335"/>
    <w:rsid w:val="005E31B5"/>
    <w:rsid w:val="005E34CA"/>
    <w:rsid w:val="005E3C18"/>
    <w:rsid w:val="005E4023"/>
    <w:rsid w:val="005E5C0A"/>
    <w:rsid w:val="005E62B4"/>
    <w:rsid w:val="005E64F3"/>
    <w:rsid w:val="005E6812"/>
    <w:rsid w:val="005E6ECE"/>
    <w:rsid w:val="005E7881"/>
    <w:rsid w:val="005E7888"/>
    <w:rsid w:val="005E78E0"/>
    <w:rsid w:val="005E7CA6"/>
    <w:rsid w:val="005F0D9C"/>
    <w:rsid w:val="005F17C6"/>
    <w:rsid w:val="005F22B4"/>
    <w:rsid w:val="005F284E"/>
    <w:rsid w:val="005F2895"/>
    <w:rsid w:val="005F385D"/>
    <w:rsid w:val="005F3B6D"/>
    <w:rsid w:val="005F49ED"/>
    <w:rsid w:val="005F608B"/>
    <w:rsid w:val="005F771C"/>
    <w:rsid w:val="005F7A18"/>
    <w:rsid w:val="00600E82"/>
    <w:rsid w:val="006015B3"/>
    <w:rsid w:val="006015CE"/>
    <w:rsid w:val="00602935"/>
    <w:rsid w:val="00602BAF"/>
    <w:rsid w:val="00602C55"/>
    <w:rsid w:val="006031E1"/>
    <w:rsid w:val="00603708"/>
    <w:rsid w:val="00603902"/>
    <w:rsid w:val="00604784"/>
    <w:rsid w:val="00604D71"/>
    <w:rsid w:val="00606139"/>
    <w:rsid w:val="00606419"/>
    <w:rsid w:val="0060648B"/>
    <w:rsid w:val="00607D29"/>
    <w:rsid w:val="00607F46"/>
    <w:rsid w:val="006106BD"/>
    <w:rsid w:val="0061151F"/>
    <w:rsid w:val="00611DC1"/>
    <w:rsid w:val="00612952"/>
    <w:rsid w:val="00612BB5"/>
    <w:rsid w:val="00614255"/>
    <w:rsid w:val="00614CC1"/>
    <w:rsid w:val="006150F8"/>
    <w:rsid w:val="00615A9D"/>
    <w:rsid w:val="00617387"/>
    <w:rsid w:val="006205D6"/>
    <w:rsid w:val="00620E84"/>
    <w:rsid w:val="00621171"/>
    <w:rsid w:val="00624F3C"/>
    <w:rsid w:val="006252D8"/>
    <w:rsid w:val="006259BC"/>
    <w:rsid w:val="00626189"/>
    <w:rsid w:val="0062636B"/>
    <w:rsid w:val="00626BC8"/>
    <w:rsid w:val="00627CE8"/>
    <w:rsid w:val="00630D44"/>
    <w:rsid w:val="00630E25"/>
    <w:rsid w:val="00631B09"/>
    <w:rsid w:val="00631B9F"/>
    <w:rsid w:val="00632182"/>
    <w:rsid w:val="00632AE0"/>
    <w:rsid w:val="006335C0"/>
    <w:rsid w:val="00633C17"/>
    <w:rsid w:val="00634C03"/>
    <w:rsid w:val="00634F21"/>
    <w:rsid w:val="00636E3E"/>
    <w:rsid w:val="006379F7"/>
    <w:rsid w:val="00637E4D"/>
    <w:rsid w:val="00640122"/>
    <w:rsid w:val="006401D9"/>
    <w:rsid w:val="00640620"/>
    <w:rsid w:val="00640C63"/>
    <w:rsid w:val="00641A1F"/>
    <w:rsid w:val="00642ACF"/>
    <w:rsid w:val="00642F83"/>
    <w:rsid w:val="00645904"/>
    <w:rsid w:val="00645E4F"/>
    <w:rsid w:val="00647665"/>
    <w:rsid w:val="00651565"/>
    <w:rsid w:val="00651ACB"/>
    <w:rsid w:val="00651C47"/>
    <w:rsid w:val="006521BE"/>
    <w:rsid w:val="00652AB2"/>
    <w:rsid w:val="00653AD8"/>
    <w:rsid w:val="00653D4A"/>
    <w:rsid w:val="00653FED"/>
    <w:rsid w:val="00654EC0"/>
    <w:rsid w:val="006551C4"/>
    <w:rsid w:val="0065525B"/>
    <w:rsid w:val="006553A9"/>
    <w:rsid w:val="00655D4F"/>
    <w:rsid w:val="00656D29"/>
    <w:rsid w:val="006620E9"/>
    <w:rsid w:val="00663C5F"/>
    <w:rsid w:val="006640E5"/>
    <w:rsid w:val="006646F1"/>
    <w:rsid w:val="00664929"/>
    <w:rsid w:val="00664F62"/>
    <w:rsid w:val="006655E1"/>
    <w:rsid w:val="0066630D"/>
    <w:rsid w:val="00667FC7"/>
    <w:rsid w:val="0067057F"/>
    <w:rsid w:val="00671705"/>
    <w:rsid w:val="00672060"/>
    <w:rsid w:val="006727D8"/>
    <w:rsid w:val="00672BFD"/>
    <w:rsid w:val="00673868"/>
    <w:rsid w:val="00673A1D"/>
    <w:rsid w:val="00673F8F"/>
    <w:rsid w:val="00674761"/>
    <w:rsid w:val="006753FE"/>
    <w:rsid w:val="00677079"/>
    <w:rsid w:val="006770F4"/>
    <w:rsid w:val="00677A84"/>
    <w:rsid w:val="0068026D"/>
    <w:rsid w:val="00680A27"/>
    <w:rsid w:val="00680AE1"/>
    <w:rsid w:val="006816A4"/>
    <w:rsid w:val="0068184F"/>
    <w:rsid w:val="006819B8"/>
    <w:rsid w:val="00682D59"/>
    <w:rsid w:val="006840A6"/>
    <w:rsid w:val="006850CD"/>
    <w:rsid w:val="006850F3"/>
    <w:rsid w:val="00685AAB"/>
    <w:rsid w:val="006863A1"/>
    <w:rsid w:val="006874CC"/>
    <w:rsid w:val="00692871"/>
    <w:rsid w:val="00694064"/>
    <w:rsid w:val="0069461D"/>
    <w:rsid w:val="00694FEC"/>
    <w:rsid w:val="00695229"/>
    <w:rsid w:val="006A0394"/>
    <w:rsid w:val="006A05F4"/>
    <w:rsid w:val="006A07AA"/>
    <w:rsid w:val="006A0B38"/>
    <w:rsid w:val="006A0C64"/>
    <w:rsid w:val="006A0D04"/>
    <w:rsid w:val="006A25E5"/>
    <w:rsid w:val="006A2B46"/>
    <w:rsid w:val="006A336D"/>
    <w:rsid w:val="006A37B9"/>
    <w:rsid w:val="006A39A5"/>
    <w:rsid w:val="006A463B"/>
    <w:rsid w:val="006A6772"/>
    <w:rsid w:val="006B094C"/>
    <w:rsid w:val="006B1CEA"/>
    <w:rsid w:val="006B2427"/>
    <w:rsid w:val="006B2672"/>
    <w:rsid w:val="006B2929"/>
    <w:rsid w:val="006B51D4"/>
    <w:rsid w:val="006B54BF"/>
    <w:rsid w:val="006B56A8"/>
    <w:rsid w:val="006B5F44"/>
    <w:rsid w:val="006B5F90"/>
    <w:rsid w:val="006B62E4"/>
    <w:rsid w:val="006B7C07"/>
    <w:rsid w:val="006C05B5"/>
    <w:rsid w:val="006C1BBA"/>
    <w:rsid w:val="006C2079"/>
    <w:rsid w:val="006C22FE"/>
    <w:rsid w:val="006C3DB9"/>
    <w:rsid w:val="006C5A62"/>
    <w:rsid w:val="006C5B83"/>
    <w:rsid w:val="006C5D68"/>
    <w:rsid w:val="006C67D8"/>
    <w:rsid w:val="006C6976"/>
    <w:rsid w:val="006C6DD0"/>
    <w:rsid w:val="006C78F7"/>
    <w:rsid w:val="006D023E"/>
    <w:rsid w:val="006D04EA"/>
    <w:rsid w:val="006D16C4"/>
    <w:rsid w:val="006D1B52"/>
    <w:rsid w:val="006D1C1C"/>
    <w:rsid w:val="006D1C32"/>
    <w:rsid w:val="006D1F85"/>
    <w:rsid w:val="006D2DF2"/>
    <w:rsid w:val="006D3E96"/>
    <w:rsid w:val="006D4515"/>
    <w:rsid w:val="006D4BB1"/>
    <w:rsid w:val="006D6183"/>
    <w:rsid w:val="006D6593"/>
    <w:rsid w:val="006D74F1"/>
    <w:rsid w:val="006D785C"/>
    <w:rsid w:val="006E0AA9"/>
    <w:rsid w:val="006E157A"/>
    <w:rsid w:val="006E270E"/>
    <w:rsid w:val="006E3676"/>
    <w:rsid w:val="006E38DF"/>
    <w:rsid w:val="006E4289"/>
    <w:rsid w:val="006E7384"/>
    <w:rsid w:val="006F03A8"/>
    <w:rsid w:val="006F172C"/>
    <w:rsid w:val="006F1C28"/>
    <w:rsid w:val="006F253F"/>
    <w:rsid w:val="006F2ACA"/>
    <w:rsid w:val="006F2ADC"/>
    <w:rsid w:val="006F2BFE"/>
    <w:rsid w:val="006F2EBD"/>
    <w:rsid w:val="006F31E9"/>
    <w:rsid w:val="006F327C"/>
    <w:rsid w:val="006F36F5"/>
    <w:rsid w:val="006F448C"/>
    <w:rsid w:val="006F4CD7"/>
    <w:rsid w:val="006F4E02"/>
    <w:rsid w:val="006F5393"/>
    <w:rsid w:val="006F5725"/>
    <w:rsid w:val="006F6284"/>
    <w:rsid w:val="007002C5"/>
    <w:rsid w:val="00700C6C"/>
    <w:rsid w:val="0070142A"/>
    <w:rsid w:val="00701CF4"/>
    <w:rsid w:val="00701FEE"/>
    <w:rsid w:val="00702971"/>
    <w:rsid w:val="00703566"/>
    <w:rsid w:val="007036F1"/>
    <w:rsid w:val="00703908"/>
    <w:rsid w:val="00704387"/>
    <w:rsid w:val="00707618"/>
    <w:rsid w:val="00707669"/>
    <w:rsid w:val="00707BB5"/>
    <w:rsid w:val="00710678"/>
    <w:rsid w:val="00710949"/>
    <w:rsid w:val="00711CBA"/>
    <w:rsid w:val="00711FB5"/>
    <w:rsid w:val="0071252F"/>
    <w:rsid w:val="007129F7"/>
    <w:rsid w:val="00712A01"/>
    <w:rsid w:val="00714350"/>
    <w:rsid w:val="00714F58"/>
    <w:rsid w:val="00716791"/>
    <w:rsid w:val="007217F2"/>
    <w:rsid w:val="00721A0F"/>
    <w:rsid w:val="00721BD3"/>
    <w:rsid w:val="00722FBF"/>
    <w:rsid w:val="00722FC2"/>
    <w:rsid w:val="00723DF8"/>
    <w:rsid w:val="00724450"/>
    <w:rsid w:val="00724FBC"/>
    <w:rsid w:val="007255A1"/>
    <w:rsid w:val="00725949"/>
    <w:rsid w:val="00725CD1"/>
    <w:rsid w:val="00726A97"/>
    <w:rsid w:val="00727577"/>
    <w:rsid w:val="00727FA2"/>
    <w:rsid w:val="007303A1"/>
    <w:rsid w:val="00731C9B"/>
    <w:rsid w:val="007322D9"/>
    <w:rsid w:val="00732BC0"/>
    <w:rsid w:val="007331F1"/>
    <w:rsid w:val="007367C4"/>
    <w:rsid w:val="00736D9E"/>
    <w:rsid w:val="0073720F"/>
    <w:rsid w:val="00737796"/>
    <w:rsid w:val="00737F3C"/>
    <w:rsid w:val="00740E2B"/>
    <w:rsid w:val="007411D0"/>
    <w:rsid w:val="0074165C"/>
    <w:rsid w:val="00742AF0"/>
    <w:rsid w:val="00742C35"/>
    <w:rsid w:val="00742FAA"/>
    <w:rsid w:val="0074314E"/>
    <w:rsid w:val="007432CA"/>
    <w:rsid w:val="007439EB"/>
    <w:rsid w:val="00743CB4"/>
    <w:rsid w:val="00743F0A"/>
    <w:rsid w:val="007444E8"/>
    <w:rsid w:val="00744F9A"/>
    <w:rsid w:val="0074548E"/>
    <w:rsid w:val="00745773"/>
    <w:rsid w:val="00745AE6"/>
    <w:rsid w:val="00746800"/>
    <w:rsid w:val="00746A8D"/>
    <w:rsid w:val="007501A8"/>
    <w:rsid w:val="00750D61"/>
    <w:rsid w:val="00750EE1"/>
    <w:rsid w:val="007510C2"/>
    <w:rsid w:val="00752194"/>
    <w:rsid w:val="0075221C"/>
    <w:rsid w:val="0075269D"/>
    <w:rsid w:val="00752B4D"/>
    <w:rsid w:val="00752EFF"/>
    <w:rsid w:val="00755345"/>
    <w:rsid w:val="00755402"/>
    <w:rsid w:val="00756B26"/>
    <w:rsid w:val="00756EDF"/>
    <w:rsid w:val="00757A4E"/>
    <w:rsid w:val="007600E3"/>
    <w:rsid w:val="00760B69"/>
    <w:rsid w:val="007610CB"/>
    <w:rsid w:val="00761419"/>
    <w:rsid w:val="00761C04"/>
    <w:rsid w:val="00762236"/>
    <w:rsid w:val="007631C5"/>
    <w:rsid w:val="00763E35"/>
    <w:rsid w:val="00764C46"/>
    <w:rsid w:val="00765C43"/>
    <w:rsid w:val="00765D14"/>
    <w:rsid w:val="00765EFB"/>
    <w:rsid w:val="007665AD"/>
    <w:rsid w:val="007671CA"/>
    <w:rsid w:val="00767C61"/>
    <w:rsid w:val="0077008A"/>
    <w:rsid w:val="00771206"/>
    <w:rsid w:val="007713A9"/>
    <w:rsid w:val="0077265A"/>
    <w:rsid w:val="00773018"/>
    <w:rsid w:val="00773C1F"/>
    <w:rsid w:val="00773E7F"/>
    <w:rsid w:val="00774DA4"/>
    <w:rsid w:val="007751F7"/>
    <w:rsid w:val="007761BE"/>
    <w:rsid w:val="00776599"/>
    <w:rsid w:val="0077689B"/>
    <w:rsid w:val="00777454"/>
    <w:rsid w:val="00777DF3"/>
    <w:rsid w:val="007804FE"/>
    <w:rsid w:val="007805F0"/>
    <w:rsid w:val="007810F5"/>
    <w:rsid w:val="0078114B"/>
    <w:rsid w:val="007819EF"/>
    <w:rsid w:val="00781C73"/>
    <w:rsid w:val="00781DD2"/>
    <w:rsid w:val="00783158"/>
    <w:rsid w:val="0078387B"/>
    <w:rsid w:val="00783B5E"/>
    <w:rsid w:val="00783ECF"/>
    <w:rsid w:val="0078413A"/>
    <w:rsid w:val="0078635E"/>
    <w:rsid w:val="0078774A"/>
    <w:rsid w:val="00787938"/>
    <w:rsid w:val="00790559"/>
    <w:rsid w:val="007913D4"/>
    <w:rsid w:val="007920E2"/>
    <w:rsid w:val="0079220C"/>
    <w:rsid w:val="00792F6B"/>
    <w:rsid w:val="007939DF"/>
    <w:rsid w:val="007959E8"/>
    <w:rsid w:val="00795E9C"/>
    <w:rsid w:val="00796FD6"/>
    <w:rsid w:val="00797CBD"/>
    <w:rsid w:val="007A0521"/>
    <w:rsid w:val="007A13AD"/>
    <w:rsid w:val="007A214A"/>
    <w:rsid w:val="007A2E12"/>
    <w:rsid w:val="007A330B"/>
    <w:rsid w:val="007A3475"/>
    <w:rsid w:val="007A41C8"/>
    <w:rsid w:val="007A4251"/>
    <w:rsid w:val="007A435C"/>
    <w:rsid w:val="007A54CE"/>
    <w:rsid w:val="007A6043"/>
    <w:rsid w:val="007A607D"/>
    <w:rsid w:val="007A610A"/>
    <w:rsid w:val="007A6119"/>
    <w:rsid w:val="007A6216"/>
    <w:rsid w:val="007A631D"/>
    <w:rsid w:val="007A6FD9"/>
    <w:rsid w:val="007A7017"/>
    <w:rsid w:val="007A7324"/>
    <w:rsid w:val="007A7FFA"/>
    <w:rsid w:val="007B04EB"/>
    <w:rsid w:val="007B0D4F"/>
    <w:rsid w:val="007B17F0"/>
    <w:rsid w:val="007B336D"/>
    <w:rsid w:val="007B58BE"/>
    <w:rsid w:val="007B5A3D"/>
    <w:rsid w:val="007B5B95"/>
    <w:rsid w:val="007B68EA"/>
    <w:rsid w:val="007B6F7B"/>
    <w:rsid w:val="007B7453"/>
    <w:rsid w:val="007B75A0"/>
    <w:rsid w:val="007B7C61"/>
    <w:rsid w:val="007C13B8"/>
    <w:rsid w:val="007C1864"/>
    <w:rsid w:val="007C253B"/>
    <w:rsid w:val="007C2D60"/>
    <w:rsid w:val="007C2D89"/>
    <w:rsid w:val="007C3784"/>
    <w:rsid w:val="007C4593"/>
    <w:rsid w:val="007C4887"/>
    <w:rsid w:val="007C5309"/>
    <w:rsid w:val="007C5F4F"/>
    <w:rsid w:val="007C6069"/>
    <w:rsid w:val="007C62C6"/>
    <w:rsid w:val="007C699A"/>
    <w:rsid w:val="007C7D05"/>
    <w:rsid w:val="007D0507"/>
    <w:rsid w:val="007D06C4"/>
    <w:rsid w:val="007D1352"/>
    <w:rsid w:val="007D1504"/>
    <w:rsid w:val="007D1B81"/>
    <w:rsid w:val="007D2508"/>
    <w:rsid w:val="007D346A"/>
    <w:rsid w:val="007D3FF7"/>
    <w:rsid w:val="007D48DB"/>
    <w:rsid w:val="007D5624"/>
    <w:rsid w:val="007D6518"/>
    <w:rsid w:val="007D6CA4"/>
    <w:rsid w:val="007D6EFE"/>
    <w:rsid w:val="007D76BD"/>
    <w:rsid w:val="007E0364"/>
    <w:rsid w:val="007E0BF1"/>
    <w:rsid w:val="007E103B"/>
    <w:rsid w:val="007E1A3E"/>
    <w:rsid w:val="007E298F"/>
    <w:rsid w:val="007E2A10"/>
    <w:rsid w:val="007E35FD"/>
    <w:rsid w:val="007E3FD9"/>
    <w:rsid w:val="007E48CF"/>
    <w:rsid w:val="007E576A"/>
    <w:rsid w:val="007E6058"/>
    <w:rsid w:val="007E6FD6"/>
    <w:rsid w:val="007F0C40"/>
    <w:rsid w:val="007F0CC3"/>
    <w:rsid w:val="007F0ED8"/>
    <w:rsid w:val="007F0F63"/>
    <w:rsid w:val="007F48DF"/>
    <w:rsid w:val="007F55A3"/>
    <w:rsid w:val="007F59DD"/>
    <w:rsid w:val="007F61B9"/>
    <w:rsid w:val="007F6ECF"/>
    <w:rsid w:val="007F753F"/>
    <w:rsid w:val="007F75CE"/>
    <w:rsid w:val="008001AE"/>
    <w:rsid w:val="008006E6"/>
    <w:rsid w:val="008013A4"/>
    <w:rsid w:val="008027CE"/>
    <w:rsid w:val="00802F42"/>
    <w:rsid w:val="00804383"/>
    <w:rsid w:val="00804BB7"/>
    <w:rsid w:val="00804D41"/>
    <w:rsid w:val="00805063"/>
    <w:rsid w:val="00805951"/>
    <w:rsid w:val="0080660B"/>
    <w:rsid w:val="0080792C"/>
    <w:rsid w:val="00810257"/>
    <w:rsid w:val="008104F5"/>
    <w:rsid w:val="0081091E"/>
    <w:rsid w:val="008109EF"/>
    <w:rsid w:val="00811072"/>
    <w:rsid w:val="00811369"/>
    <w:rsid w:val="00811ED1"/>
    <w:rsid w:val="00812C5F"/>
    <w:rsid w:val="008131CB"/>
    <w:rsid w:val="00813440"/>
    <w:rsid w:val="00814C60"/>
    <w:rsid w:val="00815419"/>
    <w:rsid w:val="008163C8"/>
    <w:rsid w:val="008164A1"/>
    <w:rsid w:val="00817325"/>
    <w:rsid w:val="00817FEC"/>
    <w:rsid w:val="00820807"/>
    <w:rsid w:val="008209E6"/>
    <w:rsid w:val="0082311A"/>
    <w:rsid w:val="00823303"/>
    <w:rsid w:val="008233B2"/>
    <w:rsid w:val="00823A9F"/>
    <w:rsid w:val="00823C85"/>
    <w:rsid w:val="00825138"/>
    <w:rsid w:val="00825B11"/>
    <w:rsid w:val="00825DFD"/>
    <w:rsid w:val="008269AA"/>
    <w:rsid w:val="008269DD"/>
    <w:rsid w:val="00826C9D"/>
    <w:rsid w:val="00827138"/>
    <w:rsid w:val="00827FC0"/>
    <w:rsid w:val="008302B3"/>
    <w:rsid w:val="00830621"/>
    <w:rsid w:val="00830B1D"/>
    <w:rsid w:val="00830E4E"/>
    <w:rsid w:val="008319B4"/>
    <w:rsid w:val="00831D29"/>
    <w:rsid w:val="008328CF"/>
    <w:rsid w:val="0083348C"/>
    <w:rsid w:val="00833D00"/>
    <w:rsid w:val="00834C18"/>
    <w:rsid w:val="008351C5"/>
    <w:rsid w:val="00836783"/>
    <w:rsid w:val="008370AA"/>
    <w:rsid w:val="008373D3"/>
    <w:rsid w:val="00837C2B"/>
    <w:rsid w:val="00840617"/>
    <w:rsid w:val="00840870"/>
    <w:rsid w:val="00840F84"/>
    <w:rsid w:val="008416CE"/>
    <w:rsid w:val="00841C14"/>
    <w:rsid w:val="00842A47"/>
    <w:rsid w:val="00843203"/>
    <w:rsid w:val="0084353B"/>
    <w:rsid w:val="00843C13"/>
    <w:rsid w:val="00843D0D"/>
    <w:rsid w:val="00844EE3"/>
    <w:rsid w:val="008454D5"/>
    <w:rsid w:val="008454F8"/>
    <w:rsid w:val="0084651F"/>
    <w:rsid w:val="00846521"/>
    <w:rsid w:val="00846779"/>
    <w:rsid w:val="00847913"/>
    <w:rsid w:val="00847E56"/>
    <w:rsid w:val="00850BEA"/>
    <w:rsid w:val="0085173A"/>
    <w:rsid w:val="00853676"/>
    <w:rsid w:val="00854322"/>
    <w:rsid w:val="00854F50"/>
    <w:rsid w:val="008560D7"/>
    <w:rsid w:val="00856188"/>
    <w:rsid w:val="00856608"/>
    <w:rsid w:val="008603CE"/>
    <w:rsid w:val="00860486"/>
    <w:rsid w:val="008605E4"/>
    <w:rsid w:val="00861603"/>
    <w:rsid w:val="008620FC"/>
    <w:rsid w:val="008627A5"/>
    <w:rsid w:val="008627D5"/>
    <w:rsid w:val="00863B1C"/>
    <w:rsid w:val="00863D39"/>
    <w:rsid w:val="00863E05"/>
    <w:rsid w:val="008643CA"/>
    <w:rsid w:val="0086443B"/>
    <w:rsid w:val="00864B2E"/>
    <w:rsid w:val="00864DD8"/>
    <w:rsid w:val="00865ACA"/>
    <w:rsid w:val="00865B52"/>
    <w:rsid w:val="00865D28"/>
    <w:rsid w:val="00865F85"/>
    <w:rsid w:val="0086625E"/>
    <w:rsid w:val="00867C10"/>
    <w:rsid w:val="00867CEA"/>
    <w:rsid w:val="00870439"/>
    <w:rsid w:val="00870DA1"/>
    <w:rsid w:val="00872026"/>
    <w:rsid w:val="00873773"/>
    <w:rsid w:val="00874653"/>
    <w:rsid w:val="00877946"/>
    <w:rsid w:val="00880C68"/>
    <w:rsid w:val="00880D0B"/>
    <w:rsid w:val="008813FA"/>
    <w:rsid w:val="00881BE0"/>
    <w:rsid w:val="00881F3C"/>
    <w:rsid w:val="00883F93"/>
    <w:rsid w:val="008849C0"/>
    <w:rsid w:val="00884B0E"/>
    <w:rsid w:val="00884DB3"/>
    <w:rsid w:val="00885A9D"/>
    <w:rsid w:val="008864F6"/>
    <w:rsid w:val="008865C4"/>
    <w:rsid w:val="00886A32"/>
    <w:rsid w:val="0089049D"/>
    <w:rsid w:val="00891A70"/>
    <w:rsid w:val="008928C9"/>
    <w:rsid w:val="008938DC"/>
    <w:rsid w:val="008939E0"/>
    <w:rsid w:val="00893B80"/>
    <w:rsid w:val="00893FD1"/>
    <w:rsid w:val="00894836"/>
    <w:rsid w:val="00895025"/>
    <w:rsid w:val="00895061"/>
    <w:rsid w:val="00895172"/>
    <w:rsid w:val="0089529A"/>
    <w:rsid w:val="00895680"/>
    <w:rsid w:val="00896DFF"/>
    <w:rsid w:val="008974AA"/>
    <w:rsid w:val="0089762C"/>
    <w:rsid w:val="00897746"/>
    <w:rsid w:val="008A0248"/>
    <w:rsid w:val="008A0AC9"/>
    <w:rsid w:val="008A1893"/>
    <w:rsid w:val="008A1983"/>
    <w:rsid w:val="008A1DEF"/>
    <w:rsid w:val="008A2C05"/>
    <w:rsid w:val="008A3A0B"/>
    <w:rsid w:val="008A4061"/>
    <w:rsid w:val="008A5771"/>
    <w:rsid w:val="008A57E6"/>
    <w:rsid w:val="008A5BD9"/>
    <w:rsid w:val="008A6714"/>
    <w:rsid w:val="008A6E52"/>
    <w:rsid w:val="008A6F81"/>
    <w:rsid w:val="008A769A"/>
    <w:rsid w:val="008A7D62"/>
    <w:rsid w:val="008B06C0"/>
    <w:rsid w:val="008B0C9C"/>
    <w:rsid w:val="008B166D"/>
    <w:rsid w:val="008B17F4"/>
    <w:rsid w:val="008B3615"/>
    <w:rsid w:val="008B4AC4"/>
    <w:rsid w:val="008B50C8"/>
    <w:rsid w:val="008B5281"/>
    <w:rsid w:val="008B618D"/>
    <w:rsid w:val="008B6A31"/>
    <w:rsid w:val="008B7388"/>
    <w:rsid w:val="008B7E05"/>
    <w:rsid w:val="008C1797"/>
    <w:rsid w:val="008C219C"/>
    <w:rsid w:val="008C24CB"/>
    <w:rsid w:val="008C348F"/>
    <w:rsid w:val="008C35C1"/>
    <w:rsid w:val="008C3A76"/>
    <w:rsid w:val="008C4417"/>
    <w:rsid w:val="008C475E"/>
    <w:rsid w:val="008C619A"/>
    <w:rsid w:val="008C701C"/>
    <w:rsid w:val="008D0CE8"/>
    <w:rsid w:val="008D14D9"/>
    <w:rsid w:val="008D1652"/>
    <w:rsid w:val="008D289C"/>
    <w:rsid w:val="008D2D1D"/>
    <w:rsid w:val="008D2F38"/>
    <w:rsid w:val="008D446B"/>
    <w:rsid w:val="008D453D"/>
    <w:rsid w:val="008D527D"/>
    <w:rsid w:val="008D53AD"/>
    <w:rsid w:val="008D5599"/>
    <w:rsid w:val="008D562B"/>
    <w:rsid w:val="008D5733"/>
    <w:rsid w:val="008D5E6A"/>
    <w:rsid w:val="008D616F"/>
    <w:rsid w:val="008D622B"/>
    <w:rsid w:val="008D666C"/>
    <w:rsid w:val="008D6D4E"/>
    <w:rsid w:val="008D6F3A"/>
    <w:rsid w:val="008D7192"/>
    <w:rsid w:val="008D7B54"/>
    <w:rsid w:val="008D7F59"/>
    <w:rsid w:val="008E0C9D"/>
    <w:rsid w:val="008E14EC"/>
    <w:rsid w:val="008E1648"/>
    <w:rsid w:val="008E1B3E"/>
    <w:rsid w:val="008E2319"/>
    <w:rsid w:val="008E30A9"/>
    <w:rsid w:val="008E34F0"/>
    <w:rsid w:val="008E4BB6"/>
    <w:rsid w:val="008E4E9C"/>
    <w:rsid w:val="008E4EF4"/>
    <w:rsid w:val="008E5169"/>
    <w:rsid w:val="008E5518"/>
    <w:rsid w:val="008E6683"/>
    <w:rsid w:val="008E6A84"/>
    <w:rsid w:val="008F01D4"/>
    <w:rsid w:val="008F0804"/>
    <w:rsid w:val="008F0CDC"/>
    <w:rsid w:val="008F0DAD"/>
    <w:rsid w:val="008F17A3"/>
    <w:rsid w:val="008F1B19"/>
    <w:rsid w:val="008F1ED3"/>
    <w:rsid w:val="008F240F"/>
    <w:rsid w:val="008F3DA0"/>
    <w:rsid w:val="008F4C29"/>
    <w:rsid w:val="008F4DAA"/>
    <w:rsid w:val="008F537F"/>
    <w:rsid w:val="008F70BD"/>
    <w:rsid w:val="008F788F"/>
    <w:rsid w:val="008F7EA2"/>
    <w:rsid w:val="009011F4"/>
    <w:rsid w:val="00901F02"/>
    <w:rsid w:val="00902089"/>
    <w:rsid w:val="00902722"/>
    <w:rsid w:val="009027BC"/>
    <w:rsid w:val="009039AE"/>
    <w:rsid w:val="00904434"/>
    <w:rsid w:val="00904D26"/>
    <w:rsid w:val="00906272"/>
    <w:rsid w:val="009062E6"/>
    <w:rsid w:val="0090648A"/>
    <w:rsid w:val="00906D1C"/>
    <w:rsid w:val="009071B6"/>
    <w:rsid w:val="0091089B"/>
    <w:rsid w:val="00910ACD"/>
    <w:rsid w:val="00910B9C"/>
    <w:rsid w:val="00910BBB"/>
    <w:rsid w:val="00911BE5"/>
    <w:rsid w:val="0091255B"/>
    <w:rsid w:val="00913CA9"/>
    <w:rsid w:val="009145AE"/>
    <w:rsid w:val="009146C5"/>
    <w:rsid w:val="009146CE"/>
    <w:rsid w:val="00914CA7"/>
    <w:rsid w:val="00914D8A"/>
    <w:rsid w:val="009158E0"/>
    <w:rsid w:val="00915C3E"/>
    <w:rsid w:val="009161A8"/>
    <w:rsid w:val="00916EF1"/>
    <w:rsid w:val="0091703E"/>
    <w:rsid w:val="0092050C"/>
    <w:rsid w:val="0092267A"/>
    <w:rsid w:val="00922C53"/>
    <w:rsid w:val="00922EC7"/>
    <w:rsid w:val="0092397A"/>
    <w:rsid w:val="009245F5"/>
    <w:rsid w:val="009249EC"/>
    <w:rsid w:val="00925201"/>
    <w:rsid w:val="0092667B"/>
    <w:rsid w:val="00926CBB"/>
    <w:rsid w:val="009273B3"/>
    <w:rsid w:val="00927F5C"/>
    <w:rsid w:val="009305B5"/>
    <w:rsid w:val="00931316"/>
    <w:rsid w:val="00931F30"/>
    <w:rsid w:val="009334AC"/>
    <w:rsid w:val="009363E9"/>
    <w:rsid w:val="00936D88"/>
    <w:rsid w:val="00937CAF"/>
    <w:rsid w:val="00940460"/>
    <w:rsid w:val="00941625"/>
    <w:rsid w:val="009429D5"/>
    <w:rsid w:val="00942BF1"/>
    <w:rsid w:val="009436A4"/>
    <w:rsid w:val="00944A1F"/>
    <w:rsid w:val="00945180"/>
    <w:rsid w:val="00945428"/>
    <w:rsid w:val="00945D98"/>
    <w:rsid w:val="0094607B"/>
    <w:rsid w:val="00947466"/>
    <w:rsid w:val="00950434"/>
    <w:rsid w:val="00950B22"/>
    <w:rsid w:val="00951B9A"/>
    <w:rsid w:val="00953604"/>
    <w:rsid w:val="00953F5F"/>
    <w:rsid w:val="009544D8"/>
    <w:rsid w:val="0095496B"/>
    <w:rsid w:val="00954B85"/>
    <w:rsid w:val="00955216"/>
    <w:rsid w:val="00955804"/>
    <w:rsid w:val="009560F5"/>
    <w:rsid w:val="009610DC"/>
    <w:rsid w:val="00961490"/>
    <w:rsid w:val="009615B1"/>
    <w:rsid w:val="009626BE"/>
    <w:rsid w:val="0096381A"/>
    <w:rsid w:val="00965E04"/>
    <w:rsid w:val="00965E46"/>
    <w:rsid w:val="0096693A"/>
    <w:rsid w:val="00966E96"/>
    <w:rsid w:val="009674AD"/>
    <w:rsid w:val="0097037D"/>
    <w:rsid w:val="00970CDC"/>
    <w:rsid w:val="0097112C"/>
    <w:rsid w:val="009716A6"/>
    <w:rsid w:val="00974F34"/>
    <w:rsid w:val="00977010"/>
    <w:rsid w:val="0097755B"/>
    <w:rsid w:val="00977D02"/>
    <w:rsid w:val="00980739"/>
    <w:rsid w:val="009809BB"/>
    <w:rsid w:val="00981977"/>
    <w:rsid w:val="00981EC7"/>
    <w:rsid w:val="009820D6"/>
    <w:rsid w:val="0098364B"/>
    <w:rsid w:val="0098372F"/>
    <w:rsid w:val="009843FB"/>
    <w:rsid w:val="00984630"/>
    <w:rsid w:val="00984AB7"/>
    <w:rsid w:val="00986E3E"/>
    <w:rsid w:val="009871BF"/>
    <w:rsid w:val="00987A99"/>
    <w:rsid w:val="00990B6E"/>
    <w:rsid w:val="009911AF"/>
    <w:rsid w:val="00991875"/>
    <w:rsid w:val="00991F92"/>
    <w:rsid w:val="00992985"/>
    <w:rsid w:val="00992996"/>
    <w:rsid w:val="00992ABB"/>
    <w:rsid w:val="00993889"/>
    <w:rsid w:val="00994831"/>
    <w:rsid w:val="00994BC2"/>
    <w:rsid w:val="00995258"/>
    <w:rsid w:val="0099551B"/>
    <w:rsid w:val="00997355"/>
    <w:rsid w:val="00997BF1"/>
    <w:rsid w:val="009A081D"/>
    <w:rsid w:val="009A089C"/>
    <w:rsid w:val="009A0F1C"/>
    <w:rsid w:val="009A1118"/>
    <w:rsid w:val="009A118E"/>
    <w:rsid w:val="009A214E"/>
    <w:rsid w:val="009A21CD"/>
    <w:rsid w:val="009A255B"/>
    <w:rsid w:val="009A278C"/>
    <w:rsid w:val="009A2BC2"/>
    <w:rsid w:val="009A33C0"/>
    <w:rsid w:val="009A39AA"/>
    <w:rsid w:val="009A40CE"/>
    <w:rsid w:val="009A42C1"/>
    <w:rsid w:val="009A513D"/>
    <w:rsid w:val="009A5429"/>
    <w:rsid w:val="009A542B"/>
    <w:rsid w:val="009A55EC"/>
    <w:rsid w:val="009A6028"/>
    <w:rsid w:val="009A69CB"/>
    <w:rsid w:val="009A72AD"/>
    <w:rsid w:val="009A760A"/>
    <w:rsid w:val="009B09E0"/>
    <w:rsid w:val="009B0BC5"/>
    <w:rsid w:val="009B1247"/>
    <w:rsid w:val="009B13E2"/>
    <w:rsid w:val="009B24A1"/>
    <w:rsid w:val="009B4649"/>
    <w:rsid w:val="009B5B81"/>
    <w:rsid w:val="009B6029"/>
    <w:rsid w:val="009B632D"/>
    <w:rsid w:val="009B6971"/>
    <w:rsid w:val="009C0797"/>
    <w:rsid w:val="009C14E4"/>
    <w:rsid w:val="009C190F"/>
    <w:rsid w:val="009C20D2"/>
    <w:rsid w:val="009C24E7"/>
    <w:rsid w:val="009C27F1"/>
    <w:rsid w:val="009C3152"/>
    <w:rsid w:val="009C4CFA"/>
    <w:rsid w:val="009C5070"/>
    <w:rsid w:val="009D04E9"/>
    <w:rsid w:val="009D112C"/>
    <w:rsid w:val="009D2ADB"/>
    <w:rsid w:val="009D3713"/>
    <w:rsid w:val="009D47FA"/>
    <w:rsid w:val="009D4C34"/>
    <w:rsid w:val="009D4C5B"/>
    <w:rsid w:val="009D50D2"/>
    <w:rsid w:val="009D5A73"/>
    <w:rsid w:val="009D5C4A"/>
    <w:rsid w:val="009D6822"/>
    <w:rsid w:val="009D6BCA"/>
    <w:rsid w:val="009D73FA"/>
    <w:rsid w:val="009E0014"/>
    <w:rsid w:val="009E0F62"/>
    <w:rsid w:val="009E128D"/>
    <w:rsid w:val="009E3E4F"/>
    <w:rsid w:val="009E4A58"/>
    <w:rsid w:val="009E5A2D"/>
    <w:rsid w:val="009E5AB2"/>
    <w:rsid w:val="009E5F6B"/>
    <w:rsid w:val="009E6219"/>
    <w:rsid w:val="009F0238"/>
    <w:rsid w:val="009F03B3"/>
    <w:rsid w:val="009F38AA"/>
    <w:rsid w:val="009F3BD0"/>
    <w:rsid w:val="009F3F09"/>
    <w:rsid w:val="009F46C5"/>
    <w:rsid w:val="009F4BFB"/>
    <w:rsid w:val="009F4D35"/>
    <w:rsid w:val="009F5392"/>
    <w:rsid w:val="009F76C6"/>
    <w:rsid w:val="00A0096C"/>
    <w:rsid w:val="00A0121A"/>
    <w:rsid w:val="00A01757"/>
    <w:rsid w:val="00A0234F"/>
    <w:rsid w:val="00A028C0"/>
    <w:rsid w:val="00A02BAE"/>
    <w:rsid w:val="00A03449"/>
    <w:rsid w:val="00A03700"/>
    <w:rsid w:val="00A054F9"/>
    <w:rsid w:val="00A05A17"/>
    <w:rsid w:val="00A06134"/>
    <w:rsid w:val="00A06A6B"/>
    <w:rsid w:val="00A06C12"/>
    <w:rsid w:val="00A06DB6"/>
    <w:rsid w:val="00A06EF1"/>
    <w:rsid w:val="00A076AC"/>
    <w:rsid w:val="00A07E47"/>
    <w:rsid w:val="00A10772"/>
    <w:rsid w:val="00A1086E"/>
    <w:rsid w:val="00A10B75"/>
    <w:rsid w:val="00A11ABE"/>
    <w:rsid w:val="00A11D2B"/>
    <w:rsid w:val="00A129D0"/>
    <w:rsid w:val="00A12C33"/>
    <w:rsid w:val="00A134B9"/>
    <w:rsid w:val="00A134E1"/>
    <w:rsid w:val="00A138BA"/>
    <w:rsid w:val="00A145AF"/>
    <w:rsid w:val="00A14C8E"/>
    <w:rsid w:val="00A153D9"/>
    <w:rsid w:val="00A15F09"/>
    <w:rsid w:val="00A169B6"/>
    <w:rsid w:val="00A1771B"/>
    <w:rsid w:val="00A17CE6"/>
    <w:rsid w:val="00A20593"/>
    <w:rsid w:val="00A21242"/>
    <w:rsid w:val="00A2198C"/>
    <w:rsid w:val="00A21AED"/>
    <w:rsid w:val="00A2271D"/>
    <w:rsid w:val="00A237D5"/>
    <w:rsid w:val="00A24391"/>
    <w:rsid w:val="00A2682F"/>
    <w:rsid w:val="00A2759F"/>
    <w:rsid w:val="00A30570"/>
    <w:rsid w:val="00A30EFC"/>
    <w:rsid w:val="00A30F5A"/>
    <w:rsid w:val="00A31984"/>
    <w:rsid w:val="00A32D73"/>
    <w:rsid w:val="00A3343E"/>
    <w:rsid w:val="00A33458"/>
    <w:rsid w:val="00A3367B"/>
    <w:rsid w:val="00A33C4C"/>
    <w:rsid w:val="00A34066"/>
    <w:rsid w:val="00A345B7"/>
    <w:rsid w:val="00A35078"/>
    <w:rsid w:val="00A3597D"/>
    <w:rsid w:val="00A360B1"/>
    <w:rsid w:val="00A36DD1"/>
    <w:rsid w:val="00A37DBB"/>
    <w:rsid w:val="00A4006C"/>
    <w:rsid w:val="00A40091"/>
    <w:rsid w:val="00A4030F"/>
    <w:rsid w:val="00A40AFB"/>
    <w:rsid w:val="00A41C79"/>
    <w:rsid w:val="00A41CB5"/>
    <w:rsid w:val="00A423B7"/>
    <w:rsid w:val="00A428BE"/>
    <w:rsid w:val="00A42CDF"/>
    <w:rsid w:val="00A43E20"/>
    <w:rsid w:val="00A4452E"/>
    <w:rsid w:val="00A4472C"/>
    <w:rsid w:val="00A44E69"/>
    <w:rsid w:val="00A46308"/>
    <w:rsid w:val="00A4661E"/>
    <w:rsid w:val="00A4719C"/>
    <w:rsid w:val="00A475AE"/>
    <w:rsid w:val="00A51032"/>
    <w:rsid w:val="00A5180A"/>
    <w:rsid w:val="00A527AD"/>
    <w:rsid w:val="00A52E44"/>
    <w:rsid w:val="00A53EA0"/>
    <w:rsid w:val="00A55474"/>
    <w:rsid w:val="00A55BD6"/>
    <w:rsid w:val="00A55D50"/>
    <w:rsid w:val="00A56028"/>
    <w:rsid w:val="00A570D0"/>
    <w:rsid w:val="00A57142"/>
    <w:rsid w:val="00A61F0B"/>
    <w:rsid w:val="00A629FC"/>
    <w:rsid w:val="00A62BD5"/>
    <w:rsid w:val="00A62FB8"/>
    <w:rsid w:val="00A63B0D"/>
    <w:rsid w:val="00A63B8F"/>
    <w:rsid w:val="00A645E0"/>
    <w:rsid w:val="00A648CD"/>
    <w:rsid w:val="00A648D2"/>
    <w:rsid w:val="00A650C4"/>
    <w:rsid w:val="00A6537A"/>
    <w:rsid w:val="00A65761"/>
    <w:rsid w:val="00A660BC"/>
    <w:rsid w:val="00A665B4"/>
    <w:rsid w:val="00A66A46"/>
    <w:rsid w:val="00A67093"/>
    <w:rsid w:val="00A67866"/>
    <w:rsid w:val="00A70B07"/>
    <w:rsid w:val="00A723F8"/>
    <w:rsid w:val="00A72965"/>
    <w:rsid w:val="00A74096"/>
    <w:rsid w:val="00A74449"/>
    <w:rsid w:val="00A74E0C"/>
    <w:rsid w:val="00A75775"/>
    <w:rsid w:val="00A75799"/>
    <w:rsid w:val="00A76348"/>
    <w:rsid w:val="00A76EC6"/>
    <w:rsid w:val="00A778E6"/>
    <w:rsid w:val="00A77CCB"/>
    <w:rsid w:val="00A77CF3"/>
    <w:rsid w:val="00A809C6"/>
    <w:rsid w:val="00A809DA"/>
    <w:rsid w:val="00A8252F"/>
    <w:rsid w:val="00A83914"/>
    <w:rsid w:val="00A83D8D"/>
    <w:rsid w:val="00A84443"/>
    <w:rsid w:val="00A8446B"/>
    <w:rsid w:val="00A8473F"/>
    <w:rsid w:val="00A85DD9"/>
    <w:rsid w:val="00A862D6"/>
    <w:rsid w:val="00A8715E"/>
    <w:rsid w:val="00A900A2"/>
    <w:rsid w:val="00A902C7"/>
    <w:rsid w:val="00A91AD3"/>
    <w:rsid w:val="00A9295B"/>
    <w:rsid w:val="00A93B09"/>
    <w:rsid w:val="00A93F71"/>
    <w:rsid w:val="00A942CA"/>
    <w:rsid w:val="00A945F5"/>
    <w:rsid w:val="00A94B9E"/>
    <w:rsid w:val="00A952D7"/>
    <w:rsid w:val="00A963F7"/>
    <w:rsid w:val="00A96AD8"/>
    <w:rsid w:val="00A97E89"/>
    <w:rsid w:val="00AA052C"/>
    <w:rsid w:val="00AA063B"/>
    <w:rsid w:val="00AA0D96"/>
    <w:rsid w:val="00AA1E45"/>
    <w:rsid w:val="00AA25FB"/>
    <w:rsid w:val="00AA4286"/>
    <w:rsid w:val="00AA456B"/>
    <w:rsid w:val="00AA4B89"/>
    <w:rsid w:val="00AA5243"/>
    <w:rsid w:val="00AA57F5"/>
    <w:rsid w:val="00AA672E"/>
    <w:rsid w:val="00AA6EC9"/>
    <w:rsid w:val="00AA7D55"/>
    <w:rsid w:val="00AB058B"/>
    <w:rsid w:val="00AB0AED"/>
    <w:rsid w:val="00AB24D2"/>
    <w:rsid w:val="00AB4054"/>
    <w:rsid w:val="00AB50D9"/>
    <w:rsid w:val="00AB5F93"/>
    <w:rsid w:val="00AB6309"/>
    <w:rsid w:val="00AB63A8"/>
    <w:rsid w:val="00AB6C5F"/>
    <w:rsid w:val="00AB7129"/>
    <w:rsid w:val="00AC1209"/>
    <w:rsid w:val="00AC1589"/>
    <w:rsid w:val="00AC27A6"/>
    <w:rsid w:val="00AC2D67"/>
    <w:rsid w:val="00AC30F7"/>
    <w:rsid w:val="00AC31E7"/>
    <w:rsid w:val="00AC3A5A"/>
    <w:rsid w:val="00AC421F"/>
    <w:rsid w:val="00AC4881"/>
    <w:rsid w:val="00AC4987"/>
    <w:rsid w:val="00AC4D95"/>
    <w:rsid w:val="00AC4E7D"/>
    <w:rsid w:val="00AC5DF4"/>
    <w:rsid w:val="00AC6247"/>
    <w:rsid w:val="00AC67E3"/>
    <w:rsid w:val="00AC7046"/>
    <w:rsid w:val="00AD0AEF"/>
    <w:rsid w:val="00AD11B7"/>
    <w:rsid w:val="00AD1A94"/>
    <w:rsid w:val="00AD1C05"/>
    <w:rsid w:val="00AD1F54"/>
    <w:rsid w:val="00AD2167"/>
    <w:rsid w:val="00AD27D9"/>
    <w:rsid w:val="00AD2B69"/>
    <w:rsid w:val="00AD33DD"/>
    <w:rsid w:val="00AD33EE"/>
    <w:rsid w:val="00AD4126"/>
    <w:rsid w:val="00AD421C"/>
    <w:rsid w:val="00AD44FA"/>
    <w:rsid w:val="00AD577C"/>
    <w:rsid w:val="00AD7265"/>
    <w:rsid w:val="00AD74BC"/>
    <w:rsid w:val="00AE070A"/>
    <w:rsid w:val="00AE088D"/>
    <w:rsid w:val="00AE0F8F"/>
    <w:rsid w:val="00AE101C"/>
    <w:rsid w:val="00AE1B9A"/>
    <w:rsid w:val="00AE37E5"/>
    <w:rsid w:val="00AE3F2B"/>
    <w:rsid w:val="00AE43A0"/>
    <w:rsid w:val="00AE460D"/>
    <w:rsid w:val="00AE5EB4"/>
    <w:rsid w:val="00AE7921"/>
    <w:rsid w:val="00AF05D8"/>
    <w:rsid w:val="00AF0713"/>
    <w:rsid w:val="00AF0C18"/>
    <w:rsid w:val="00AF142F"/>
    <w:rsid w:val="00AF20A4"/>
    <w:rsid w:val="00AF212D"/>
    <w:rsid w:val="00AF24E9"/>
    <w:rsid w:val="00AF358C"/>
    <w:rsid w:val="00AF40AF"/>
    <w:rsid w:val="00AF465D"/>
    <w:rsid w:val="00AF47C5"/>
    <w:rsid w:val="00AF4DC3"/>
    <w:rsid w:val="00AF5398"/>
    <w:rsid w:val="00AF63C8"/>
    <w:rsid w:val="00AF6ACC"/>
    <w:rsid w:val="00B0092A"/>
    <w:rsid w:val="00B01FF7"/>
    <w:rsid w:val="00B048FC"/>
    <w:rsid w:val="00B049AF"/>
    <w:rsid w:val="00B055F3"/>
    <w:rsid w:val="00B05B0A"/>
    <w:rsid w:val="00B07242"/>
    <w:rsid w:val="00B10534"/>
    <w:rsid w:val="00B113DB"/>
    <w:rsid w:val="00B116FA"/>
    <w:rsid w:val="00B11D8A"/>
    <w:rsid w:val="00B122CD"/>
    <w:rsid w:val="00B1256F"/>
    <w:rsid w:val="00B12981"/>
    <w:rsid w:val="00B147DD"/>
    <w:rsid w:val="00B14FD4"/>
    <w:rsid w:val="00B156FD"/>
    <w:rsid w:val="00B17C77"/>
    <w:rsid w:val="00B20B1D"/>
    <w:rsid w:val="00B21F61"/>
    <w:rsid w:val="00B22D72"/>
    <w:rsid w:val="00B25169"/>
    <w:rsid w:val="00B258AA"/>
    <w:rsid w:val="00B25D5D"/>
    <w:rsid w:val="00B261D4"/>
    <w:rsid w:val="00B261F1"/>
    <w:rsid w:val="00B265BC"/>
    <w:rsid w:val="00B27B1F"/>
    <w:rsid w:val="00B30658"/>
    <w:rsid w:val="00B31067"/>
    <w:rsid w:val="00B31FB1"/>
    <w:rsid w:val="00B33952"/>
    <w:rsid w:val="00B33A47"/>
    <w:rsid w:val="00B33C5E"/>
    <w:rsid w:val="00B33F8D"/>
    <w:rsid w:val="00B341FC"/>
    <w:rsid w:val="00B342F4"/>
    <w:rsid w:val="00B34369"/>
    <w:rsid w:val="00B345E2"/>
    <w:rsid w:val="00B34DC2"/>
    <w:rsid w:val="00B376C0"/>
    <w:rsid w:val="00B378E5"/>
    <w:rsid w:val="00B40188"/>
    <w:rsid w:val="00B40381"/>
    <w:rsid w:val="00B40446"/>
    <w:rsid w:val="00B4346D"/>
    <w:rsid w:val="00B43CFE"/>
    <w:rsid w:val="00B440F4"/>
    <w:rsid w:val="00B44172"/>
    <w:rsid w:val="00B443F1"/>
    <w:rsid w:val="00B447A5"/>
    <w:rsid w:val="00B44FCA"/>
    <w:rsid w:val="00B463E0"/>
    <w:rsid w:val="00B4654C"/>
    <w:rsid w:val="00B47293"/>
    <w:rsid w:val="00B47842"/>
    <w:rsid w:val="00B500CA"/>
    <w:rsid w:val="00B5095E"/>
    <w:rsid w:val="00B50C76"/>
    <w:rsid w:val="00B50E50"/>
    <w:rsid w:val="00B51441"/>
    <w:rsid w:val="00B52120"/>
    <w:rsid w:val="00B522BD"/>
    <w:rsid w:val="00B53BAB"/>
    <w:rsid w:val="00B54419"/>
    <w:rsid w:val="00B54ABC"/>
    <w:rsid w:val="00B5540E"/>
    <w:rsid w:val="00B56FBE"/>
    <w:rsid w:val="00B57DC3"/>
    <w:rsid w:val="00B60ACF"/>
    <w:rsid w:val="00B6164E"/>
    <w:rsid w:val="00B62B58"/>
    <w:rsid w:val="00B64CA6"/>
    <w:rsid w:val="00B65149"/>
    <w:rsid w:val="00B663A4"/>
    <w:rsid w:val="00B66567"/>
    <w:rsid w:val="00B66F52"/>
    <w:rsid w:val="00B66FE5"/>
    <w:rsid w:val="00B6707C"/>
    <w:rsid w:val="00B6750D"/>
    <w:rsid w:val="00B67912"/>
    <w:rsid w:val="00B67955"/>
    <w:rsid w:val="00B71966"/>
    <w:rsid w:val="00B71D93"/>
    <w:rsid w:val="00B72880"/>
    <w:rsid w:val="00B72E03"/>
    <w:rsid w:val="00B7415B"/>
    <w:rsid w:val="00B7433B"/>
    <w:rsid w:val="00B758BF"/>
    <w:rsid w:val="00B77EC8"/>
    <w:rsid w:val="00B8001A"/>
    <w:rsid w:val="00B818A6"/>
    <w:rsid w:val="00B82554"/>
    <w:rsid w:val="00B827A6"/>
    <w:rsid w:val="00B82D54"/>
    <w:rsid w:val="00B831CE"/>
    <w:rsid w:val="00B84F3C"/>
    <w:rsid w:val="00B851DD"/>
    <w:rsid w:val="00B86677"/>
    <w:rsid w:val="00B86E10"/>
    <w:rsid w:val="00B87131"/>
    <w:rsid w:val="00B939B1"/>
    <w:rsid w:val="00B94D9A"/>
    <w:rsid w:val="00B95350"/>
    <w:rsid w:val="00B9680A"/>
    <w:rsid w:val="00B96D24"/>
    <w:rsid w:val="00B96D40"/>
    <w:rsid w:val="00B97386"/>
    <w:rsid w:val="00B977F8"/>
    <w:rsid w:val="00BA0735"/>
    <w:rsid w:val="00BA1BE1"/>
    <w:rsid w:val="00BA1C57"/>
    <w:rsid w:val="00BA25C0"/>
    <w:rsid w:val="00BA263B"/>
    <w:rsid w:val="00BA42B2"/>
    <w:rsid w:val="00BA43AF"/>
    <w:rsid w:val="00BA4ECA"/>
    <w:rsid w:val="00BA58D4"/>
    <w:rsid w:val="00BA5B9E"/>
    <w:rsid w:val="00BA75B9"/>
    <w:rsid w:val="00BA7C9A"/>
    <w:rsid w:val="00BB0BDA"/>
    <w:rsid w:val="00BB1C48"/>
    <w:rsid w:val="00BB2226"/>
    <w:rsid w:val="00BB251F"/>
    <w:rsid w:val="00BB3A57"/>
    <w:rsid w:val="00BB4868"/>
    <w:rsid w:val="00BB5F8F"/>
    <w:rsid w:val="00BB619F"/>
    <w:rsid w:val="00BB63C1"/>
    <w:rsid w:val="00BB657A"/>
    <w:rsid w:val="00BB6B18"/>
    <w:rsid w:val="00BB7BAC"/>
    <w:rsid w:val="00BB7C62"/>
    <w:rsid w:val="00BC1A4E"/>
    <w:rsid w:val="00BC1B98"/>
    <w:rsid w:val="00BC1CFF"/>
    <w:rsid w:val="00BC5DC7"/>
    <w:rsid w:val="00BC5DD3"/>
    <w:rsid w:val="00BC6B8B"/>
    <w:rsid w:val="00BC71D4"/>
    <w:rsid w:val="00BC73D8"/>
    <w:rsid w:val="00BC74FD"/>
    <w:rsid w:val="00BC7A4E"/>
    <w:rsid w:val="00BC7EAA"/>
    <w:rsid w:val="00BD05CC"/>
    <w:rsid w:val="00BD068C"/>
    <w:rsid w:val="00BD25DA"/>
    <w:rsid w:val="00BD26BF"/>
    <w:rsid w:val="00BD52BF"/>
    <w:rsid w:val="00BD52D7"/>
    <w:rsid w:val="00BD5AAF"/>
    <w:rsid w:val="00BD5AD2"/>
    <w:rsid w:val="00BD6305"/>
    <w:rsid w:val="00BE1D71"/>
    <w:rsid w:val="00BE2269"/>
    <w:rsid w:val="00BE22F3"/>
    <w:rsid w:val="00BE2AA9"/>
    <w:rsid w:val="00BE4534"/>
    <w:rsid w:val="00BE4A5A"/>
    <w:rsid w:val="00BE4B1F"/>
    <w:rsid w:val="00BE4B91"/>
    <w:rsid w:val="00BE4D26"/>
    <w:rsid w:val="00BE54A4"/>
    <w:rsid w:val="00BE5B52"/>
    <w:rsid w:val="00BE61FD"/>
    <w:rsid w:val="00BE68D3"/>
    <w:rsid w:val="00BE6DC3"/>
    <w:rsid w:val="00BE79C4"/>
    <w:rsid w:val="00BE7B8D"/>
    <w:rsid w:val="00BE7FB9"/>
    <w:rsid w:val="00BF0993"/>
    <w:rsid w:val="00BF10A9"/>
    <w:rsid w:val="00BF1703"/>
    <w:rsid w:val="00BF19ED"/>
    <w:rsid w:val="00BF231C"/>
    <w:rsid w:val="00BF38CF"/>
    <w:rsid w:val="00BF51E5"/>
    <w:rsid w:val="00BF70A8"/>
    <w:rsid w:val="00BF74A6"/>
    <w:rsid w:val="00BF7CBA"/>
    <w:rsid w:val="00C00530"/>
    <w:rsid w:val="00C013AD"/>
    <w:rsid w:val="00C01F1C"/>
    <w:rsid w:val="00C02BA3"/>
    <w:rsid w:val="00C03F63"/>
    <w:rsid w:val="00C0442F"/>
    <w:rsid w:val="00C04904"/>
    <w:rsid w:val="00C04ACD"/>
    <w:rsid w:val="00C04CA8"/>
    <w:rsid w:val="00C05698"/>
    <w:rsid w:val="00C056B3"/>
    <w:rsid w:val="00C06099"/>
    <w:rsid w:val="00C06676"/>
    <w:rsid w:val="00C103E5"/>
    <w:rsid w:val="00C1053B"/>
    <w:rsid w:val="00C11E94"/>
    <w:rsid w:val="00C12CBD"/>
    <w:rsid w:val="00C13319"/>
    <w:rsid w:val="00C13EE9"/>
    <w:rsid w:val="00C14108"/>
    <w:rsid w:val="00C16F44"/>
    <w:rsid w:val="00C17DD5"/>
    <w:rsid w:val="00C21540"/>
    <w:rsid w:val="00C21906"/>
    <w:rsid w:val="00C21BFA"/>
    <w:rsid w:val="00C2292E"/>
    <w:rsid w:val="00C2484D"/>
    <w:rsid w:val="00C248C6"/>
    <w:rsid w:val="00C2490A"/>
    <w:rsid w:val="00C24A96"/>
    <w:rsid w:val="00C24C8D"/>
    <w:rsid w:val="00C25ECC"/>
    <w:rsid w:val="00C25FE2"/>
    <w:rsid w:val="00C26B53"/>
    <w:rsid w:val="00C279B2"/>
    <w:rsid w:val="00C27B77"/>
    <w:rsid w:val="00C304D2"/>
    <w:rsid w:val="00C3285F"/>
    <w:rsid w:val="00C3382A"/>
    <w:rsid w:val="00C33E50"/>
    <w:rsid w:val="00C34C03"/>
    <w:rsid w:val="00C34C20"/>
    <w:rsid w:val="00C34CC7"/>
    <w:rsid w:val="00C34E49"/>
    <w:rsid w:val="00C35456"/>
    <w:rsid w:val="00C35A3E"/>
    <w:rsid w:val="00C36463"/>
    <w:rsid w:val="00C378EE"/>
    <w:rsid w:val="00C37A4C"/>
    <w:rsid w:val="00C400CE"/>
    <w:rsid w:val="00C41304"/>
    <w:rsid w:val="00C414BF"/>
    <w:rsid w:val="00C42130"/>
    <w:rsid w:val="00C423A4"/>
    <w:rsid w:val="00C427F0"/>
    <w:rsid w:val="00C435BA"/>
    <w:rsid w:val="00C43B7B"/>
    <w:rsid w:val="00C43DCC"/>
    <w:rsid w:val="00C440F5"/>
    <w:rsid w:val="00C44290"/>
    <w:rsid w:val="00C44BF5"/>
    <w:rsid w:val="00C50312"/>
    <w:rsid w:val="00C5065A"/>
    <w:rsid w:val="00C51009"/>
    <w:rsid w:val="00C51E2E"/>
    <w:rsid w:val="00C5217C"/>
    <w:rsid w:val="00C521D6"/>
    <w:rsid w:val="00C52564"/>
    <w:rsid w:val="00C529BD"/>
    <w:rsid w:val="00C534C3"/>
    <w:rsid w:val="00C55232"/>
    <w:rsid w:val="00C553A4"/>
    <w:rsid w:val="00C55A06"/>
    <w:rsid w:val="00C55B20"/>
    <w:rsid w:val="00C55D03"/>
    <w:rsid w:val="00C56030"/>
    <w:rsid w:val="00C601BC"/>
    <w:rsid w:val="00C60C27"/>
    <w:rsid w:val="00C60DE1"/>
    <w:rsid w:val="00C61D15"/>
    <w:rsid w:val="00C6329F"/>
    <w:rsid w:val="00C63340"/>
    <w:rsid w:val="00C63808"/>
    <w:rsid w:val="00C64093"/>
    <w:rsid w:val="00C643F9"/>
    <w:rsid w:val="00C64459"/>
    <w:rsid w:val="00C64E95"/>
    <w:rsid w:val="00C64F3D"/>
    <w:rsid w:val="00C65B3A"/>
    <w:rsid w:val="00C677AB"/>
    <w:rsid w:val="00C704E9"/>
    <w:rsid w:val="00C7053A"/>
    <w:rsid w:val="00C707E7"/>
    <w:rsid w:val="00C70DBC"/>
    <w:rsid w:val="00C71372"/>
    <w:rsid w:val="00C72410"/>
    <w:rsid w:val="00C7287F"/>
    <w:rsid w:val="00C74219"/>
    <w:rsid w:val="00C759EC"/>
    <w:rsid w:val="00C77499"/>
    <w:rsid w:val="00C77FCE"/>
    <w:rsid w:val="00C80CB8"/>
    <w:rsid w:val="00C81399"/>
    <w:rsid w:val="00C819F8"/>
    <w:rsid w:val="00C81E1E"/>
    <w:rsid w:val="00C8203A"/>
    <w:rsid w:val="00C8248C"/>
    <w:rsid w:val="00C831A1"/>
    <w:rsid w:val="00C83259"/>
    <w:rsid w:val="00C832FF"/>
    <w:rsid w:val="00C84E33"/>
    <w:rsid w:val="00C850F3"/>
    <w:rsid w:val="00C86D6F"/>
    <w:rsid w:val="00C86D7A"/>
    <w:rsid w:val="00C87163"/>
    <w:rsid w:val="00C905FC"/>
    <w:rsid w:val="00C90F51"/>
    <w:rsid w:val="00C91CB6"/>
    <w:rsid w:val="00C92D03"/>
    <w:rsid w:val="00C9319C"/>
    <w:rsid w:val="00C938DE"/>
    <w:rsid w:val="00C9435D"/>
    <w:rsid w:val="00C94DF2"/>
    <w:rsid w:val="00C94F37"/>
    <w:rsid w:val="00C96741"/>
    <w:rsid w:val="00CA1AA7"/>
    <w:rsid w:val="00CA2602"/>
    <w:rsid w:val="00CA267D"/>
    <w:rsid w:val="00CA2A4F"/>
    <w:rsid w:val="00CA2C33"/>
    <w:rsid w:val="00CA2D1B"/>
    <w:rsid w:val="00CA375D"/>
    <w:rsid w:val="00CA38F8"/>
    <w:rsid w:val="00CA5572"/>
    <w:rsid w:val="00CA600F"/>
    <w:rsid w:val="00CA608E"/>
    <w:rsid w:val="00CA662A"/>
    <w:rsid w:val="00CA6904"/>
    <w:rsid w:val="00CA7601"/>
    <w:rsid w:val="00CA77F6"/>
    <w:rsid w:val="00CA7AFD"/>
    <w:rsid w:val="00CA7C3C"/>
    <w:rsid w:val="00CB0189"/>
    <w:rsid w:val="00CB0BA2"/>
    <w:rsid w:val="00CB1A42"/>
    <w:rsid w:val="00CB1B0C"/>
    <w:rsid w:val="00CB240E"/>
    <w:rsid w:val="00CB2C0B"/>
    <w:rsid w:val="00CB2CC9"/>
    <w:rsid w:val="00CB3735"/>
    <w:rsid w:val="00CB3A9E"/>
    <w:rsid w:val="00CB3DF9"/>
    <w:rsid w:val="00CB517D"/>
    <w:rsid w:val="00CB584B"/>
    <w:rsid w:val="00CB5946"/>
    <w:rsid w:val="00CB622A"/>
    <w:rsid w:val="00CB6C6C"/>
    <w:rsid w:val="00CB7269"/>
    <w:rsid w:val="00CB76AF"/>
    <w:rsid w:val="00CC038D"/>
    <w:rsid w:val="00CC03E3"/>
    <w:rsid w:val="00CC08B8"/>
    <w:rsid w:val="00CC08DB"/>
    <w:rsid w:val="00CC14C9"/>
    <w:rsid w:val="00CC24A2"/>
    <w:rsid w:val="00CC2544"/>
    <w:rsid w:val="00CC2684"/>
    <w:rsid w:val="00CC39FF"/>
    <w:rsid w:val="00CC3B44"/>
    <w:rsid w:val="00CC3C2F"/>
    <w:rsid w:val="00CC4AC8"/>
    <w:rsid w:val="00CC5233"/>
    <w:rsid w:val="00CC5DE6"/>
    <w:rsid w:val="00CC637E"/>
    <w:rsid w:val="00CC6E4E"/>
    <w:rsid w:val="00CC6FE8"/>
    <w:rsid w:val="00CC7202"/>
    <w:rsid w:val="00CD0CA9"/>
    <w:rsid w:val="00CD0F91"/>
    <w:rsid w:val="00CD2808"/>
    <w:rsid w:val="00CD28BF"/>
    <w:rsid w:val="00CD2FD1"/>
    <w:rsid w:val="00CD31CF"/>
    <w:rsid w:val="00CD4092"/>
    <w:rsid w:val="00CD4A20"/>
    <w:rsid w:val="00CD50A1"/>
    <w:rsid w:val="00CD519E"/>
    <w:rsid w:val="00CD713A"/>
    <w:rsid w:val="00CD7484"/>
    <w:rsid w:val="00CD7878"/>
    <w:rsid w:val="00CE0ABA"/>
    <w:rsid w:val="00CE0C4F"/>
    <w:rsid w:val="00CE30EA"/>
    <w:rsid w:val="00CE3F53"/>
    <w:rsid w:val="00CE5B6D"/>
    <w:rsid w:val="00CE63A5"/>
    <w:rsid w:val="00CE6AA8"/>
    <w:rsid w:val="00CE7EE6"/>
    <w:rsid w:val="00CF048A"/>
    <w:rsid w:val="00CF09DB"/>
    <w:rsid w:val="00CF155A"/>
    <w:rsid w:val="00CF1FF1"/>
    <w:rsid w:val="00CF25BF"/>
    <w:rsid w:val="00CF2947"/>
    <w:rsid w:val="00CF30AD"/>
    <w:rsid w:val="00CF4941"/>
    <w:rsid w:val="00CF602B"/>
    <w:rsid w:val="00CF686F"/>
    <w:rsid w:val="00CF6E60"/>
    <w:rsid w:val="00CF7BCA"/>
    <w:rsid w:val="00D003C7"/>
    <w:rsid w:val="00D007B3"/>
    <w:rsid w:val="00D008FD"/>
    <w:rsid w:val="00D012D2"/>
    <w:rsid w:val="00D0182C"/>
    <w:rsid w:val="00D01EDA"/>
    <w:rsid w:val="00D0306D"/>
    <w:rsid w:val="00D030EC"/>
    <w:rsid w:val="00D0321C"/>
    <w:rsid w:val="00D0358F"/>
    <w:rsid w:val="00D035EC"/>
    <w:rsid w:val="00D06A2A"/>
    <w:rsid w:val="00D06AB1"/>
    <w:rsid w:val="00D072ED"/>
    <w:rsid w:val="00D07A16"/>
    <w:rsid w:val="00D1067E"/>
    <w:rsid w:val="00D1098D"/>
    <w:rsid w:val="00D10F50"/>
    <w:rsid w:val="00D11272"/>
    <w:rsid w:val="00D126F5"/>
    <w:rsid w:val="00D1489E"/>
    <w:rsid w:val="00D14FDE"/>
    <w:rsid w:val="00D15345"/>
    <w:rsid w:val="00D16216"/>
    <w:rsid w:val="00D1764C"/>
    <w:rsid w:val="00D20737"/>
    <w:rsid w:val="00D21701"/>
    <w:rsid w:val="00D21734"/>
    <w:rsid w:val="00D21E81"/>
    <w:rsid w:val="00D220D5"/>
    <w:rsid w:val="00D223DE"/>
    <w:rsid w:val="00D23B14"/>
    <w:rsid w:val="00D23F0E"/>
    <w:rsid w:val="00D2493D"/>
    <w:rsid w:val="00D25E37"/>
    <w:rsid w:val="00D2661A"/>
    <w:rsid w:val="00D27582"/>
    <w:rsid w:val="00D27EC4"/>
    <w:rsid w:val="00D30ADA"/>
    <w:rsid w:val="00D32719"/>
    <w:rsid w:val="00D32A98"/>
    <w:rsid w:val="00D331D3"/>
    <w:rsid w:val="00D33333"/>
    <w:rsid w:val="00D33D88"/>
    <w:rsid w:val="00D352A2"/>
    <w:rsid w:val="00D35F31"/>
    <w:rsid w:val="00D36899"/>
    <w:rsid w:val="00D36B65"/>
    <w:rsid w:val="00D4162B"/>
    <w:rsid w:val="00D42DCD"/>
    <w:rsid w:val="00D434EB"/>
    <w:rsid w:val="00D43D73"/>
    <w:rsid w:val="00D4514F"/>
    <w:rsid w:val="00D451E2"/>
    <w:rsid w:val="00D451FB"/>
    <w:rsid w:val="00D454E3"/>
    <w:rsid w:val="00D45778"/>
    <w:rsid w:val="00D45C9C"/>
    <w:rsid w:val="00D45E89"/>
    <w:rsid w:val="00D45E8D"/>
    <w:rsid w:val="00D466AE"/>
    <w:rsid w:val="00D4734F"/>
    <w:rsid w:val="00D51109"/>
    <w:rsid w:val="00D51813"/>
    <w:rsid w:val="00D51BF3"/>
    <w:rsid w:val="00D533C5"/>
    <w:rsid w:val="00D538EB"/>
    <w:rsid w:val="00D53A71"/>
    <w:rsid w:val="00D54327"/>
    <w:rsid w:val="00D54DD6"/>
    <w:rsid w:val="00D54EB7"/>
    <w:rsid w:val="00D54FD1"/>
    <w:rsid w:val="00D5591A"/>
    <w:rsid w:val="00D559B0"/>
    <w:rsid w:val="00D560E8"/>
    <w:rsid w:val="00D60740"/>
    <w:rsid w:val="00D60A22"/>
    <w:rsid w:val="00D6159F"/>
    <w:rsid w:val="00D62206"/>
    <w:rsid w:val="00D6256C"/>
    <w:rsid w:val="00D63261"/>
    <w:rsid w:val="00D63BCC"/>
    <w:rsid w:val="00D65564"/>
    <w:rsid w:val="00D65948"/>
    <w:rsid w:val="00D65BA5"/>
    <w:rsid w:val="00D66846"/>
    <w:rsid w:val="00D66A9E"/>
    <w:rsid w:val="00D67024"/>
    <w:rsid w:val="00D67044"/>
    <w:rsid w:val="00D675FB"/>
    <w:rsid w:val="00D71F25"/>
    <w:rsid w:val="00D723AB"/>
    <w:rsid w:val="00D72A9C"/>
    <w:rsid w:val="00D73243"/>
    <w:rsid w:val="00D75304"/>
    <w:rsid w:val="00D764F2"/>
    <w:rsid w:val="00D77031"/>
    <w:rsid w:val="00D77EB5"/>
    <w:rsid w:val="00D814AF"/>
    <w:rsid w:val="00D82354"/>
    <w:rsid w:val="00D8374F"/>
    <w:rsid w:val="00D84941"/>
    <w:rsid w:val="00D84FA1"/>
    <w:rsid w:val="00D851F0"/>
    <w:rsid w:val="00D86487"/>
    <w:rsid w:val="00D86DB7"/>
    <w:rsid w:val="00D876D3"/>
    <w:rsid w:val="00D90412"/>
    <w:rsid w:val="00D906B1"/>
    <w:rsid w:val="00D91AA5"/>
    <w:rsid w:val="00D926D0"/>
    <w:rsid w:val="00D92BA0"/>
    <w:rsid w:val="00D93030"/>
    <w:rsid w:val="00D93459"/>
    <w:rsid w:val="00D93613"/>
    <w:rsid w:val="00D93C5F"/>
    <w:rsid w:val="00D948DA"/>
    <w:rsid w:val="00D94F86"/>
    <w:rsid w:val="00D950E1"/>
    <w:rsid w:val="00D952A6"/>
    <w:rsid w:val="00D96DAC"/>
    <w:rsid w:val="00D97F99"/>
    <w:rsid w:val="00DA04D6"/>
    <w:rsid w:val="00DA1DF3"/>
    <w:rsid w:val="00DA1E08"/>
    <w:rsid w:val="00DA24F8"/>
    <w:rsid w:val="00DA28E8"/>
    <w:rsid w:val="00DA38D3"/>
    <w:rsid w:val="00DA3932"/>
    <w:rsid w:val="00DA3AFC"/>
    <w:rsid w:val="00DA4B91"/>
    <w:rsid w:val="00DA500B"/>
    <w:rsid w:val="00DA64F8"/>
    <w:rsid w:val="00DA661D"/>
    <w:rsid w:val="00DA6C15"/>
    <w:rsid w:val="00DA7EC1"/>
    <w:rsid w:val="00DB01A6"/>
    <w:rsid w:val="00DB0258"/>
    <w:rsid w:val="00DB1687"/>
    <w:rsid w:val="00DB16D4"/>
    <w:rsid w:val="00DB2777"/>
    <w:rsid w:val="00DB28D9"/>
    <w:rsid w:val="00DB38EE"/>
    <w:rsid w:val="00DB498B"/>
    <w:rsid w:val="00DB66CA"/>
    <w:rsid w:val="00DB6BCA"/>
    <w:rsid w:val="00DB73F7"/>
    <w:rsid w:val="00DB7A83"/>
    <w:rsid w:val="00DC0321"/>
    <w:rsid w:val="00DC10BA"/>
    <w:rsid w:val="00DC1F29"/>
    <w:rsid w:val="00DC3067"/>
    <w:rsid w:val="00DC34D2"/>
    <w:rsid w:val="00DC370B"/>
    <w:rsid w:val="00DC4D4C"/>
    <w:rsid w:val="00DC4EA2"/>
    <w:rsid w:val="00DC5416"/>
    <w:rsid w:val="00DC594E"/>
    <w:rsid w:val="00DC5A42"/>
    <w:rsid w:val="00DC5B90"/>
    <w:rsid w:val="00DC63AD"/>
    <w:rsid w:val="00DD00FF"/>
    <w:rsid w:val="00DD0619"/>
    <w:rsid w:val="00DD07FB"/>
    <w:rsid w:val="00DD0D88"/>
    <w:rsid w:val="00DD25C6"/>
    <w:rsid w:val="00DD30B8"/>
    <w:rsid w:val="00DD3716"/>
    <w:rsid w:val="00DD4B6A"/>
    <w:rsid w:val="00DD4FE5"/>
    <w:rsid w:val="00DD54B0"/>
    <w:rsid w:val="00DD57EE"/>
    <w:rsid w:val="00DD5D7F"/>
    <w:rsid w:val="00DD6BCC"/>
    <w:rsid w:val="00DD72D1"/>
    <w:rsid w:val="00DE049E"/>
    <w:rsid w:val="00DE0A1D"/>
    <w:rsid w:val="00DE0A4B"/>
    <w:rsid w:val="00DE1562"/>
    <w:rsid w:val="00DE17C7"/>
    <w:rsid w:val="00DE2410"/>
    <w:rsid w:val="00DE25A8"/>
    <w:rsid w:val="00DE2939"/>
    <w:rsid w:val="00DE3395"/>
    <w:rsid w:val="00DE3E43"/>
    <w:rsid w:val="00DE6485"/>
    <w:rsid w:val="00DE648F"/>
    <w:rsid w:val="00DE6E81"/>
    <w:rsid w:val="00DE703F"/>
    <w:rsid w:val="00DE7572"/>
    <w:rsid w:val="00DE7595"/>
    <w:rsid w:val="00DE7A04"/>
    <w:rsid w:val="00DF16ED"/>
    <w:rsid w:val="00DF1961"/>
    <w:rsid w:val="00DF1ADB"/>
    <w:rsid w:val="00DF2873"/>
    <w:rsid w:val="00DF35BE"/>
    <w:rsid w:val="00DF44DE"/>
    <w:rsid w:val="00DF5E67"/>
    <w:rsid w:val="00DF6C92"/>
    <w:rsid w:val="00DF7102"/>
    <w:rsid w:val="00E01138"/>
    <w:rsid w:val="00E02DFB"/>
    <w:rsid w:val="00E030F9"/>
    <w:rsid w:val="00E0311A"/>
    <w:rsid w:val="00E03138"/>
    <w:rsid w:val="00E03687"/>
    <w:rsid w:val="00E03BC7"/>
    <w:rsid w:val="00E06404"/>
    <w:rsid w:val="00E06461"/>
    <w:rsid w:val="00E06B78"/>
    <w:rsid w:val="00E06BEC"/>
    <w:rsid w:val="00E06F95"/>
    <w:rsid w:val="00E07BF9"/>
    <w:rsid w:val="00E100F8"/>
    <w:rsid w:val="00E108FE"/>
    <w:rsid w:val="00E11A85"/>
    <w:rsid w:val="00E12495"/>
    <w:rsid w:val="00E12A95"/>
    <w:rsid w:val="00E138C9"/>
    <w:rsid w:val="00E14172"/>
    <w:rsid w:val="00E14736"/>
    <w:rsid w:val="00E15379"/>
    <w:rsid w:val="00E15CCD"/>
    <w:rsid w:val="00E201C9"/>
    <w:rsid w:val="00E202EF"/>
    <w:rsid w:val="00E20B32"/>
    <w:rsid w:val="00E210B5"/>
    <w:rsid w:val="00E21738"/>
    <w:rsid w:val="00E21AA1"/>
    <w:rsid w:val="00E221A3"/>
    <w:rsid w:val="00E22788"/>
    <w:rsid w:val="00E2552F"/>
    <w:rsid w:val="00E26AA7"/>
    <w:rsid w:val="00E273B2"/>
    <w:rsid w:val="00E3137A"/>
    <w:rsid w:val="00E31621"/>
    <w:rsid w:val="00E32429"/>
    <w:rsid w:val="00E32440"/>
    <w:rsid w:val="00E32CCF"/>
    <w:rsid w:val="00E33EDB"/>
    <w:rsid w:val="00E34A98"/>
    <w:rsid w:val="00E35D1E"/>
    <w:rsid w:val="00E364F9"/>
    <w:rsid w:val="00E365FA"/>
    <w:rsid w:val="00E36789"/>
    <w:rsid w:val="00E408CB"/>
    <w:rsid w:val="00E41934"/>
    <w:rsid w:val="00E42946"/>
    <w:rsid w:val="00E431F0"/>
    <w:rsid w:val="00E435F7"/>
    <w:rsid w:val="00E44A83"/>
    <w:rsid w:val="00E44ABA"/>
    <w:rsid w:val="00E46E0F"/>
    <w:rsid w:val="00E502C1"/>
    <w:rsid w:val="00E502DD"/>
    <w:rsid w:val="00E505EF"/>
    <w:rsid w:val="00E50D3A"/>
    <w:rsid w:val="00E51387"/>
    <w:rsid w:val="00E51E68"/>
    <w:rsid w:val="00E52817"/>
    <w:rsid w:val="00E52EFD"/>
    <w:rsid w:val="00E5346C"/>
    <w:rsid w:val="00E53D40"/>
    <w:rsid w:val="00E5408A"/>
    <w:rsid w:val="00E546D0"/>
    <w:rsid w:val="00E56355"/>
    <w:rsid w:val="00E56800"/>
    <w:rsid w:val="00E6082A"/>
    <w:rsid w:val="00E60C63"/>
    <w:rsid w:val="00E627B2"/>
    <w:rsid w:val="00E62FF9"/>
    <w:rsid w:val="00E635D6"/>
    <w:rsid w:val="00E636A6"/>
    <w:rsid w:val="00E639BC"/>
    <w:rsid w:val="00E655D3"/>
    <w:rsid w:val="00E65BCF"/>
    <w:rsid w:val="00E664CC"/>
    <w:rsid w:val="00E66B89"/>
    <w:rsid w:val="00E66C0C"/>
    <w:rsid w:val="00E70388"/>
    <w:rsid w:val="00E70F92"/>
    <w:rsid w:val="00E718CF"/>
    <w:rsid w:val="00E72412"/>
    <w:rsid w:val="00E7260E"/>
    <w:rsid w:val="00E72C60"/>
    <w:rsid w:val="00E72FEA"/>
    <w:rsid w:val="00E74C54"/>
    <w:rsid w:val="00E75429"/>
    <w:rsid w:val="00E779D1"/>
    <w:rsid w:val="00E77A03"/>
    <w:rsid w:val="00E8088F"/>
    <w:rsid w:val="00E822E8"/>
    <w:rsid w:val="00E82554"/>
    <w:rsid w:val="00E82606"/>
    <w:rsid w:val="00E82EF4"/>
    <w:rsid w:val="00E83F12"/>
    <w:rsid w:val="00E846C8"/>
    <w:rsid w:val="00E84746"/>
    <w:rsid w:val="00E84957"/>
    <w:rsid w:val="00E84A55"/>
    <w:rsid w:val="00E84B43"/>
    <w:rsid w:val="00E84B8D"/>
    <w:rsid w:val="00E85BFF"/>
    <w:rsid w:val="00E85C5C"/>
    <w:rsid w:val="00E86A86"/>
    <w:rsid w:val="00E87705"/>
    <w:rsid w:val="00E90294"/>
    <w:rsid w:val="00E90391"/>
    <w:rsid w:val="00E906C2"/>
    <w:rsid w:val="00E92CF9"/>
    <w:rsid w:val="00E92EC7"/>
    <w:rsid w:val="00E9311F"/>
    <w:rsid w:val="00E934D1"/>
    <w:rsid w:val="00E93A3E"/>
    <w:rsid w:val="00E93A91"/>
    <w:rsid w:val="00E94AF0"/>
    <w:rsid w:val="00E94B55"/>
    <w:rsid w:val="00E95D13"/>
    <w:rsid w:val="00E95DD3"/>
    <w:rsid w:val="00E96471"/>
    <w:rsid w:val="00E964FA"/>
    <w:rsid w:val="00E969D5"/>
    <w:rsid w:val="00E96AC2"/>
    <w:rsid w:val="00E96FE8"/>
    <w:rsid w:val="00EA0392"/>
    <w:rsid w:val="00EA05EE"/>
    <w:rsid w:val="00EA0B6B"/>
    <w:rsid w:val="00EA1383"/>
    <w:rsid w:val="00EA13D1"/>
    <w:rsid w:val="00EA1D90"/>
    <w:rsid w:val="00EA231E"/>
    <w:rsid w:val="00EA34A3"/>
    <w:rsid w:val="00EA58D1"/>
    <w:rsid w:val="00EA60A3"/>
    <w:rsid w:val="00EA61BC"/>
    <w:rsid w:val="00EA681A"/>
    <w:rsid w:val="00EA6D4A"/>
    <w:rsid w:val="00EA735B"/>
    <w:rsid w:val="00EA762F"/>
    <w:rsid w:val="00EB1E69"/>
    <w:rsid w:val="00EB2086"/>
    <w:rsid w:val="00EB3DCA"/>
    <w:rsid w:val="00EB5EDF"/>
    <w:rsid w:val="00EB60FE"/>
    <w:rsid w:val="00EB73F5"/>
    <w:rsid w:val="00EB74DB"/>
    <w:rsid w:val="00EB7774"/>
    <w:rsid w:val="00EC13C8"/>
    <w:rsid w:val="00EC1735"/>
    <w:rsid w:val="00EC17BE"/>
    <w:rsid w:val="00EC5359"/>
    <w:rsid w:val="00EC562A"/>
    <w:rsid w:val="00EC5860"/>
    <w:rsid w:val="00EC6F8F"/>
    <w:rsid w:val="00ED067A"/>
    <w:rsid w:val="00ED0F17"/>
    <w:rsid w:val="00ED1264"/>
    <w:rsid w:val="00ED2B50"/>
    <w:rsid w:val="00ED2D63"/>
    <w:rsid w:val="00ED3486"/>
    <w:rsid w:val="00ED3C0F"/>
    <w:rsid w:val="00ED53FC"/>
    <w:rsid w:val="00ED5862"/>
    <w:rsid w:val="00EE0350"/>
    <w:rsid w:val="00EE0719"/>
    <w:rsid w:val="00EE0E80"/>
    <w:rsid w:val="00EE1C81"/>
    <w:rsid w:val="00EE2F02"/>
    <w:rsid w:val="00EE361B"/>
    <w:rsid w:val="00EE3EC1"/>
    <w:rsid w:val="00EE4DF6"/>
    <w:rsid w:val="00EE613F"/>
    <w:rsid w:val="00EE680A"/>
    <w:rsid w:val="00EE6E2D"/>
    <w:rsid w:val="00EE7295"/>
    <w:rsid w:val="00EE75C0"/>
    <w:rsid w:val="00EE7869"/>
    <w:rsid w:val="00EF016A"/>
    <w:rsid w:val="00EF054A"/>
    <w:rsid w:val="00EF299F"/>
    <w:rsid w:val="00EF2B08"/>
    <w:rsid w:val="00EF3235"/>
    <w:rsid w:val="00EF4398"/>
    <w:rsid w:val="00EF585E"/>
    <w:rsid w:val="00EF6490"/>
    <w:rsid w:val="00EF692F"/>
    <w:rsid w:val="00EF7E72"/>
    <w:rsid w:val="00F002AF"/>
    <w:rsid w:val="00F005E9"/>
    <w:rsid w:val="00F01771"/>
    <w:rsid w:val="00F03365"/>
    <w:rsid w:val="00F045DF"/>
    <w:rsid w:val="00F04DB4"/>
    <w:rsid w:val="00F0623E"/>
    <w:rsid w:val="00F06250"/>
    <w:rsid w:val="00F06D37"/>
    <w:rsid w:val="00F07B9D"/>
    <w:rsid w:val="00F108F1"/>
    <w:rsid w:val="00F11586"/>
    <w:rsid w:val="00F1183B"/>
    <w:rsid w:val="00F11C9F"/>
    <w:rsid w:val="00F12263"/>
    <w:rsid w:val="00F12E91"/>
    <w:rsid w:val="00F134E3"/>
    <w:rsid w:val="00F1409D"/>
    <w:rsid w:val="00F14214"/>
    <w:rsid w:val="00F154E8"/>
    <w:rsid w:val="00F157A9"/>
    <w:rsid w:val="00F17BBD"/>
    <w:rsid w:val="00F230E8"/>
    <w:rsid w:val="00F23580"/>
    <w:rsid w:val="00F248A7"/>
    <w:rsid w:val="00F25B5B"/>
    <w:rsid w:val="00F25BB6"/>
    <w:rsid w:val="00F25E0D"/>
    <w:rsid w:val="00F26216"/>
    <w:rsid w:val="00F26B7E"/>
    <w:rsid w:val="00F27A3B"/>
    <w:rsid w:val="00F30464"/>
    <w:rsid w:val="00F31B35"/>
    <w:rsid w:val="00F32800"/>
    <w:rsid w:val="00F32BE3"/>
    <w:rsid w:val="00F32E2F"/>
    <w:rsid w:val="00F32E74"/>
    <w:rsid w:val="00F32F12"/>
    <w:rsid w:val="00F33817"/>
    <w:rsid w:val="00F340AE"/>
    <w:rsid w:val="00F35E53"/>
    <w:rsid w:val="00F37ECE"/>
    <w:rsid w:val="00F40621"/>
    <w:rsid w:val="00F40632"/>
    <w:rsid w:val="00F41D79"/>
    <w:rsid w:val="00F420D5"/>
    <w:rsid w:val="00F421DB"/>
    <w:rsid w:val="00F44CFF"/>
    <w:rsid w:val="00F44EE2"/>
    <w:rsid w:val="00F451EA"/>
    <w:rsid w:val="00F45447"/>
    <w:rsid w:val="00F456C6"/>
    <w:rsid w:val="00F4577B"/>
    <w:rsid w:val="00F46496"/>
    <w:rsid w:val="00F474D0"/>
    <w:rsid w:val="00F477AA"/>
    <w:rsid w:val="00F4789A"/>
    <w:rsid w:val="00F5011C"/>
    <w:rsid w:val="00F50179"/>
    <w:rsid w:val="00F51488"/>
    <w:rsid w:val="00F515EE"/>
    <w:rsid w:val="00F54462"/>
    <w:rsid w:val="00F54628"/>
    <w:rsid w:val="00F54EB9"/>
    <w:rsid w:val="00F55333"/>
    <w:rsid w:val="00F56511"/>
    <w:rsid w:val="00F56D02"/>
    <w:rsid w:val="00F57CD1"/>
    <w:rsid w:val="00F60222"/>
    <w:rsid w:val="00F6194E"/>
    <w:rsid w:val="00F61D55"/>
    <w:rsid w:val="00F623AC"/>
    <w:rsid w:val="00F62B3B"/>
    <w:rsid w:val="00F639EF"/>
    <w:rsid w:val="00F63C95"/>
    <w:rsid w:val="00F6412A"/>
    <w:rsid w:val="00F6435B"/>
    <w:rsid w:val="00F648B4"/>
    <w:rsid w:val="00F65631"/>
    <w:rsid w:val="00F65893"/>
    <w:rsid w:val="00F66A4A"/>
    <w:rsid w:val="00F679AC"/>
    <w:rsid w:val="00F71B3B"/>
    <w:rsid w:val="00F71E22"/>
    <w:rsid w:val="00F72142"/>
    <w:rsid w:val="00F725CC"/>
    <w:rsid w:val="00F7268B"/>
    <w:rsid w:val="00F726EF"/>
    <w:rsid w:val="00F72AE7"/>
    <w:rsid w:val="00F733A8"/>
    <w:rsid w:val="00F75626"/>
    <w:rsid w:val="00F758B0"/>
    <w:rsid w:val="00F77973"/>
    <w:rsid w:val="00F804C4"/>
    <w:rsid w:val="00F81080"/>
    <w:rsid w:val="00F8161A"/>
    <w:rsid w:val="00F82210"/>
    <w:rsid w:val="00F833BA"/>
    <w:rsid w:val="00F83880"/>
    <w:rsid w:val="00F83E74"/>
    <w:rsid w:val="00F84B10"/>
    <w:rsid w:val="00F84FD0"/>
    <w:rsid w:val="00F859A8"/>
    <w:rsid w:val="00F86D87"/>
    <w:rsid w:val="00F90A11"/>
    <w:rsid w:val="00F9108B"/>
    <w:rsid w:val="00F91349"/>
    <w:rsid w:val="00F91D79"/>
    <w:rsid w:val="00F9237B"/>
    <w:rsid w:val="00F93A8A"/>
    <w:rsid w:val="00F94132"/>
    <w:rsid w:val="00F94A76"/>
    <w:rsid w:val="00F95248"/>
    <w:rsid w:val="00F956A9"/>
    <w:rsid w:val="00F963ED"/>
    <w:rsid w:val="00F966CF"/>
    <w:rsid w:val="00F96CAE"/>
    <w:rsid w:val="00F96EAC"/>
    <w:rsid w:val="00F979DD"/>
    <w:rsid w:val="00F97C99"/>
    <w:rsid w:val="00FA1935"/>
    <w:rsid w:val="00FA2942"/>
    <w:rsid w:val="00FA3E2D"/>
    <w:rsid w:val="00FA481B"/>
    <w:rsid w:val="00FA4DEF"/>
    <w:rsid w:val="00FA5723"/>
    <w:rsid w:val="00FA6504"/>
    <w:rsid w:val="00FA662D"/>
    <w:rsid w:val="00FA6AD8"/>
    <w:rsid w:val="00FA6D67"/>
    <w:rsid w:val="00FA73B1"/>
    <w:rsid w:val="00FA78C9"/>
    <w:rsid w:val="00FA7DA2"/>
    <w:rsid w:val="00FB0CB9"/>
    <w:rsid w:val="00FB38D5"/>
    <w:rsid w:val="00FB45F1"/>
    <w:rsid w:val="00FB4A72"/>
    <w:rsid w:val="00FB50AB"/>
    <w:rsid w:val="00FB54E8"/>
    <w:rsid w:val="00FB5FEB"/>
    <w:rsid w:val="00FB64AA"/>
    <w:rsid w:val="00FB7054"/>
    <w:rsid w:val="00FC17B7"/>
    <w:rsid w:val="00FC2263"/>
    <w:rsid w:val="00FC23E0"/>
    <w:rsid w:val="00FC2A77"/>
    <w:rsid w:val="00FC2CB7"/>
    <w:rsid w:val="00FC31A5"/>
    <w:rsid w:val="00FC4090"/>
    <w:rsid w:val="00FC4A31"/>
    <w:rsid w:val="00FC55B4"/>
    <w:rsid w:val="00FC66C1"/>
    <w:rsid w:val="00FC6DE0"/>
    <w:rsid w:val="00FC7B0F"/>
    <w:rsid w:val="00FC7CC8"/>
    <w:rsid w:val="00FD00E6"/>
    <w:rsid w:val="00FD0445"/>
    <w:rsid w:val="00FD09A1"/>
    <w:rsid w:val="00FD1ADF"/>
    <w:rsid w:val="00FD2A7C"/>
    <w:rsid w:val="00FD4ED2"/>
    <w:rsid w:val="00FD59EB"/>
    <w:rsid w:val="00FD6B2D"/>
    <w:rsid w:val="00FD7299"/>
    <w:rsid w:val="00FD7D3A"/>
    <w:rsid w:val="00FE1FBE"/>
    <w:rsid w:val="00FE3100"/>
    <w:rsid w:val="00FE35D4"/>
    <w:rsid w:val="00FE3901"/>
    <w:rsid w:val="00FE39D3"/>
    <w:rsid w:val="00FE4564"/>
    <w:rsid w:val="00FE4BCE"/>
    <w:rsid w:val="00FE5436"/>
    <w:rsid w:val="00FE54AE"/>
    <w:rsid w:val="00FE560D"/>
    <w:rsid w:val="00FE576A"/>
    <w:rsid w:val="00FE62E4"/>
    <w:rsid w:val="00FE6964"/>
    <w:rsid w:val="00FE6C5D"/>
    <w:rsid w:val="00FE7E79"/>
    <w:rsid w:val="00FF1154"/>
    <w:rsid w:val="00FF1CD2"/>
    <w:rsid w:val="00FF2885"/>
    <w:rsid w:val="00FF2A6A"/>
    <w:rsid w:val="00FF3E7D"/>
    <w:rsid w:val="00FF5AE2"/>
    <w:rsid w:val="00FF5B99"/>
    <w:rsid w:val="00FF631B"/>
    <w:rsid w:val="00FF6858"/>
    <w:rsid w:val="00FF730C"/>
    <w:rsid w:val="00FF73F4"/>
    <w:rsid w:val="00FF7CE4"/>
    <w:rsid w:val="00FF7E39"/>
    <w:rsid w:val="17D83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9"/>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9"/>
    <w:semiHidden/>
    <w:unhideWhenUsed/>
    <w:qFormat/>
    <w:uiPriority w:val="99"/>
    <w:pPr>
      <w:jc w:val="left"/>
    </w:pPr>
  </w:style>
  <w:style w:type="paragraph" w:styleId="14">
    <w:name w:val="Body Text"/>
    <w:basedOn w:val="1"/>
    <w:link w:val="91"/>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50"/>
    <w:semiHidden/>
    <w:unhideWhenUsed/>
    <w:uiPriority w:val="99"/>
    <w:rPr>
      <w:sz w:val="18"/>
      <w:szCs w:val="18"/>
    </w:rPr>
  </w:style>
  <w:style w:type="paragraph" w:styleId="18">
    <w:name w:val="footer"/>
    <w:basedOn w:val="1"/>
    <w:link w:val="49"/>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8"/>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7">
    <w:name w:val="Title"/>
    <w:basedOn w:val="1"/>
    <w:link w:val="53"/>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0"/>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HTML Code"/>
    <w:basedOn w:val="31"/>
    <w:semiHidden/>
    <w:unhideWhenUsed/>
    <w:qFormat/>
    <w:uiPriority w:val="99"/>
    <w:rPr>
      <w:rFonts w:ascii="宋体" w:hAnsi="宋体" w:eastAsia="宋体" w:cs="宋体"/>
      <w:sz w:val="24"/>
      <w:szCs w:val="24"/>
    </w:rPr>
  </w:style>
  <w:style w:type="character" w:styleId="37">
    <w:name w:val="annotation reference"/>
    <w:basedOn w:val="31"/>
    <w:semiHidden/>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Char"/>
    <w:link w:val="2"/>
    <w:uiPriority w:val="0"/>
    <w:rPr>
      <w:rFonts w:ascii="Times New Roman" w:hAnsi="Times New Roman" w:eastAsia="宋体" w:cs="Times New Roman"/>
      <w:b/>
      <w:bCs/>
      <w:kern w:val="44"/>
      <w:sz w:val="44"/>
      <w:szCs w:val="44"/>
    </w:rPr>
  </w:style>
  <w:style w:type="character" w:customStyle="1" w:styleId="40">
    <w:name w:val="标题 2 Char"/>
    <w:link w:val="3"/>
    <w:qFormat/>
    <w:uiPriority w:val="0"/>
    <w:rPr>
      <w:rFonts w:ascii="Arial" w:hAnsi="Arial" w:eastAsia="黑体" w:cs="Times New Roman"/>
      <w:b/>
      <w:bCs/>
      <w:sz w:val="32"/>
      <w:szCs w:val="32"/>
    </w:rPr>
  </w:style>
  <w:style w:type="character" w:customStyle="1" w:styleId="41">
    <w:name w:val="标题 3 Char"/>
    <w:link w:val="4"/>
    <w:uiPriority w:val="9"/>
    <w:rPr>
      <w:rFonts w:ascii="Times New Roman" w:hAnsi="Times New Roman" w:eastAsia="宋体" w:cs="Times New Roman"/>
      <w:b/>
      <w:bCs/>
      <w:sz w:val="32"/>
      <w:szCs w:val="32"/>
    </w:rPr>
  </w:style>
  <w:style w:type="character" w:customStyle="1" w:styleId="42">
    <w:name w:val="标题 4 Char"/>
    <w:link w:val="5"/>
    <w:uiPriority w:val="0"/>
    <w:rPr>
      <w:rFonts w:ascii="Arial" w:hAnsi="Arial" w:eastAsia="黑体" w:cs="Times New Roman"/>
      <w:b/>
      <w:bCs/>
      <w:sz w:val="28"/>
      <w:szCs w:val="28"/>
    </w:rPr>
  </w:style>
  <w:style w:type="character" w:customStyle="1" w:styleId="43">
    <w:name w:val="标题 5 Char"/>
    <w:link w:val="6"/>
    <w:uiPriority w:val="0"/>
    <w:rPr>
      <w:rFonts w:ascii="Times New Roman" w:hAnsi="Times New Roman" w:eastAsia="宋体" w:cs="Times New Roman"/>
      <w:b/>
      <w:bCs/>
      <w:sz w:val="28"/>
      <w:szCs w:val="28"/>
    </w:rPr>
  </w:style>
  <w:style w:type="character" w:customStyle="1" w:styleId="44">
    <w:name w:val="标题 6 Char"/>
    <w:link w:val="7"/>
    <w:uiPriority w:val="0"/>
    <w:rPr>
      <w:rFonts w:ascii="Arial" w:hAnsi="Arial" w:eastAsia="黑体" w:cs="Times New Roman"/>
      <w:b/>
      <w:bCs/>
      <w:sz w:val="24"/>
      <w:szCs w:val="24"/>
    </w:rPr>
  </w:style>
  <w:style w:type="character" w:customStyle="1" w:styleId="45">
    <w:name w:val="标题 7 Char"/>
    <w:link w:val="8"/>
    <w:uiPriority w:val="0"/>
    <w:rPr>
      <w:rFonts w:ascii="Times New Roman" w:hAnsi="Times New Roman" w:eastAsia="宋体" w:cs="Times New Roman"/>
      <w:b/>
      <w:bCs/>
      <w:sz w:val="24"/>
      <w:szCs w:val="24"/>
    </w:rPr>
  </w:style>
  <w:style w:type="character" w:customStyle="1" w:styleId="46">
    <w:name w:val="标题 8 Char"/>
    <w:link w:val="9"/>
    <w:uiPriority w:val="0"/>
    <w:rPr>
      <w:rFonts w:ascii="Arial" w:hAnsi="Arial" w:eastAsia="黑体" w:cs="Times New Roman"/>
      <w:sz w:val="24"/>
      <w:szCs w:val="24"/>
    </w:rPr>
  </w:style>
  <w:style w:type="character" w:customStyle="1" w:styleId="47">
    <w:name w:val="标题 9 Char"/>
    <w:link w:val="10"/>
    <w:uiPriority w:val="0"/>
    <w:rPr>
      <w:rFonts w:ascii="Arial" w:hAnsi="Arial" w:eastAsia="黑体" w:cs="Times New Roman"/>
      <w:szCs w:val="21"/>
    </w:rPr>
  </w:style>
  <w:style w:type="character" w:customStyle="1" w:styleId="48">
    <w:name w:val="页眉 Char"/>
    <w:link w:val="19"/>
    <w:uiPriority w:val="99"/>
    <w:rPr>
      <w:rFonts w:ascii="Times New Roman" w:hAnsi="Times New Roman" w:eastAsia="宋体" w:cs="Times New Roman"/>
      <w:sz w:val="18"/>
      <w:szCs w:val="18"/>
    </w:rPr>
  </w:style>
  <w:style w:type="character" w:customStyle="1" w:styleId="49">
    <w:name w:val="页脚 Char"/>
    <w:link w:val="18"/>
    <w:uiPriority w:val="99"/>
    <w:rPr>
      <w:rFonts w:ascii="宋体" w:hAnsi="Times New Roman" w:eastAsia="宋体" w:cs="Times New Roman"/>
      <w:sz w:val="18"/>
      <w:szCs w:val="18"/>
    </w:rPr>
  </w:style>
  <w:style w:type="character" w:customStyle="1" w:styleId="50">
    <w:name w:val="批注框文本 Char"/>
    <w:link w:val="17"/>
    <w:semiHidden/>
    <w:uiPriority w:val="99"/>
    <w:rPr>
      <w:sz w:val="18"/>
      <w:szCs w:val="18"/>
    </w:rPr>
  </w:style>
  <w:style w:type="paragraph" w:styleId="51">
    <w:name w:val="Quote"/>
    <w:basedOn w:val="1"/>
    <w:next w:val="1"/>
    <w:link w:val="52"/>
    <w:qFormat/>
    <w:uiPriority w:val="29"/>
    <w:rPr>
      <w:i/>
      <w:iCs/>
      <w:color w:val="000000"/>
    </w:rPr>
  </w:style>
  <w:style w:type="character" w:customStyle="1" w:styleId="52">
    <w:name w:val="引用 Char"/>
    <w:link w:val="51"/>
    <w:uiPriority w:val="29"/>
    <w:rPr>
      <w:i/>
      <w:iCs/>
      <w:color w:val="000000"/>
    </w:rPr>
  </w:style>
  <w:style w:type="character" w:customStyle="1" w:styleId="53">
    <w:name w:val="标题 Char"/>
    <w:link w:val="27"/>
    <w:uiPriority w:val="0"/>
    <w:rPr>
      <w:rFonts w:ascii="Arial" w:hAnsi="Arial" w:eastAsia="宋体" w:cs="Arial"/>
      <w:b/>
      <w:bCs/>
      <w:sz w:val="32"/>
      <w:szCs w:val="32"/>
    </w:rPr>
  </w:style>
  <w:style w:type="paragraph" w:customStyle="1" w:styleId="54">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uiPriority w:val="0"/>
    <w:pPr>
      <w:ind w:left="227"/>
    </w:pPr>
    <w:rPr>
      <w:rFonts w:ascii="宋体" w:hAnsi="Times New Roman" w:eastAsia="宋体" w:cs="Times New Roman"/>
      <w:sz w:val="18"/>
      <w:lang w:val="en-US" w:eastAsia="zh-CN" w:bidi="ar-SA"/>
    </w:rPr>
  </w:style>
  <w:style w:type="paragraph" w:customStyle="1" w:styleId="57">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8">
    <w:name w:val="标准书眉一"/>
    <w:uiPriority w:val="0"/>
    <w:pPr>
      <w:jc w:val="both"/>
    </w:pPr>
    <w:rPr>
      <w:rFonts w:ascii="Times New Roman" w:hAnsi="Times New Roman" w:eastAsia="宋体" w:cs="Times New Roman"/>
      <w:lang w:val="en-US" w:eastAsia="zh-CN" w:bidi="ar-SA"/>
    </w:rPr>
  </w:style>
  <w:style w:type="paragraph" w:customStyle="1" w:styleId="59">
    <w:name w:val="标准文件_ICS"/>
    <w:basedOn w:val="1"/>
    <w:uiPriority w:val="0"/>
    <w:pPr>
      <w:spacing w:line="0" w:lineRule="atLeast"/>
    </w:pPr>
    <w:rPr>
      <w:rFonts w:ascii="黑体" w:hAnsi="宋体" w:eastAsia="黑体"/>
    </w:rPr>
  </w:style>
  <w:style w:type="paragraph" w:customStyle="1" w:styleId="60">
    <w:name w:val="标准文件_标准正文"/>
    <w:basedOn w:val="1"/>
    <w:next w:val="61"/>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uiPriority w:val="0"/>
    <w:pPr>
      <w:adjustRightInd/>
      <w:snapToGrid/>
      <w:ind w:firstLine="0" w:firstLineChars="0"/>
    </w:pPr>
    <w:rPr>
      <w:rFonts w:ascii="宋体" w:hAnsi="宋体"/>
      <w:kern w:val="2"/>
    </w:rPr>
  </w:style>
  <w:style w:type="paragraph" w:customStyle="1" w:styleId="63">
    <w:name w:val="标准文件_标准部门"/>
    <w:basedOn w:val="1"/>
    <w:uiPriority w:val="0"/>
    <w:pPr>
      <w:jc w:val="center"/>
    </w:pPr>
    <w:rPr>
      <w:rFonts w:ascii="黑体" w:eastAsia="黑体"/>
      <w:kern w:val="0"/>
      <w:sz w:val="44"/>
    </w:rPr>
  </w:style>
  <w:style w:type="paragraph" w:customStyle="1" w:styleId="64">
    <w:name w:val="标准文件_标准代替"/>
    <w:basedOn w:val="1"/>
    <w:next w:val="1"/>
    <w:uiPriority w:val="0"/>
    <w:pPr>
      <w:spacing w:line="310" w:lineRule="exact"/>
      <w:jc w:val="right"/>
    </w:pPr>
    <w:rPr>
      <w:rFonts w:ascii="宋体" w:hAnsi="宋体"/>
      <w:kern w:val="0"/>
    </w:rPr>
  </w:style>
  <w:style w:type="paragraph" w:customStyle="1" w:styleId="65">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uiPriority w:val="0"/>
    <w:pPr>
      <w:jc w:val="left"/>
    </w:pPr>
  </w:style>
  <w:style w:type="paragraph" w:customStyle="1" w:styleId="68">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9">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1">
    <w:name w:val="标准文件_发布"/>
    <w:uiPriority w:val="0"/>
    <w:rPr>
      <w:rFonts w:ascii="黑体" w:eastAsia="黑体"/>
      <w:spacing w:val="0"/>
      <w:w w:val="100"/>
      <w:position w:val="3"/>
      <w:sz w:val="28"/>
    </w:rPr>
  </w:style>
  <w:style w:type="paragraph" w:customStyle="1" w:styleId="72">
    <w:name w:val="标准文件_方框数字列项"/>
    <w:basedOn w:val="61"/>
    <w:uiPriority w:val="0"/>
    <w:pPr>
      <w:numPr>
        <w:ilvl w:val="0"/>
        <w:numId w:val="3"/>
      </w:numPr>
      <w:ind w:firstLine="0" w:firstLineChars="0"/>
    </w:pPr>
  </w:style>
  <w:style w:type="paragraph" w:customStyle="1" w:styleId="73">
    <w:name w:val="标准文件_封面标准编号"/>
    <w:basedOn w:val="1"/>
    <w:next w:val="64"/>
    <w:uiPriority w:val="0"/>
    <w:pPr>
      <w:spacing w:line="310" w:lineRule="exact"/>
      <w:jc w:val="right"/>
    </w:pPr>
    <w:rPr>
      <w:rFonts w:ascii="黑体" w:eastAsia="黑体"/>
      <w:kern w:val="0"/>
      <w:sz w:val="28"/>
    </w:rPr>
  </w:style>
  <w:style w:type="paragraph" w:customStyle="1" w:styleId="74">
    <w:name w:val="标准文件_封面标准分类号"/>
    <w:basedOn w:val="1"/>
    <w:uiPriority w:val="0"/>
    <w:rPr>
      <w:rFonts w:ascii="黑体" w:eastAsia="黑体"/>
      <w:b/>
      <w:kern w:val="0"/>
      <w:sz w:val="28"/>
    </w:rPr>
  </w:style>
  <w:style w:type="paragraph" w:customStyle="1" w:styleId="75">
    <w:name w:val="标准文件_封面标准名称"/>
    <w:basedOn w:val="1"/>
    <w:uiPriority w:val="0"/>
    <w:pPr>
      <w:spacing w:line="240" w:lineRule="auto"/>
      <w:jc w:val="center"/>
    </w:pPr>
    <w:rPr>
      <w:rFonts w:ascii="黑体" w:eastAsia="黑体"/>
      <w:kern w:val="0"/>
      <w:sz w:val="52"/>
    </w:rPr>
  </w:style>
  <w:style w:type="paragraph" w:customStyle="1" w:styleId="76">
    <w:name w:val="标准文件_封面标准英文名称"/>
    <w:basedOn w:val="1"/>
    <w:uiPriority w:val="0"/>
    <w:pPr>
      <w:spacing w:line="240" w:lineRule="auto"/>
      <w:jc w:val="center"/>
    </w:pPr>
    <w:rPr>
      <w:rFonts w:ascii="黑体" w:eastAsia="黑体"/>
      <w:b/>
      <w:sz w:val="28"/>
    </w:rPr>
  </w:style>
  <w:style w:type="paragraph" w:customStyle="1" w:styleId="77">
    <w:name w:val="标准文件_封面发布日期"/>
    <w:basedOn w:val="1"/>
    <w:uiPriority w:val="0"/>
    <w:pPr>
      <w:spacing w:line="310" w:lineRule="exact"/>
    </w:pPr>
    <w:rPr>
      <w:rFonts w:ascii="黑体" w:eastAsia="黑体"/>
      <w:kern w:val="0"/>
      <w:sz w:val="28"/>
    </w:rPr>
  </w:style>
  <w:style w:type="paragraph" w:customStyle="1" w:styleId="78">
    <w:name w:val="标准文件_封面密级"/>
    <w:basedOn w:val="1"/>
    <w:uiPriority w:val="0"/>
    <w:rPr>
      <w:rFonts w:eastAsia="黑体"/>
      <w:sz w:val="32"/>
    </w:rPr>
  </w:style>
  <w:style w:type="paragraph" w:customStyle="1" w:styleId="79">
    <w:name w:val="标准文件_封面实施日期"/>
    <w:basedOn w:val="1"/>
    <w:uiPriority w:val="0"/>
    <w:pPr>
      <w:spacing w:line="310" w:lineRule="exact"/>
      <w:jc w:val="right"/>
    </w:pPr>
    <w:rPr>
      <w:rFonts w:ascii="黑体" w:eastAsia="黑体"/>
      <w:sz w:val="28"/>
    </w:rPr>
  </w:style>
  <w:style w:type="paragraph" w:customStyle="1" w:styleId="80">
    <w:name w:val="标准文件_封面抬头"/>
    <w:basedOn w:val="61"/>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9">
    <w:name w:val="标准文件_附录五级条标题"/>
    <w:next w:val="61"/>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Char"/>
    <w:link w:val="14"/>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150"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Subtle Reference"/>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4">
    <w:name w:val="脚注文本 Char"/>
    <w:link w:val="22"/>
    <w:semiHidden/>
    <w:qFormat/>
    <w:uiPriority w:val="0"/>
    <w:rPr>
      <w:rFonts w:ascii="宋体" w:hAnsi="Times New Roman" w:eastAsia="宋体" w:cs="Times New Roman"/>
      <w:sz w:val="18"/>
      <w:szCs w:val="18"/>
    </w:rPr>
  </w:style>
  <w:style w:type="paragraph" w:customStyle="1" w:styleId="105">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50" w:beforeLines="50" w:after="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autoRedefine/>
    <w:semiHidden/>
    <w:qFormat/>
    <w:uiPriority w:val="0"/>
    <w:pPr>
      <w:adjustRightInd/>
      <w:spacing w:line="240" w:lineRule="auto"/>
      <w:jc w:val="left"/>
    </w:pPr>
    <w:rPr>
      <w:bCs/>
      <w:iCs/>
    </w:rPr>
  </w:style>
  <w:style w:type="paragraph" w:customStyle="1" w:styleId="148">
    <w:name w:val="目录 31"/>
    <w:basedOn w:val="1"/>
    <w:next w:val="1"/>
    <w:autoRedefine/>
    <w:semiHidden/>
    <w:qFormat/>
    <w:uiPriority w:val="0"/>
    <w:pPr>
      <w:spacing w:line="240" w:lineRule="auto"/>
    </w:pPr>
    <w:rPr>
      <w:rFonts w:ascii="宋体" w:hAnsi="宋体"/>
      <w:iCs/>
    </w:rPr>
  </w:style>
  <w:style w:type="paragraph" w:customStyle="1" w:styleId="149">
    <w:name w:val="目录 41"/>
    <w:basedOn w:val="1"/>
    <w:next w:val="1"/>
    <w:autoRedefine/>
    <w:semiHidden/>
    <w:qFormat/>
    <w:uiPriority w:val="0"/>
    <w:pPr>
      <w:adjustRightInd/>
      <w:spacing w:line="240" w:lineRule="auto"/>
      <w:jc w:val="left"/>
    </w:pPr>
  </w:style>
  <w:style w:type="paragraph" w:customStyle="1" w:styleId="150">
    <w:name w:val="目录 51"/>
    <w:basedOn w:val="1"/>
    <w:next w:val="1"/>
    <w:autoRedefine/>
    <w:semiHidden/>
    <w:qFormat/>
    <w:uiPriority w:val="0"/>
    <w:pPr>
      <w:spacing w:line="240" w:lineRule="auto"/>
    </w:pPr>
    <w:rPr>
      <w:rFonts w:ascii="宋体" w:hAnsi="宋体"/>
    </w:rPr>
  </w:style>
  <w:style w:type="paragraph" w:customStyle="1" w:styleId="151">
    <w:name w:val="目录 61"/>
    <w:basedOn w:val="1"/>
    <w:next w:val="1"/>
    <w:autoRedefine/>
    <w:semiHidden/>
    <w:uiPriority w:val="0"/>
    <w:pPr>
      <w:adjustRightInd/>
      <w:spacing w:line="240" w:lineRule="auto"/>
      <w:jc w:val="left"/>
    </w:pPr>
  </w:style>
  <w:style w:type="paragraph" w:customStyle="1" w:styleId="152">
    <w:name w:val="目录 71"/>
    <w:basedOn w:val="151"/>
    <w:autoRedefine/>
    <w:semiHidden/>
    <w:qFormat/>
    <w:uiPriority w:val="0"/>
    <w:pPr>
      <w:ind w:left="1260"/>
    </w:pPr>
  </w:style>
  <w:style w:type="paragraph" w:customStyle="1" w:styleId="153">
    <w:name w:val="目录 81"/>
    <w:basedOn w:val="152"/>
    <w:autoRedefine/>
    <w:semiHidden/>
    <w:qFormat/>
    <w:uiPriority w:val="0"/>
    <w:pPr>
      <w:ind w:left="1470"/>
    </w:pPr>
  </w:style>
  <w:style w:type="paragraph" w:customStyle="1" w:styleId="154">
    <w:name w:val="目录 91"/>
    <w:basedOn w:val="153"/>
    <w:autoRedefine/>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0" w:beforeLines="0" w:after="0" w:afterLines="0"/>
      <w:outlineLvl w:val="9"/>
    </w:pPr>
    <w:rPr>
      <w:rFonts w:ascii="宋体" w:eastAsia="宋体"/>
    </w:rPr>
  </w:style>
  <w:style w:type="paragraph" w:customStyle="1" w:styleId="168">
    <w:name w:val="标准文件_五级无标题"/>
    <w:basedOn w:val="108"/>
    <w:qFormat/>
    <w:uiPriority w:val="0"/>
    <w:pPr>
      <w:spacing w:before="0" w:beforeLines="0" w:after="0" w:afterLines="0"/>
      <w:outlineLvl w:val="9"/>
    </w:pPr>
    <w:rPr>
      <w:rFonts w:ascii="宋体" w:eastAsia="宋体"/>
    </w:rPr>
  </w:style>
  <w:style w:type="paragraph" w:customStyle="1" w:styleId="169">
    <w:name w:val="标准文件_三级无标题"/>
    <w:basedOn w:val="99"/>
    <w:qFormat/>
    <w:uiPriority w:val="0"/>
    <w:pPr>
      <w:spacing w:before="0" w:beforeLines="0" w:after="0" w:afterLines="0"/>
      <w:outlineLvl w:val="9"/>
    </w:pPr>
    <w:rPr>
      <w:rFonts w:ascii="宋体" w:eastAsia="宋体"/>
    </w:rPr>
  </w:style>
  <w:style w:type="paragraph" w:customStyle="1" w:styleId="170">
    <w:name w:val="标准文件_二级无标题"/>
    <w:basedOn w:val="70"/>
    <w:qFormat/>
    <w:uiPriority w:val="0"/>
    <w:pPr>
      <w:spacing w:before="0" w:beforeLines="0" w:after="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0" w:beforeLines="0" w:after="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ind w:left="783"/>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styleId="191">
    <w:name w:val="Placeholder Text"/>
    <w:basedOn w:val="31"/>
    <w:semiHidden/>
    <w:qFormat/>
    <w:uiPriority w:val="99"/>
    <w:rPr>
      <w:color w:val="808080"/>
    </w:rPr>
  </w:style>
  <w:style w:type="paragraph" w:customStyle="1" w:styleId="192">
    <w:name w:val="标准文件_二级项2"/>
    <w:basedOn w:val="61"/>
    <w:qFormat/>
    <w:uiPriority w:val="0"/>
    <w:pPr>
      <w:numPr>
        <w:ilvl w:val="1"/>
        <w:numId w:val="21"/>
      </w:numPr>
      <w:ind w:left="1271" w:hanging="420" w:firstLineChars="0"/>
    </w:pPr>
  </w:style>
  <w:style w:type="paragraph" w:customStyle="1" w:styleId="193">
    <w:name w:val="标准文件_三级项2"/>
    <w:basedOn w:val="61"/>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1"/>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spacing w:before="57"/>
    </w:pPr>
    <w:rPr>
      <w:sz w:val="21"/>
    </w:rPr>
  </w:style>
  <w:style w:type="paragraph" w:customStyle="1" w:styleId="202">
    <w:name w:val="标准文件_文件名称"/>
    <w:basedOn w:val="61"/>
    <w:next w:val="6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50" w:beforeLines="50" w:after="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50" w:beforeLines="50" w:after="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50" w:beforeLines="50" w:after="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50" w:beforeLines="50" w:after="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50" w:beforeLines="50" w:after="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二级无标题"/>
    <w:basedOn w:val="84"/>
    <w:qFormat/>
    <w:uiPriority w:val="0"/>
    <w:pPr>
      <w:spacing w:before="0" w:beforeLines="0" w:after="0" w:afterLines="0" w:line="276" w:lineRule="auto"/>
      <w:outlineLvl w:val="9"/>
    </w:pPr>
    <w:rPr>
      <w:rFonts w:ascii="宋体" w:eastAsia="宋体"/>
    </w:rPr>
  </w:style>
  <w:style w:type="paragraph" w:customStyle="1" w:styleId="218">
    <w:name w:val="标准文件_附录三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四级无标题"/>
    <w:basedOn w:val="87"/>
    <w:qFormat/>
    <w:uiPriority w:val="0"/>
    <w:pPr>
      <w:spacing w:before="0" w:beforeLines="0" w:after="0" w:afterLines="0" w:line="276" w:lineRule="auto"/>
      <w:outlineLvl w:val="9"/>
    </w:pPr>
    <w:rPr>
      <w:rFonts w:ascii="宋体" w:eastAsia="宋体"/>
    </w:rPr>
  </w:style>
  <w:style w:type="paragraph" w:customStyle="1" w:styleId="220">
    <w:name w:val="标准文件_附录五级无标题"/>
    <w:basedOn w:val="89"/>
    <w:qFormat/>
    <w:uiPriority w:val="0"/>
    <w:pPr>
      <w:spacing w:before="0" w:beforeLines="0" w:after="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0" w:beforeLines="0" w:after="0" w:afterLines="0" w:line="276" w:lineRule="auto"/>
    </w:pPr>
    <w:rPr>
      <w:rFonts w:ascii="宋体" w:eastAsia="宋体"/>
    </w:rPr>
  </w:style>
  <w:style w:type="paragraph" w:customStyle="1" w:styleId="222">
    <w:name w:val="标准文件_引言二级无标题"/>
    <w:basedOn w:val="206"/>
    <w:next w:val="61"/>
    <w:qFormat/>
    <w:uiPriority w:val="0"/>
    <w:pPr>
      <w:spacing w:before="0" w:beforeLines="0" w:after="0" w:afterLines="0" w:line="276" w:lineRule="auto"/>
    </w:pPr>
    <w:rPr>
      <w:rFonts w:ascii="宋体" w:eastAsia="宋体"/>
    </w:rPr>
  </w:style>
  <w:style w:type="paragraph" w:customStyle="1" w:styleId="223">
    <w:name w:val="标准文件_引言三级无标题"/>
    <w:basedOn w:val="207"/>
    <w:next w:val="61"/>
    <w:qFormat/>
    <w:uiPriority w:val="0"/>
    <w:pPr>
      <w:spacing w:before="0" w:beforeLines="0" w:after="0" w:afterLines="0" w:line="276" w:lineRule="auto"/>
    </w:pPr>
    <w:rPr>
      <w:rFonts w:ascii="宋体" w:eastAsia="宋体"/>
    </w:rPr>
  </w:style>
  <w:style w:type="paragraph" w:customStyle="1" w:styleId="224">
    <w:name w:val="标准文件_引言四级无标题"/>
    <w:basedOn w:val="208"/>
    <w:next w:val="61"/>
    <w:qFormat/>
    <w:uiPriority w:val="0"/>
    <w:pPr>
      <w:spacing w:before="0" w:beforeLines="0" w:after="0" w:afterLines="0" w:line="276" w:lineRule="auto"/>
    </w:pPr>
    <w:rPr>
      <w:rFonts w:ascii="宋体" w:eastAsia="宋体"/>
    </w:rPr>
  </w:style>
  <w:style w:type="paragraph" w:customStyle="1" w:styleId="225">
    <w:name w:val="标准文件_引言五级无标题"/>
    <w:basedOn w:val="209"/>
    <w:next w:val="61"/>
    <w:qFormat/>
    <w:uiPriority w:val="0"/>
    <w:pPr>
      <w:spacing w:before="0" w:beforeLines="0" w:after="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1"/>
    <w:qFormat/>
    <w:uiPriority w:val="0"/>
    <w:rPr>
      <w:rFonts w:ascii="黑体" w:eastAsia="黑体"/>
      <w:spacing w:val="85"/>
      <w:w w:val="100"/>
      <w:position w:val="3"/>
      <w:sz w:val="28"/>
      <w:szCs w:val="28"/>
    </w:rPr>
  </w:style>
  <w:style w:type="paragraph" w:customStyle="1" w:styleId="235">
    <w:name w:val="段"/>
    <w:link w:val="23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6">
    <w:name w:val="段 Char"/>
    <w:link w:val="235"/>
    <w:qFormat/>
    <w:uiPriority w:val="0"/>
    <w:rPr>
      <w:rFonts w:ascii="宋体" w:hAnsi="Times New Roman"/>
      <w:sz w:val="21"/>
    </w:rPr>
  </w:style>
  <w:style w:type="character" w:customStyle="1" w:styleId="237">
    <w:name w:val="en-code"/>
    <w:basedOn w:val="31"/>
    <w:qFormat/>
    <w:uiPriority w:val="0"/>
  </w:style>
  <w:style w:type="paragraph" w:customStyle="1" w:styleId="238">
    <w:name w:val="ds-markdown-paragraph"/>
    <w:basedOn w:val="1"/>
    <w:qFormat/>
    <w:uiPriority w:val="0"/>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239">
    <w:name w:val="批注文字 Char"/>
    <w:basedOn w:val="31"/>
    <w:link w:val="13"/>
    <w:semiHidden/>
    <w:qFormat/>
    <w:uiPriority w:val="99"/>
    <w:rPr>
      <w:kern w:val="2"/>
      <w:sz w:val="21"/>
      <w:szCs w:val="21"/>
    </w:rPr>
  </w:style>
  <w:style w:type="character" w:customStyle="1" w:styleId="240">
    <w:name w:val="批注主题 Char"/>
    <w:basedOn w:val="239"/>
    <w:link w:val="28"/>
    <w:semiHidden/>
    <w:qFormat/>
    <w:uiPriority w:val="99"/>
    <w:rPr>
      <w:b/>
      <w:bCs/>
      <w:kern w:val="2"/>
      <w:sz w:val="21"/>
      <w:szCs w:val="21"/>
    </w:rPr>
  </w:style>
  <w:style w:type="paragraph" w:customStyle="1" w:styleId="241">
    <w:name w:val="Revision"/>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glossaryDocument" Target="glossary/document.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customXml" Target="../customXml/item5.xml"/><Relationship Id="rId37" Type="http://schemas.openxmlformats.org/officeDocument/2006/relationships/customXml" Target="../customXml/item4.xml"/><Relationship Id="rId36" Type="http://schemas.openxmlformats.org/officeDocument/2006/relationships/customXml" Target="../customXml/item3.xml"/><Relationship Id="rId35" Type="http://schemas.openxmlformats.org/officeDocument/2006/relationships/customXml" Target="../customXml/item2.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jpe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52623812">
          <w:pPr>
            <w:pStyle w:val="5"/>
          </w:pPr>
          <w:r>
            <w:rPr>
              <w:rStyle w:val="4"/>
              <w:rFonts w:hint="eastAsia"/>
            </w:rPr>
            <w:t>单击或点击此处输入文字。</w:t>
          </w:r>
        </w:p>
      </w:docPartBody>
    </w:docPart>
    <w:docPart>
      <w:docPartPr>
        <w:name w:val="4DBE211824344B0784EA46B1C629E2C2"/>
        <w:style w:val=""/>
        <w:category>
          <w:name w:val="常规"/>
          <w:gallery w:val="placeholder"/>
        </w:category>
        <w:types>
          <w:type w:val="bbPlcHdr"/>
        </w:types>
        <w:behaviors>
          <w:behavior w:val="content"/>
        </w:behaviors>
        <w:description w:val=""/>
        <w:guid w:val="{D1BE7F68-2C2C-45FA-883A-8DF2E4BEE3BE}"/>
      </w:docPartPr>
      <w:docPartBody>
        <w:p w14:paraId="5A078B42">
          <w:pPr>
            <w:pStyle w:val="14"/>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E3E"/>
    <w:rsid w:val="00013C79"/>
    <w:rsid w:val="000142C7"/>
    <w:rsid w:val="00040883"/>
    <w:rsid w:val="000F6404"/>
    <w:rsid w:val="000F74D8"/>
    <w:rsid w:val="0014194C"/>
    <w:rsid w:val="001F6342"/>
    <w:rsid w:val="0024543E"/>
    <w:rsid w:val="00253097"/>
    <w:rsid w:val="00265FAF"/>
    <w:rsid w:val="00276175"/>
    <w:rsid w:val="002A255A"/>
    <w:rsid w:val="002C4D50"/>
    <w:rsid w:val="002E3F21"/>
    <w:rsid w:val="002F0C91"/>
    <w:rsid w:val="00306AE9"/>
    <w:rsid w:val="00313A72"/>
    <w:rsid w:val="00346EA1"/>
    <w:rsid w:val="00350660"/>
    <w:rsid w:val="00364B34"/>
    <w:rsid w:val="00365FA8"/>
    <w:rsid w:val="0037149E"/>
    <w:rsid w:val="003E1E7A"/>
    <w:rsid w:val="003E54E3"/>
    <w:rsid w:val="00412784"/>
    <w:rsid w:val="00424078"/>
    <w:rsid w:val="004775DA"/>
    <w:rsid w:val="00481FCB"/>
    <w:rsid w:val="00493479"/>
    <w:rsid w:val="00493A56"/>
    <w:rsid w:val="004B2A03"/>
    <w:rsid w:val="004E715B"/>
    <w:rsid w:val="0053105F"/>
    <w:rsid w:val="005531F1"/>
    <w:rsid w:val="005703FA"/>
    <w:rsid w:val="005B1B6A"/>
    <w:rsid w:val="005C76A1"/>
    <w:rsid w:val="005D4E3B"/>
    <w:rsid w:val="005E532B"/>
    <w:rsid w:val="00627239"/>
    <w:rsid w:val="00636CF0"/>
    <w:rsid w:val="006429DC"/>
    <w:rsid w:val="006B029E"/>
    <w:rsid w:val="006B709E"/>
    <w:rsid w:val="006F1421"/>
    <w:rsid w:val="0070267C"/>
    <w:rsid w:val="007109CF"/>
    <w:rsid w:val="00712182"/>
    <w:rsid w:val="00743263"/>
    <w:rsid w:val="0075336B"/>
    <w:rsid w:val="007C71D1"/>
    <w:rsid w:val="007E4E3E"/>
    <w:rsid w:val="00813D44"/>
    <w:rsid w:val="00837125"/>
    <w:rsid w:val="008C2995"/>
    <w:rsid w:val="00905573"/>
    <w:rsid w:val="009774E2"/>
    <w:rsid w:val="00980770"/>
    <w:rsid w:val="00987966"/>
    <w:rsid w:val="009929EA"/>
    <w:rsid w:val="00A33CB6"/>
    <w:rsid w:val="00A65D35"/>
    <w:rsid w:val="00A83394"/>
    <w:rsid w:val="00A86930"/>
    <w:rsid w:val="00AA2B3E"/>
    <w:rsid w:val="00AC4F9C"/>
    <w:rsid w:val="00B53585"/>
    <w:rsid w:val="00BD1A9B"/>
    <w:rsid w:val="00BE6CA0"/>
    <w:rsid w:val="00BE6F14"/>
    <w:rsid w:val="00BF7763"/>
    <w:rsid w:val="00C45491"/>
    <w:rsid w:val="00CC5E58"/>
    <w:rsid w:val="00CD74FE"/>
    <w:rsid w:val="00D63094"/>
    <w:rsid w:val="00DD2AE5"/>
    <w:rsid w:val="00DE2B58"/>
    <w:rsid w:val="00E2332B"/>
    <w:rsid w:val="00E425DD"/>
    <w:rsid w:val="00E97C7D"/>
    <w:rsid w:val="00F16D37"/>
    <w:rsid w:val="00F93D0E"/>
    <w:rsid w:val="00FB5493"/>
    <w:rsid w:val="00FB5710"/>
    <w:rsid w:val="00FC5869"/>
    <w:rsid w:val="00FD3274"/>
    <w:rsid w:val="00FE60E5"/>
    <w:rsid w:val="00FF50B6"/>
    <w:rsid w:val="00FF7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C89F3B867D504FF3B711604C631CAE1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4DBE211824344B0784EA46B1C629E2C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dataSourceCollection xmlns="http://www.yonyou.com/datasource"/>
</file>

<file path=customXml/item4.xml><?xml version="1.0" encoding="utf-8"?>
<formulas xmlns="http://www.yonyou.com/formula"/>
</file>

<file path=customXml/item5.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CC9E3C-4570-425B-981C-746A7976448A}">
  <ds:schemaRefs/>
</ds:datastoreItem>
</file>

<file path=customXml/itemProps3.xml><?xml version="1.0" encoding="utf-8"?>
<ds:datastoreItem xmlns:ds="http://schemas.openxmlformats.org/officeDocument/2006/customXml" ds:itemID="{372A968A-CF7A-4D82-B34F-8CF0A1918FAB}">
  <ds:schemaRefs/>
</ds:datastoreItem>
</file>

<file path=customXml/itemProps4.xml><?xml version="1.0" encoding="utf-8"?>
<ds:datastoreItem xmlns:ds="http://schemas.openxmlformats.org/officeDocument/2006/customXml" ds:itemID="{45F02D9D-D930-4057-9D8B-30D3D673B33C}">
  <ds:schemaRefs/>
</ds:datastoreItem>
</file>

<file path=customXml/itemProps5.xml><?xml version="1.0" encoding="utf-8"?>
<ds:datastoreItem xmlns:ds="http://schemas.openxmlformats.org/officeDocument/2006/customXml" ds:itemID="{12F1FFBB-0A69-4964-B4C9-7FF44BCA7E95}">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13</Pages>
  <Words>3227</Words>
  <Characters>3609</Characters>
  <Lines>68</Lines>
  <Paragraphs>19</Paragraphs>
  <TotalTime>11883</TotalTime>
  <ScaleCrop>false</ScaleCrop>
  <LinksUpToDate>false</LinksUpToDate>
  <CharactersWithSpaces>3785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陈挚</cp:lastModifiedBy>
  <cp:lastPrinted>2025-05-28T06:03:00Z</cp:lastPrinted>
  <dcterms:modified xsi:type="dcterms:W3CDTF">2025-06-18T07:39:20Z</dcterms:modified>
  <dc:title>地方标准</dc:title>
  <cp:revision>8793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eyJoZGlkIjoiYjhjMDk3YzZmNGIyMjcxNTJjNDdhOTBlMjE3NGFmOGQiLCJ1c2VySWQiOiI0MzE4ODY3NjMifQ==</vt:lpwstr>
  </property>
  <property fmtid="{D5CDD505-2E9C-101B-9397-08002B2CF9AE}" pid="16" name="KSOProductBuildVer">
    <vt:lpwstr>2052-12.1.0.21541</vt:lpwstr>
  </property>
  <property fmtid="{D5CDD505-2E9C-101B-9397-08002B2CF9AE}" pid="17" name="ICV">
    <vt:lpwstr>8A310D460406493B8546DCE780C8E622_12</vt:lpwstr>
  </property>
</Properties>
</file>