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24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985"/>
        <w:gridCol w:w="425"/>
      </w:tblGrid>
      <w:tr w14:paraId="0E5E4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14:paraId="2C9DB402">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黑体" w:hAnsi="黑体" w:eastAsia="黑体"/>
                <w:sz w:val="21"/>
                <w:szCs w:val="21"/>
              </w:rPr>
              <w:t xml:space="preserve">ICS </w:t>
            </w:r>
            <w:r>
              <w:rPr>
                <w:rFonts w:hint="eastAsia" w:ascii="黑体" w:hAnsi="黑体" w:eastAsia="黑体"/>
                <w:sz w:val="21"/>
                <w:szCs w:val="21"/>
              </w:rPr>
              <w:t>67.140.10</w:t>
            </w:r>
          </w:p>
        </w:tc>
        <w:tc>
          <w:tcPr>
            <w:tcW w:w="425" w:type="dxa"/>
          </w:tcPr>
          <w:p w14:paraId="6349B2D3">
            <w:pPr>
              <w:pStyle w:val="19"/>
              <w:framePr w:wrap="notBeside" w:vAnchor="page" w:hAnchor="page" w:x="1372" w:y="568"/>
              <w:tabs>
                <w:tab w:val="clear" w:pos="4153"/>
                <w:tab w:val="clear" w:pos="8306"/>
              </w:tabs>
              <w:spacing w:line="240" w:lineRule="auto"/>
              <w:jc w:val="both"/>
              <w:rPr>
                <w:rFonts w:ascii="黑体" w:hAnsi="黑体" w:eastAsia="黑体"/>
                <w:sz w:val="21"/>
                <w:szCs w:val="21"/>
              </w:rPr>
            </w:pPr>
          </w:p>
        </w:tc>
      </w:tr>
      <w:tr w14:paraId="57F58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14:paraId="0E54BCB8">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CCS X</w:t>
            </w:r>
            <w:r>
              <w:rPr>
                <w:rFonts w:hint="eastAsia" w:ascii="黑体" w:hAnsi="黑体" w:eastAsia="黑体"/>
                <w:sz w:val="21"/>
                <w:szCs w:val="21"/>
              </w:rPr>
              <w:t xml:space="preserve"> 55</w:t>
            </w:r>
          </w:p>
        </w:tc>
        <w:tc>
          <w:tcPr>
            <w:tcW w:w="425" w:type="dxa"/>
          </w:tcPr>
          <w:p w14:paraId="77BD8FBD">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p>
        </w:tc>
      </w:tr>
    </w:tbl>
    <w:p w14:paraId="46FBAB43">
      <w:pPr>
        <w:pStyle w:val="51"/>
        <w:framePr w:w="9639" w:h="624" w:hRule="exact" w:hSpace="181" w:vSpace="181" w:wrap="around" w:hAnchor="page" w:x="1305" w:y="2269"/>
        <w:rPr>
          <w:rFonts w:ascii="黑体" w:hAnsi="黑体" w:eastAsia="黑体"/>
          <w:b w:val="0"/>
          <w:bCs w:val="0"/>
          <w:w w:val="100"/>
          <w:sz w:val="48"/>
          <w:szCs w:val="48"/>
        </w:rPr>
      </w:pPr>
      <w:bookmarkStart w:id="0" w:name="_Hlk26473981"/>
      <w:r>
        <w:rPr>
          <w:rFonts w:ascii="黑体" w:eastAsia="黑体"/>
          <w:b w:val="0"/>
          <w:w w:val="100"/>
          <w:sz w:val="48"/>
        </w:rPr>
        <w:t>四川省</w:t>
      </w:r>
      <w:r>
        <w:rPr>
          <w:rFonts w:hint="eastAsia" w:ascii="黑体" w:hAnsi="黑体" w:eastAsia="黑体"/>
          <w:b w:val="0"/>
          <w:bCs w:val="0"/>
          <w:w w:val="100"/>
          <w:sz w:val="48"/>
          <w:szCs w:val="48"/>
        </w:rPr>
        <w:t>地方标准</w:t>
      </w:r>
    </w:p>
    <w:bookmarkEnd w:id="0"/>
    <w:p w14:paraId="7C593A94">
      <w:pPr>
        <w:pStyle w:val="196"/>
      </w:pPr>
      <w:r>
        <w:t>DB51/T XXXX</w:t>
      </w:r>
      <w:r>
        <w:rPr>
          <w:rFonts w:hAnsi="黑体"/>
        </w:rPr>
        <w:t>—</w:t>
      </w:r>
      <w:r>
        <w:t>XXXX</w:t>
      </w:r>
    </w:p>
    <w:p w14:paraId="6FDB25C5">
      <w:pPr>
        <w:pStyle w:val="197"/>
        <w:rPr>
          <w:rFonts w:hAnsi="黑体"/>
        </w:rPr>
      </w:pPr>
      <w:r>
        <w:rPr>
          <w:rFonts w:hAnsi="黑体"/>
        </w:rPr>
        <w:t>代替</w:t>
      </w:r>
      <w:r>
        <w:rPr>
          <w:rFonts w:hint="eastAsia" w:hAnsi="黑体"/>
        </w:rPr>
        <w:t xml:space="preserve"> </w:t>
      </w:r>
      <w:r>
        <w:rPr>
          <w:rFonts w:hAnsi="黑体"/>
        </w:rPr>
        <w:t xml:space="preserve">DB51/T </w:t>
      </w:r>
      <w:r>
        <w:rPr>
          <w:rFonts w:hint="eastAsia" w:hAnsi="黑体"/>
        </w:rPr>
        <w:t>721</w:t>
      </w:r>
      <w:r>
        <w:rPr>
          <w:rFonts w:hAnsi="黑体"/>
        </w:rPr>
        <w:t>—</w:t>
      </w:r>
      <w:r>
        <w:rPr>
          <w:rFonts w:hint="eastAsia" w:hAnsi="黑体"/>
        </w:rPr>
        <w:t>2007</w:t>
      </w:r>
    </w:p>
    <w:p w14:paraId="3219E0B7">
      <w:pPr>
        <w:pStyle w:val="50"/>
        <w:framePr w:w="0" w:hRule="auto" w:wrap="around" w:x="5614" w:y="398"/>
        <w:ind w:left="424" w:leftChars="202" w:right="-1808" w:rightChars="-861"/>
        <w:jc w:val="both"/>
      </w:pPr>
      <w:r>
        <w:t>DB51</w:t>
      </w:r>
    </w:p>
    <w:p w14:paraId="17F74B62">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5pt;height:0pt;width:481.9pt;mso-position-horizontal-relative:page;mso-position-vertical-relative:page;z-index:251660288;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path arrowok="t"/>
            <v:fill focussize="0,0"/>
            <v:stroke/>
            <v:imagedata o:title=""/>
            <o:lock v:ext="edit"/>
          </v:line>
        </w:pict>
      </w:r>
    </w:p>
    <w:p w14:paraId="7B163CBB">
      <w:pPr>
        <w:pStyle w:val="51"/>
        <w:framePr w:w="9639" w:h="6976" w:hRule="exact" w:hSpace="0" w:vSpace="0" w:wrap="around" w:hAnchor="page" w:y="6408"/>
        <w:jc w:val="center"/>
        <w:rPr>
          <w:rFonts w:ascii="黑体" w:hAnsi="黑体" w:eastAsia="黑体"/>
          <w:b w:val="0"/>
          <w:bCs w:val="0"/>
          <w:w w:val="100"/>
        </w:rPr>
      </w:pPr>
    </w:p>
    <w:p w14:paraId="6A9DD24F">
      <w:pPr>
        <w:pStyle w:val="198"/>
        <w:framePr w:h="6974" w:hRule="exact" w:wrap="around" w:x="1419" w:anchorLock="1"/>
      </w:pPr>
      <w:r>
        <w:rPr>
          <w:rFonts w:hint="eastAsia"/>
        </w:rPr>
        <w:t>烘青绿茶加工技术规程</w:t>
      </w:r>
    </w:p>
    <w:p w14:paraId="599A29EA">
      <w:pPr>
        <w:pStyle w:val="57"/>
        <w:ind w:firstLine="420"/>
      </w:pPr>
    </w:p>
    <w:p w14:paraId="3626A5DC">
      <w:pPr>
        <w:pStyle w:val="126"/>
        <w:framePr w:w="9639" w:h="4456" w:hRule="exact" w:wrap="around" w:vAnchor="page" w:hAnchor="page" w:x="1486" w:y="7516" w:anchorLock="1"/>
        <w:spacing w:before="440" w:after="160"/>
        <w:jc w:val="both"/>
        <w:textAlignment w:val="bottom"/>
        <w:rPr>
          <w:sz w:val="24"/>
          <w:szCs w:val="28"/>
        </w:rPr>
      </w:pPr>
      <w:r>
        <w:rPr>
          <w:rFonts w:hint="eastAsia" w:ascii="Calibri" w:hAnsi="Calibri"/>
          <w:kern w:val="2"/>
          <w:sz w:val="21"/>
          <w:szCs w:val="21"/>
        </w:rPr>
        <w:t xml:space="preserve">                                    </w:t>
      </w:r>
      <w:r>
        <w:rPr>
          <w:rFonts w:hint="eastAsia"/>
          <w:sz w:val="24"/>
          <w:szCs w:val="28"/>
        </w:rPr>
        <w:t>（草案）</w:t>
      </w:r>
    </w:p>
    <w:p w14:paraId="1C55622F">
      <w:pPr>
        <w:pStyle w:val="194"/>
        <w:framePr w:wrap="around" w:y="14176"/>
      </w:pPr>
      <w:r>
        <w:rPr>
          <w:rFonts w:ascii="黑体" w:hAnsi="黑体"/>
        </w:rPr>
        <w:t>XXXX-XX-XX</w:t>
      </w:r>
      <w:r>
        <w:rPr>
          <w:rFonts w:hint="eastAsia"/>
        </w:rPr>
        <w:t>发布</w:t>
      </w:r>
    </w:p>
    <w:p w14:paraId="26E502C8">
      <w:pPr>
        <w:pStyle w:val="195"/>
        <w:framePr w:wrap="around" w:y="14176"/>
      </w:pPr>
      <w:r>
        <w:rPr>
          <w:rFonts w:ascii="黑体" w:hAnsi="黑体"/>
        </w:rPr>
        <w:t>XXXX-XX-XX</w:t>
      </w:r>
      <w:r>
        <w:rPr>
          <w:rFonts w:hint="eastAsia"/>
        </w:rPr>
        <w:t>实施</w:t>
      </w:r>
    </w:p>
    <w:p w14:paraId="69393806">
      <w:pPr>
        <w:pStyle w:val="152"/>
        <w:framePr w:h="584" w:hRule="exact" w:hSpace="181" w:vSpace="181" w:wrap="around" w:y="15027"/>
        <w:rPr>
          <w:rFonts w:hAnsi="黑体"/>
          <w:snapToGrid w:val="0"/>
          <w:spacing w:val="20"/>
          <w:kern w:val="10"/>
        </w:rPr>
      </w:pPr>
      <w:r>
        <w:rPr>
          <w:rFonts w:hint="eastAsia" w:hAnsi="黑体"/>
          <w:snapToGrid w:val="0"/>
          <w:spacing w:val="40"/>
          <w:w w:val="100"/>
          <w:kern w:val="0"/>
          <w:fitText w:val="4320" w:id="-1965863936"/>
        </w:rPr>
        <w:t>四川省市场监督管理</w:t>
      </w:r>
      <w:r>
        <w:rPr>
          <w:rFonts w:hint="eastAsia" w:hAnsi="黑体"/>
          <w:snapToGrid w:val="0"/>
          <w:spacing w:val="0"/>
          <w:w w:val="100"/>
          <w:kern w:val="0"/>
          <w:fitText w:val="4320" w:id="-1965863936"/>
        </w:rPr>
        <w:t>局</w:t>
      </w:r>
      <w:r>
        <w:rPr>
          <w:rFonts w:ascii="Times New Roman"/>
          <w:snapToGrid w:val="0"/>
          <w:spacing w:val="20"/>
          <w:w w:val="100"/>
          <w:kern w:val="10"/>
          <w:sz w:val="28"/>
        </w:rPr>
        <w:t>  </w:t>
      </w:r>
      <w:r>
        <w:rPr>
          <w:rStyle w:val="230"/>
          <w:rFonts w:hint="eastAsia" w:hAnsi="黑体"/>
          <w:snapToGrid w:val="0"/>
          <w:spacing w:val="20"/>
          <w:kern w:val="10"/>
          <w:position w:val="0"/>
        </w:rPr>
        <w:t>发布</w:t>
      </w:r>
    </w:p>
    <w:p w14:paraId="3EA4CC9A">
      <w:pPr>
        <w:rPr>
          <w:rFonts w:ascii="宋体" w:hAnsi="宋体"/>
          <w:sz w:val="28"/>
          <w:szCs w:val="28"/>
        </w:rPr>
        <w:sectPr>
          <w:headerReference r:id="rId7" w:type="first"/>
          <w:footerReference r:id="rId9" w:type="first"/>
          <w:headerReference r:id="rId5" w:type="default"/>
          <w:headerReference r:id="rId6" w:type="even"/>
          <w:footerReference r:id="rId8"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_x0000_s1027" o:spid="_x0000_s1027" o:spt="20" style="position:absolute;left:0pt;margin-left:70.85pt;margin-top:728.6pt;height:0pt;width:481.9pt;mso-position-horizontal-relative:page;mso-position-vertical-relative:page;z-index:251661312;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path arrowok="t"/>
            <v:fill focussize="0,0"/>
            <v:stroke/>
            <v:imagedata o:title=""/>
            <o:lock v:ext="edit"/>
            <w10:anchorlock/>
          </v:line>
        </w:pict>
      </w:r>
    </w:p>
    <w:p w14:paraId="51044960">
      <w:pPr>
        <w:pStyle w:val="92"/>
        <w:spacing w:after="468"/>
      </w:pPr>
      <w:bookmarkStart w:id="1" w:name="BookMark1"/>
      <w:r>
        <w:rPr>
          <w:rFonts w:hint="eastAsia"/>
          <w:spacing w:val="320"/>
        </w:rPr>
        <w:t>目</w:t>
      </w:r>
      <w:r>
        <w:rPr>
          <w:rFonts w:hint="eastAsia"/>
        </w:rPr>
        <w:t>次</w:t>
      </w:r>
    </w:p>
    <w:p w14:paraId="657B5122">
      <w:pPr>
        <w:pStyle w:val="20"/>
        <w:tabs>
          <w:tab w:val="right" w:leader="dot" w:pos="9344"/>
        </w:tabs>
        <w:rPr>
          <w:rFonts w:hAnsiTheme="minorHAnsi" w:cstheme="minorBidi"/>
          <w:kern w:val="0"/>
          <w:szCs w:val="22"/>
        </w:rPr>
      </w:pPr>
      <w:r>
        <w:rPr>
          <w:kern w:val="0"/>
        </w:rPr>
        <w:fldChar w:fldCharType="begin"/>
      </w:r>
      <w:r>
        <w:rPr>
          <w:kern w:val="0"/>
        </w:rPr>
        <w:instrText xml:space="preserve"> TOC \o "1-1" \h \t "标准文件_一级条标题,2,标准文件_附录一级条标题,2," </w:instrText>
      </w:r>
      <w:r>
        <w:rPr>
          <w:kern w:val="0"/>
        </w:rPr>
        <w:fldChar w:fldCharType="separate"/>
      </w:r>
      <w:r>
        <w:fldChar w:fldCharType="begin"/>
      </w:r>
      <w:r>
        <w:instrText xml:space="preserve"> HYPERLINK \l "_Toc54608088" </w:instrText>
      </w:r>
      <w:r>
        <w:fldChar w:fldCharType="separate"/>
      </w:r>
      <w:r>
        <w:rPr>
          <w:rStyle w:val="33"/>
          <w:rFonts w:hint="eastAsia"/>
          <w:kern w:val="0"/>
        </w:rPr>
        <w:t>前言</w:t>
      </w:r>
      <w:r>
        <w:rPr>
          <w:kern w:val="0"/>
        </w:rPr>
        <w:tab/>
      </w:r>
      <w:r>
        <w:rPr>
          <w:kern w:val="0"/>
        </w:rPr>
        <w:fldChar w:fldCharType="begin"/>
      </w:r>
      <w:r>
        <w:rPr>
          <w:kern w:val="0"/>
        </w:rPr>
        <w:instrText xml:space="preserve"> PAGEREF _Toc54608088 \h </w:instrText>
      </w:r>
      <w:r>
        <w:rPr>
          <w:kern w:val="0"/>
        </w:rPr>
        <w:fldChar w:fldCharType="separate"/>
      </w:r>
      <w:r>
        <w:rPr>
          <w:kern w:val="0"/>
        </w:rPr>
        <w:t>II</w:t>
      </w:r>
      <w:r>
        <w:rPr>
          <w:kern w:val="0"/>
        </w:rPr>
        <w:fldChar w:fldCharType="end"/>
      </w:r>
      <w:r>
        <w:rPr>
          <w:kern w:val="0"/>
        </w:rPr>
        <w:fldChar w:fldCharType="end"/>
      </w:r>
    </w:p>
    <w:p w14:paraId="74B55F23">
      <w:pPr>
        <w:pStyle w:val="20"/>
        <w:tabs>
          <w:tab w:val="right" w:leader="dot" w:pos="9344"/>
        </w:tabs>
        <w:rPr>
          <w:rFonts w:hAnsiTheme="minorHAnsi" w:cstheme="minorBidi"/>
          <w:kern w:val="0"/>
          <w:szCs w:val="22"/>
        </w:rPr>
      </w:pPr>
      <w:r>
        <w:fldChar w:fldCharType="begin"/>
      </w:r>
      <w:r>
        <w:instrText xml:space="preserve"> HYPERLINK \l "_Toc54608089" </w:instrText>
      </w:r>
      <w:r>
        <w:fldChar w:fldCharType="separate"/>
      </w:r>
      <w:r>
        <w:rPr>
          <w:rStyle w:val="33"/>
          <w:kern w:val="0"/>
        </w:rPr>
        <w:t>1</w:t>
      </w:r>
      <w:r>
        <w:rPr>
          <w:rStyle w:val="33"/>
          <w:rFonts w:hint="eastAsia"/>
          <w:kern w:val="0"/>
        </w:rPr>
        <w:t xml:space="preserve"> 范围</w:t>
      </w:r>
      <w:r>
        <w:rPr>
          <w:kern w:val="0"/>
        </w:rPr>
        <w:tab/>
      </w:r>
      <w:r>
        <w:rPr>
          <w:rFonts w:hint="eastAsia"/>
          <w:kern w:val="0"/>
          <w:lang w:val="en-US" w:eastAsia="zh-CN"/>
        </w:rPr>
        <w:t>1</w:t>
      </w:r>
      <w:r>
        <w:rPr>
          <w:rFonts w:hint="eastAsia"/>
          <w:kern w:val="0"/>
        </w:rPr>
        <w:fldChar w:fldCharType="end"/>
      </w:r>
    </w:p>
    <w:p w14:paraId="6243D5ED">
      <w:pPr>
        <w:pStyle w:val="20"/>
        <w:tabs>
          <w:tab w:val="right" w:leader="dot" w:pos="9344"/>
        </w:tabs>
        <w:rPr>
          <w:rFonts w:hAnsiTheme="minorHAnsi" w:cstheme="minorBidi"/>
          <w:kern w:val="0"/>
          <w:szCs w:val="22"/>
        </w:rPr>
      </w:pPr>
      <w:r>
        <w:fldChar w:fldCharType="begin"/>
      </w:r>
      <w:r>
        <w:instrText xml:space="preserve"> HYPERLINK \l "_Toc54608090" </w:instrText>
      </w:r>
      <w:r>
        <w:fldChar w:fldCharType="separate"/>
      </w:r>
      <w:r>
        <w:rPr>
          <w:rStyle w:val="33"/>
          <w:kern w:val="0"/>
        </w:rPr>
        <w:t>2</w:t>
      </w:r>
      <w:r>
        <w:rPr>
          <w:rStyle w:val="33"/>
          <w:rFonts w:hint="eastAsia"/>
          <w:kern w:val="0"/>
        </w:rPr>
        <w:t xml:space="preserve"> 规范性引用文件</w:t>
      </w:r>
      <w:r>
        <w:rPr>
          <w:kern w:val="0"/>
        </w:rPr>
        <w:tab/>
      </w:r>
      <w:r>
        <w:rPr>
          <w:rFonts w:hint="eastAsia"/>
          <w:kern w:val="0"/>
          <w:lang w:val="en-US" w:eastAsia="zh-CN"/>
        </w:rPr>
        <w:t>1</w:t>
      </w:r>
      <w:r>
        <w:rPr>
          <w:rFonts w:hint="eastAsia"/>
          <w:kern w:val="0"/>
        </w:rPr>
        <w:fldChar w:fldCharType="end"/>
      </w:r>
    </w:p>
    <w:p w14:paraId="11843AA5">
      <w:pPr>
        <w:pStyle w:val="20"/>
        <w:tabs>
          <w:tab w:val="right" w:leader="dot" w:pos="9344"/>
        </w:tabs>
        <w:rPr>
          <w:rFonts w:hAnsiTheme="minorHAnsi" w:cstheme="minorBidi"/>
          <w:kern w:val="0"/>
          <w:szCs w:val="22"/>
        </w:rPr>
      </w:pPr>
      <w:r>
        <w:fldChar w:fldCharType="begin"/>
      </w:r>
      <w:r>
        <w:instrText xml:space="preserve"> HYPERLINK \l "_Toc54608091" </w:instrText>
      </w:r>
      <w:r>
        <w:fldChar w:fldCharType="separate"/>
      </w:r>
      <w:r>
        <w:rPr>
          <w:rStyle w:val="33"/>
          <w:kern w:val="0"/>
        </w:rPr>
        <w:t>3</w:t>
      </w:r>
      <w:r>
        <w:rPr>
          <w:rStyle w:val="33"/>
          <w:rFonts w:hint="eastAsia"/>
          <w:kern w:val="0"/>
        </w:rPr>
        <w:t xml:space="preserve"> 术语和定义</w:t>
      </w:r>
      <w:r>
        <w:rPr>
          <w:kern w:val="0"/>
        </w:rPr>
        <w:tab/>
      </w:r>
      <w:r>
        <w:rPr>
          <w:rFonts w:hint="eastAsia"/>
          <w:kern w:val="0"/>
          <w:lang w:val="en-US" w:eastAsia="zh-CN"/>
        </w:rPr>
        <w:t>1</w:t>
      </w:r>
      <w:r>
        <w:rPr>
          <w:rFonts w:hint="eastAsia"/>
          <w:kern w:val="0"/>
        </w:rPr>
        <w:fldChar w:fldCharType="end"/>
      </w:r>
    </w:p>
    <w:p w14:paraId="529E7E61">
      <w:pPr>
        <w:pStyle w:val="20"/>
        <w:tabs>
          <w:tab w:val="right" w:leader="dot" w:pos="9344"/>
        </w:tabs>
        <w:rPr>
          <w:rFonts w:hAnsiTheme="minorHAnsi" w:cstheme="minorBidi"/>
          <w:kern w:val="0"/>
          <w:szCs w:val="22"/>
        </w:rPr>
      </w:pPr>
      <w:r>
        <w:fldChar w:fldCharType="begin"/>
      </w:r>
      <w:r>
        <w:instrText xml:space="preserve"> HYPERLINK \l "_Toc54608092" </w:instrText>
      </w:r>
      <w:r>
        <w:fldChar w:fldCharType="separate"/>
      </w:r>
      <w:r>
        <w:rPr>
          <w:rStyle w:val="33"/>
          <w:kern w:val="0"/>
        </w:rPr>
        <w:t>4</w:t>
      </w:r>
      <w:r>
        <w:rPr>
          <w:rStyle w:val="33"/>
          <w:rFonts w:hint="eastAsia"/>
          <w:kern w:val="0"/>
        </w:rPr>
        <w:t xml:space="preserve"> 加工要求</w:t>
      </w:r>
      <w:r>
        <w:rPr>
          <w:kern w:val="0"/>
        </w:rPr>
        <w:tab/>
      </w:r>
      <w:r>
        <w:rPr>
          <w:rFonts w:hint="eastAsia"/>
          <w:kern w:val="0"/>
          <w:lang w:val="en-US" w:eastAsia="zh-CN"/>
        </w:rPr>
        <w:t>1</w:t>
      </w:r>
      <w:r>
        <w:rPr>
          <w:rFonts w:hint="eastAsia"/>
          <w:kern w:val="0"/>
        </w:rPr>
        <w:fldChar w:fldCharType="end"/>
      </w:r>
    </w:p>
    <w:p w14:paraId="6866671D">
      <w:pPr>
        <w:pStyle w:val="20"/>
        <w:tabs>
          <w:tab w:val="right" w:leader="dot" w:pos="9344"/>
        </w:tabs>
        <w:rPr>
          <w:rFonts w:hAnsiTheme="minorHAnsi" w:cstheme="minorBidi"/>
          <w:kern w:val="0"/>
          <w:szCs w:val="22"/>
        </w:rPr>
      </w:pPr>
      <w:r>
        <w:fldChar w:fldCharType="begin"/>
      </w:r>
      <w:r>
        <w:instrText xml:space="preserve"> HYPERLINK \l "_Toc54608093" </w:instrText>
      </w:r>
      <w:r>
        <w:fldChar w:fldCharType="separate"/>
      </w:r>
      <w:r>
        <w:rPr>
          <w:rStyle w:val="33"/>
          <w:rFonts w:hint="eastAsia"/>
          <w:kern w:val="0"/>
        </w:rPr>
        <w:t>5 加工工艺</w:t>
      </w:r>
      <w:r>
        <w:rPr>
          <w:kern w:val="0"/>
        </w:rPr>
        <w:tab/>
      </w:r>
      <w:r>
        <w:rPr>
          <w:rFonts w:hint="eastAsia"/>
          <w:kern w:val="0"/>
          <w:lang w:val="en-US" w:eastAsia="zh-CN"/>
        </w:rPr>
        <w:t>2</w:t>
      </w:r>
      <w:r>
        <w:rPr>
          <w:rFonts w:hint="eastAsia"/>
          <w:kern w:val="0"/>
        </w:rPr>
        <w:fldChar w:fldCharType="end"/>
      </w:r>
    </w:p>
    <w:p w14:paraId="13712E39">
      <w:pPr>
        <w:pStyle w:val="20"/>
        <w:tabs>
          <w:tab w:val="right" w:leader="dot" w:pos="9344"/>
        </w:tabs>
      </w:pPr>
      <w:r>
        <w:fldChar w:fldCharType="begin"/>
      </w:r>
      <w:r>
        <w:instrText xml:space="preserve"> HYPERLINK \l "_Toc54608094" </w:instrText>
      </w:r>
      <w:r>
        <w:fldChar w:fldCharType="separate"/>
      </w:r>
      <w:r>
        <w:rPr>
          <w:rStyle w:val="33"/>
          <w:rFonts w:hint="eastAsia"/>
          <w:kern w:val="0"/>
        </w:rPr>
        <w:t>6 质量管理</w:t>
      </w:r>
      <w:r>
        <w:rPr>
          <w:kern w:val="0"/>
        </w:rPr>
        <w:tab/>
      </w:r>
      <w:r>
        <w:rPr>
          <w:rFonts w:hint="eastAsia"/>
          <w:kern w:val="0"/>
          <w:lang w:val="en-US" w:eastAsia="zh-CN"/>
        </w:rPr>
        <w:t>3</w:t>
      </w:r>
      <w:r>
        <w:rPr>
          <w:rFonts w:hint="eastAsia"/>
          <w:kern w:val="0"/>
        </w:rPr>
        <w:fldChar w:fldCharType="end"/>
      </w:r>
    </w:p>
    <w:p w14:paraId="5189A870">
      <w:pPr>
        <w:pStyle w:val="20"/>
        <w:tabs>
          <w:tab w:val="right" w:leader="dot" w:pos="9344"/>
        </w:tabs>
        <w:rPr>
          <w:rFonts w:hint="eastAsia" w:eastAsia="宋体"/>
          <w:kern w:val="0"/>
          <w:lang w:eastAsia="zh-CN"/>
        </w:rPr>
      </w:pPr>
      <w:r>
        <w:fldChar w:fldCharType="begin"/>
      </w:r>
      <w:r>
        <w:instrText xml:space="preserve"> HYPERLINK \l "_Toc54608094" </w:instrText>
      </w:r>
      <w:r>
        <w:fldChar w:fldCharType="separate"/>
      </w:r>
      <w:r>
        <w:rPr>
          <w:rStyle w:val="33"/>
          <w:rFonts w:hint="eastAsia"/>
          <w:kern w:val="0"/>
        </w:rPr>
        <w:t>表1 鲜叶原料等级划分</w:t>
      </w:r>
      <w:r>
        <w:rPr>
          <w:kern w:val="0"/>
        </w:rPr>
        <w:tab/>
      </w:r>
      <w:r>
        <w:rPr>
          <w:kern w:val="0"/>
        </w:rPr>
        <w:fldChar w:fldCharType="end"/>
      </w:r>
      <w:r>
        <w:rPr>
          <w:rFonts w:hint="eastAsia"/>
          <w:kern w:val="0"/>
          <w:lang w:val="en-US" w:eastAsia="zh-CN"/>
        </w:rPr>
        <w:t>1</w:t>
      </w:r>
    </w:p>
    <w:p w14:paraId="5F2F7ADA"/>
    <w:p w14:paraId="65D1C3B0"/>
    <w:p w14:paraId="1736EB7A">
      <w:pPr>
        <w:pStyle w:val="92"/>
        <w:spacing w:after="468"/>
        <w:sectPr>
          <w:headerReference r:id="rId10" w:type="default"/>
          <w:footerReference r:id="rId12" w:type="default"/>
          <w:headerReference r:id="rId11" w:type="even"/>
          <w:pgSz w:w="11906" w:h="16838"/>
          <w:pgMar w:top="1871" w:right="1134" w:bottom="1134" w:left="1134" w:header="1418" w:footer="1134" w:gutter="284"/>
          <w:pgNumType w:fmt="upperRoman" w:start="1"/>
          <w:cols w:space="425" w:num="1"/>
          <w:formProt w:val="0"/>
          <w:docGrid w:type="lines" w:linePitch="312" w:charSpace="0"/>
        </w:sectPr>
      </w:pPr>
      <w:r>
        <w:rPr>
          <w:rFonts w:ascii="宋体" w:eastAsia="宋体"/>
          <w:kern w:val="0"/>
          <w:sz w:val="21"/>
        </w:rPr>
        <w:fldChar w:fldCharType="end"/>
      </w:r>
    </w:p>
    <w:bookmarkEnd w:id="1"/>
    <w:p w14:paraId="667FF80F">
      <w:pPr>
        <w:pStyle w:val="90"/>
        <w:spacing w:after="468"/>
      </w:pPr>
      <w:bookmarkStart w:id="2" w:name="_Toc54608088"/>
      <w:bookmarkStart w:id="3" w:name="BookMark2"/>
      <w:r>
        <w:rPr>
          <w:spacing w:val="320"/>
        </w:rPr>
        <w:t>前</w:t>
      </w:r>
      <w:r>
        <w:t>言</w:t>
      </w:r>
      <w:bookmarkEnd w:id="2"/>
    </w:p>
    <w:p w14:paraId="07573E62">
      <w:pPr>
        <w:pStyle w:val="57"/>
        <w:ind w:firstLine="420"/>
        <w:rPr>
          <w:rFonts w:hint="eastAsia"/>
        </w:rPr>
      </w:pPr>
      <w:r>
        <w:rPr>
          <w:rFonts w:hint="eastAsia"/>
        </w:rPr>
        <w:t>本文件按照GB/T 1.1—2020《标准化工作导则  第1部分：标准化文件的结构和起草规则》的规定起草。</w:t>
      </w:r>
    </w:p>
    <w:p w14:paraId="6F54A916">
      <w:pPr>
        <w:pStyle w:val="57"/>
        <w:ind w:firstLine="420"/>
        <w:rPr>
          <w:rFonts w:hint="default" w:eastAsia="宋体"/>
          <w:lang w:val="en-US" w:eastAsia="zh-CN"/>
        </w:rPr>
      </w:pPr>
      <w:r>
        <w:rPr>
          <w:rFonts w:hint="eastAsia"/>
          <w:lang w:val="en-US" w:eastAsia="zh-CN"/>
        </w:rPr>
        <w:t>请注意本文件的某些内容可能涉及专利。本文件发布机构不承担识别专利的责任。</w:t>
      </w:r>
    </w:p>
    <w:p w14:paraId="2D40216E">
      <w:pPr>
        <w:pStyle w:val="57"/>
        <w:ind w:firstLine="420"/>
        <w:rPr>
          <w:rFonts w:hAnsi="黑体"/>
        </w:rPr>
      </w:pPr>
      <w:r>
        <w:rPr>
          <w:rFonts w:hint="eastAsia"/>
        </w:rPr>
        <w:t>本文件替代</w:t>
      </w:r>
      <w:r>
        <w:rPr>
          <w:rFonts w:hAnsi="黑体"/>
        </w:rPr>
        <w:t xml:space="preserve">DB51/T </w:t>
      </w:r>
      <w:r>
        <w:rPr>
          <w:rFonts w:hint="eastAsia" w:hAnsi="黑体"/>
        </w:rPr>
        <w:t>721</w:t>
      </w:r>
      <w:r>
        <w:rPr>
          <w:rFonts w:hAnsi="黑体"/>
        </w:rPr>
        <w:t>—</w:t>
      </w:r>
      <w:r>
        <w:rPr>
          <w:rFonts w:hint="eastAsia" w:hAnsi="黑体"/>
        </w:rPr>
        <w:t>2007《烘青茶加工技术规程》，与</w:t>
      </w:r>
      <w:r>
        <w:rPr>
          <w:rFonts w:hAnsi="黑体"/>
        </w:rPr>
        <w:t xml:space="preserve">DB51/T </w:t>
      </w:r>
      <w:r>
        <w:rPr>
          <w:rFonts w:hint="eastAsia" w:hAnsi="黑体"/>
        </w:rPr>
        <w:t>721</w:t>
      </w:r>
      <w:r>
        <w:rPr>
          <w:rFonts w:hAnsi="黑体"/>
        </w:rPr>
        <w:t>—</w:t>
      </w:r>
      <w:r>
        <w:rPr>
          <w:rFonts w:hint="eastAsia" w:hAnsi="黑体"/>
        </w:rPr>
        <w:t>2007相比除编辑性修改外，主要变化如下：</w:t>
      </w:r>
    </w:p>
    <w:p w14:paraId="0EC82305">
      <w:pPr>
        <w:pStyle w:val="57"/>
        <w:ind w:firstLine="420"/>
        <w:rPr>
          <w:rFonts w:hAnsi="黑体"/>
        </w:rPr>
      </w:pPr>
      <w:r>
        <w:rPr>
          <w:rFonts w:hint="eastAsia" w:hAnsi="黑体"/>
        </w:rPr>
        <w:t>——修改了标准名称，修改为“烘青绿茶加工技术规程”</w:t>
      </w:r>
    </w:p>
    <w:p w14:paraId="151DB02B">
      <w:pPr>
        <w:pStyle w:val="57"/>
        <w:ind w:firstLine="420"/>
        <w:rPr>
          <w:rFonts w:hAnsi="黑体"/>
        </w:rPr>
      </w:pPr>
      <w:r>
        <w:rPr>
          <w:rFonts w:hint="eastAsia" w:hAnsi="黑体"/>
        </w:rPr>
        <w:t>——修改了范围（见第1章）；</w:t>
      </w:r>
    </w:p>
    <w:p w14:paraId="1486271A">
      <w:pPr>
        <w:pStyle w:val="57"/>
        <w:ind w:firstLine="420"/>
        <w:rPr>
          <w:rFonts w:hAnsi="黑体"/>
        </w:rPr>
      </w:pPr>
      <w:r>
        <w:rPr>
          <w:rFonts w:hint="eastAsia" w:hAnsi="黑体"/>
        </w:rPr>
        <w:t>——修改了规范性引用文件（见第2章）；</w:t>
      </w:r>
    </w:p>
    <w:p w14:paraId="415EB111">
      <w:pPr>
        <w:pStyle w:val="57"/>
        <w:ind w:firstLine="420"/>
        <w:rPr>
          <w:rFonts w:hAnsi="黑体"/>
        </w:rPr>
      </w:pPr>
      <w:r>
        <w:rPr>
          <w:rFonts w:hint="eastAsia" w:hAnsi="黑体"/>
        </w:rPr>
        <w:t>——删除了“足火”的定义，增加了“烘青</w:t>
      </w:r>
      <w:r>
        <w:rPr>
          <w:rFonts w:hint="eastAsia" w:hAnsi="黑体"/>
          <w:lang w:val="en-US" w:eastAsia="zh-CN"/>
        </w:rPr>
        <w:t>绿</w:t>
      </w:r>
      <w:r>
        <w:rPr>
          <w:rFonts w:hint="eastAsia" w:hAnsi="黑体"/>
        </w:rPr>
        <w:t>茶”定义；</w:t>
      </w:r>
    </w:p>
    <w:p w14:paraId="50862297">
      <w:pPr>
        <w:pStyle w:val="57"/>
        <w:ind w:firstLine="420"/>
        <w:rPr>
          <w:rFonts w:hAnsi="黑体"/>
        </w:rPr>
      </w:pPr>
      <w:r>
        <w:rPr>
          <w:rFonts w:hint="eastAsia" w:hAnsi="黑体"/>
        </w:rPr>
        <w:t>——4 要求</w:t>
      </w:r>
      <w:r>
        <w:rPr>
          <w:rFonts w:hint="eastAsia" w:hAnsi="黑体"/>
          <w:lang w:val="en-US" w:eastAsia="zh-CN"/>
        </w:rPr>
        <w:t xml:space="preserve"> </w:t>
      </w:r>
      <w:r>
        <w:rPr>
          <w:rFonts w:hint="eastAsia" w:hAnsi="黑体"/>
        </w:rPr>
        <w:t>修改为4 加工要求</w:t>
      </w:r>
    </w:p>
    <w:p w14:paraId="11F4748F">
      <w:pPr>
        <w:pStyle w:val="57"/>
        <w:ind w:firstLine="420"/>
        <w:rPr>
          <w:rFonts w:hAnsi="黑体"/>
        </w:rPr>
      </w:pPr>
      <w:r>
        <w:rPr>
          <w:rFonts w:hint="eastAsia" w:hAnsi="黑体"/>
        </w:rPr>
        <w:t>——修改了4.1 原料（见4.1）</w:t>
      </w:r>
    </w:p>
    <w:p w14:paraId="3F48D0A7">
      <w:pPr>
        <w:pStyle w:val="57"/>
        <w:ind w:firstLine="420"/>
        <w:rPr>
          <w:rFonts w:hAnsi="黑体"/>
        </w:rPr>
      </w:pPr>
      <w:r>
        <w:rPr>
          <w:rFonts w:hint="eastAsia" w:hAnsi="黑体"/>
        </w:rPr>
        <w:t>——删除了4.2、4.3、4.4，改为4.2基本加工条件（见4.2）</w:t>
      </w:r>
    </w:p>
    <w:p w14:paraId="2DE06207">
      <w:pPr>
        <w:pStyle w:val="57"/>
        <w:ind w:firstLine="420"/>
        <w:rPr>
          <w:rFonts w:hAnsi="黑体"/>
        </w:rPr>
      </w:pPr>
      <w:r>
        <w:rPr>
          <w:rFonts w:hint="eastAsia" w:hAnsi="黑体"/>
        </w:rPr>
        <w:t>——修改了5.1工艺流程（见5.1）</w:t>
      </w:r>
    </w:p>
    <w:p w14:paraId="07C20157">
      <w:pPr>
        <w:pStyle w:val="57"/>
        <w:ind w:firstLine="420"/>
        <w:rPr>
          <w:rFonts w:hAnsi="黑体"/>
        </w:rPr>
      </w:pPr>
      <w:r>
        <w:rPr>
          <w:rFonts w:hint="eastAsia" w:hAnsi="黑体"/>
        </w:rPr>
        <w:t>——修改了5.2、5.3、5.4、5.5、5.6.、5.7、5.8，新增5.9、5.10</w:t>
      </w:r>
    </w:p>
    <w:p w14:paraId="4D50B4CA">
      <w:pPr>
        <w:pStyle w:val="57"/>
        <w:ind w:firstLine="420" w:firstLineChars="200"/>
      </w:pPr>
      <w:r>
        <w:rPr>
          <w:rFonts w:hint="eastAsia" w:hAnsi="黑体"/>
        </w:rPr>
        <w:t>——删除了6.1、6.2、6.3、6.4，改为了“</w:t>
      </w:r>
      <w:r>
        <w:rPr>
          <w:rFonts w:hint="eastAsia"/>
        </w:rPr>
        <w:t>应符合DB51/T 732中规定。</w:t>
      </w:r>
      <w:r>
        <w:rPr>
          <w:rFonts w:hint="eastAsia" w:hAnsi="黑体"/>
        </w:rPr>
        <w:t>”</w:t>
      </w:r>
    </w:p>
    <w:p w14:paraId="11406A71">
      <w:pPr>
        <w:pStyle w:val="57"/>
        <w:ind w:firstLine="420"/>
      </w:pPr>
      <w:r>
        <w:rPr>
          <w:rFonts w:hint="eastAsia"/>
        </w:rPr>
        <w:t>本文件由四川省农业农村厅厅提出、归口、解释并组织实施。</w:t>
      </w:r>
    </w:p>
    <w:p w14:paraId="0CAA7E2B">
      <w:pPr>
        <w:pStyle w:val="57"/>
        <w:ind w:firstLine="420"/>
      </w:pPr>
      <w:r>
        <w:rPr>
          <w:rFonts w:hint="eastAsia"/>
        </w:rPr>
        <w:t>本文件起草单位：四川省农业科学院茶叶研究所、四川省</w:t>
      </w:r>
      <w:r>
        <w:rPr>
          <w:rFonts w:hint="eastAsia"/>
          <w:lang w:val="en-US" w:eastAsia="zh-CN"/>
        </w:rPr>
        <w:t>园艺作物技术推广总站</w:t>
      </w:r>
      <w:r>
        <w:rPr>
          <w:rFonts w:hint="eastAsia"/>
        </w:rPr>
        <w:t>。</w:t>
      </w:r>
    </w:p>
    <w:p w14:paraId="28740560">
      <w:pPr>
        <w:pStyle w:val="57"/>
        <w:ind w:firstLine="420"/>
        <w:rPr>
          <w:rFonts w:hint="default" w:eastAsia="宋体"/>
          <w:lang w:val="en-US" w:eastAsia="zh-CN"/>
        </w:rPr>
      </w:pPr>
      <w:r>
        <w:rPr>
          <w:rFonts w:hint="eastAsia"/>
        </w:rPr>
        <w:t>本文件主要起草人</w:t>
      </w:r>
      <w:r>
        <w:rPr>
          <w:rFonts w:hint="eastAsia"/>
          <w:lang w:eastAsia="zh-CN"/>
        </w:rPr>
        <w:t>：</w:t>
      </w:r>
      <w:r>
        <w:rPr>
          <w:rFonts w:hint="eastAsia"/>
          <w:lang w:val="en-US" w:eastAsia="zh-CN"/>
        </w:rPr>
        <w:t>王小萍、王云、熊元元、马伟伟、谢晓逗、张娟、李欢欢、刘晓、张厅</w:t>
      </w:r>
    </w:p>
    <w:p w14:paraId="5718E8C4">
      <w:pPr>
        <w:pStyle w:val="57"/>
        <w:ind w:firstLine="420"/>
        <w:rPr>
          <w:rFonts w:hint="eastAsia"/>
          <w:lang w:val="en-US" w:eastAsia="zh-CN"/>
        </w:rPr>
      </w:pPr>
      <w:r>
        <w:t>本文件</w:t>
      </w:r>
      <w:r>
        <w:rPr>
          <w:rFonts w:hint="eastAsia"/>
          <w:lang w:val="en-US" w:eastAsia="zh-CN"/>
        </w:rPr>
        <w:t>及其所代替文件的历次版本发布情况为：</w:t>
      </w:r>
    </w:p>
    <w:p w14:paraId="68C3B6BA">
      <w:pPr>
        <w:pStyle w:val="57"/>
        <w:ind w:firstLine="420"/>
        <w:rPr>
          <w:rFonts w:hint="default" w:eastAsia="宋体"/>
          <w:lang w:val="en-US" w:eastAsia="zh-CN"/>
        </w:rPr>
      </w:pPr>
      <w:r>
        <w:rPr>
          <w:rFonts w:hint="eastAsia"/>
          <w:lang w:val="en-US" w:eastAsia="zh-CN"/>
        </w:rPr>
        <w:t>——首次发布为DB51/T 721-2007，本次为首次修订。</w:t>
      </w:r>
    </w:p>
    <w:p w14:paraId="05368A87">
      <w:pPr>
        <w:pStyle w:val="57"/>
        <w:ind w:firstLine="420"/>
      </w:pPr>
      <w:bookmarkStart w:id="27" w:name="_GoBack"/>
      <w:bookmarkEnd w:id="27"/>
    </w:p>
    <w:p w14:paraId="3AFEE187">
      <w:pPr>
        <w:pStyle w:val="57"/>
        <w:ind w:firstLine="420"/>
        <w:sectPr>
          <w:pgSz w:w="11906" w:h="16838"/>
          <w:pgMar w:top="1871" w:right="1134" w:bottom="1134" w:left="1134" w:header="1418" w:footer="1134" w:gutter="284"/>
          <w:pgNumType w:fmt="upperRoman"/>
          <w:cols w:space="425" w:num="1"/>
          <w:formProt w:val="0"/>
          <w:docGrid w:type="lines" w:linePitch="312" w:charSpace="0"/>
        </w:sectPr>
      </w:pPr>
    </w:p>
    <w:bookmarkEnd w:id="3"/>
    <w:p w14:paraId="235E55C0">
      <w:pPr>
        <w:spacing w:line="20" w:lineRule="exact"/>
        <w:jc w:val="center"/>
        <w:rPr>
          <w:rFonts w:ascii="黑体" w:hAnsi="黑体" w:eastAsia="黑体"/>
          <w:sz w:val="32"/>
          <w:szCs w:val="32"/>
        </w:rPr>
      </w:pPr>
      <w:bookmarkStart w:id="4" w:name="BookMark4"/>
    </w:p>
    <w:p w14:paraId="6A946387">
      <w:pPr>
        <w:spacing w:line="20" w:lineRule="exact"/>
        <w:jc w:val="center"/>
        <w:rPr>
          <w:rFonts w:ascii="黑体" w:hAnsi="黑体" w:eastAsia="黑体"/>
          <w:sz w:val="32"/>
          <w:szCs w:val="32"/>
        </w:rPr>
      </w:pPr>
    </w:p>
    <w:sdt>
      <w:sdtPr>
        <w:tag w:val="NEW_STAND_NAME"/>
        <w:id w:val="595910757"/>
        <w:lock w:val="sdtLocked"/>
        <w:placeholder>
          <w:docPart w:val="C89F3B867D504FF3B711604C631CAE1F"/>
        </w:placeholder>
      </w:sdtPr>
      <w:sdtContent>
        <w:p w14:paraId="4BEE9C27">
          <w:pPr>
            <w:pStyle w:val="178"/>
            <w:spacing w:beforeLines="100" w:afterLines="220"/>
            <w:ind w:firstLine="2720" w:firstLineChars="850"/>
            <w:jc w:val="both"/>
          </w:pPr>
          <w:bookmarkStart w:id="5" w:name="NEW_STAND_NAME"/>
          <w:r>
            <w:rPr>
              <w:rFonts w:hint="eastAsia"/>
            </w:rPr>
            <w:t>烘青绿茶加工技术规程（修订）</w:t>
          </w:r>
        </w:p>
      </w:sdtContent>
    </w:sdt>
    <w:bookmarkEnd w:id="5"/>
    <w:p w14:paraId="4EA29CEA">
      <w:pPr>
        <w:pStyle w:val="105"/>
        <w:spacing w:before="312" w:after="312"/>
      </w:pPr>
      <w:bookmarkStart w:id="6" w:name="_Toc24884218"/>
      <w:bookmarkStart w:id="7" w:name="_Toc26986530"/>
      <w:bookmarkStart w:id="8" w:name="_Toc26648465"/>
      <w:bookmarkStart w:id="9" w:name="_Toc17233325"/>
      <w:bookmarkStart w:id="10" w:name="_Toc17233333"/>
      <w:bookmarkStart w:id="11" w:name="_Toc54608089"/>
      <w:bookmarkStart w:id="12" w:name="_Toc24884211"/>
      <w:bookmarkStart w:id="13" w:name="_Toc26986771"/>
      <w:bookmarkStart w:id="14" w:name="_Toc26718930"/>
      <w:r>
        <w:rPr>
          <w:rFonts w:hint="eastAsia"/>
        </w:rPr>
        <w:t>范围</w:t>
      </w:r>
      <w:bookmarkEnd w:id="6"/>
      <w:bookmarkEnd w:id="7"/>
      <w:bookmarkEnd w:id="8"/>
      <w:bookmarkEnd w:id="9"/>
      <w:bookmarkEnd w:id="10"/>
      <w:bookmarkEnd w:id="11"/>
      <w:bookmarkEnd w:id="12"/>
      <w:bookmarkEnd w:id="13"/>
      <w:bookmarkEnd w:id="14"/>
    </w:p>
    <w:p w14:paraId="2CAEFD84">
      <w:pPr>
        <w:pStyle w:val="57"/>
        <w:ind w:firstLine="420"/>
      </w:pPr>
      <w:bookmarkStart w:id="15" w:name="_Toc26648466"/>
      <w:bookmarkStart w:id="16" w:name="_Toc24884219"/>
      <w:bookmarkStart w:id="17" w:name="_Toc17233326"/>
      <w:bookmarkStart w:id="18" w:name="_Toc24884212"/>
      <w:bookmarkStart w:id="19" w:name="_Toc17233334"/>
      <w:r>
        <w:t>本文件规定了</w:t>
      </w:r>
      <w:r>
        <w:rPr>
          <w:rFonts w:hint="eastAsia"/>
        </w:rPr>
        <w:t>烘青绿茶的术语和定义、加工要求、加工工艺、质量管理。</w:t>
      </w:r>
    </w:p>
    <w:p w14:paraId="410D482C">
      <w:pPr>
        <w:pStyle w:val="57"/>
        <w:ind w:firstLine="420"/>
      </w:pPr>
      <w:r>
        <w:t>本文件适用</w:t>
      </w:r>
      <w:r>
        <w:rPr>
          <w:rFonts w:hint="eastAsia"/>
          <w:lang w:val="en-US" w:eastAsia="zh-CN"/>
        </w:rPr>
        <w:t>于</w:t>
      </w:r>
      <w:r>
        <w:rPr>
          <w:rFonts w:hint="eastAsia"/>
        </w:rPr>
        <w:t>四川省内茶树鲜叶为原料加工</w:t>
      </w:r>
      <w:r>
        <w:rPr>
          <w:rFonts w:hint="eastAsia"/>
          <w:lang w:val="en-US" w:eastAsia="zh-CN"/>
        </w:rPr>
        <w:t>而成的</w:t>
      </w:r>
      <w:r>
        <w:rPr>
          <w:rFonts w:hint="eastAsia"/>
        </w:rPr>
        <w:t>烘青</w:t>
      </w:r>
      <w:r>
        <w:rPr>
          <w:rFonts w:hint="eastAsia"/>
          <w:lang w:val="en-US" w:eastAsia="zh-CN"/>
        </w:rPr>
        <w:t>绿</w:t>
      </w:r>
      <w:r>
        <w:rPr>
          <w:rFonts w:hint="eastAsia"/>
        </w:rPr>
        <w:t>茶</w:t>
      </w:r>
      <w:r>
        <w:t>。</w:t>
      </w:r>
    </w:p>
    <w:p w14:paraId="459B61A9">
      <w:pPr>
        <w:pStyle w:val="105"/>
        <w:spacing w:before="312" w:after="312"/>
      </w:pPr>
      <w:bookmarkStart w:id="20" w:name="_Toc26718931"/>
      <w:bookmarkStart w:id="21" w:name="_Toc54608090"/>
      <w:bookmarkStart w:id="22" w:name="_Toc26986531"/>
      <w:bookmarkStart w:id="23" w:name="_Toc26986772"/>
      <w:r>
        <w:rPr>
          <w:rFonts w:hint="eastAsia"/>
        </w:rPr>
        <w:t>规范性引用文件</w:t>
      </w:r>
      <w:bookmarkEnd w:id="15"/>
      <w:bookmarkEnd w:id="16"/>
      <w:bookmarkEnd w:id="17"/>
      <w:bookmarkEnd w:id="18"/>
      <w:bookmarkEnd w:id="19"/>
      <w:bookmarkEnd w:id="20"/>
      <w:bookmarkEnd w:id="21"/>
      <w:bookmarkEnd w:id="22"/>
      <w:bookmarkEnd w:id="23"/>
    </w:p>
    <w:p w14:paraId="12E7AEFC">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CD863D1">
      <w:pPr>
        <w:pStyle w:val="57"/>
        <w:ind w:firstLine="420"/>
      </w:pPr>
      <w:r>
        <w:rPr>
          <w:rFonts w:hint="eastAsia"/>
        </w:rPr>
        <w:t>GB 2762 食品安全国家标准食品中污染物限量</w:t>
      </w:r>
    </w:p>
    <w:p w14:paraId="544EECFC">
      <w:pPr>
        <w:pStyle w:val="57"/>
        <w:ind w:firstLine="420"/>
      </w:pPr>
      <w:r>
        <w:rPr>
          <w:rFonts w:hint="eastAsia"/>
        </w:rPr>
        <w:t>GB 2763 食品安全国家标准食品中农药最大残留限量</w:t>
      </w:r>
    </w:p>
    <w:p w14:paraId="62B56050">
      <w:pPr>
        <w:pStyle w:val="57"/>
        <w:ind w:firstLine="420"/>
      </w:pPr>
      <w:r>
        <w:rPr>
          <w:rFonts w:hint="eastAsia"/>
        </w:rPr>
        <w:t>GB 14881 食品安全国家标准食品生产通用卫生规范</w:t>
      </w:r>
    </w:p>
    <w:p w14:paraId="5A52A320">
      <w:pPr>
        <w:pStyle w:val="57"/>
        <w:ind w:firstLine="420"/>
      </w:pPr>
      <w:r>
        <w:rPr>
          <w:rFonts w:hint="eastAsia"/>
        </w:rPr>
        <w:t>GB/T 32744</w:t>
      </w:r>
      <w:r>
        <w:rPr>
          <w:rFonts w:hint="eastAsia"/>
          <w:lang w:val="en-US" w:eastAsia="zh-CN"/>
        </w:rPr>
        <w:t xml:space="preserve"> </w:t>
      </w:r>
      <w:r>
        <w:rPr>
          <w:rFonts w:hint="eastAsia"/>
        </w:rPr>
        <w:t>茶叶加工良好规范</w:t>
      </w:r>
    </w:p>
    <w:p w14:paraId="6925AD84">
      <w:pPr>
        <w:pStyle w:val="57"/>
        <w:ind w:firstLine="420"/>
      </w:pPr>
      <w:r>
        <w:rPr>
          <w:rFonts w:hint="eastAsia"/>
        </w:rPr>
        <w:t>DB51/T 732 精制川茶 毛峰茶加工工艺技术规程</w:t>
      </w:r>
    </w:p>
    <w:p w14:paraId="4F615E92">
      <w:pPr>
        <w:pStyle w:val="105"/>
        <w:spacing w:before="312" w:after="312"/>
      </w:pPr>
      <w:bookmarkStart w:id="24" w:name="_Toc54608091"/>
      <w:r>
        <w:rPr>
          <w:rFonts w:hint="eastAsia"/>
          <w:szCs w:val="21"/>
        </w:rPr>
        <w:t>术语和定义</w:t>
      </w:r>
      <w:bookmarkEnd w:id="24"/>
    </w:p>
    <w:p w14:paraId="4512F0E4">
      <w:pPr>
        <w:pStyle w:val="57"/>
        <w:ind w:left="0" w:leftChars="0" w:firstLine="0" w:firstLineChars="0"/>
        <w:rPr>
          <w:b/>
          <w:bCs/>
        </w:rPr>
      </w:pPr>
      <w:bookmarkStart w:id="25" w:name="_Toc26986532"/>
      <w:bookmarkEnd w:id="25"/>
      <w:r>
        <w:rPr>
          <w:rFonts w:hint="eastAsia"/>
          <w:b/>
          <w:bCs/>
        </w:rPr>
        <w:t>3.1</w:t>
      </w:r>
    </w:p>
    <w:p w14:paraId="511D775D">
      <w:pPr>
        <w:pStyle w:val="105"/>
        <w:keepNext w:val="0"/>
        <w:keepLines w:val="0"/>
        <w:pageBreakBefore w:val="0"/>
        <w:widowControl/>
        <w:numPr>
          <w:ilvl w:val="1"/>
          <w:numId w:val="0"/>
        </w:numPr>
        <w:kinsoku/>
        <w:wordWrap/>
        <w:overflowPunct/>
        <w:topLinePunct w:val="0"/>
        <w:autoSpaceDE/>
        <w:autoSpaceDN/>
        <w:bidi w:val="0"/>
        <w:adjustRightInd/>
        <w:snapToGrid/>
        <w:spacing w:beforeLines="0" w:afterLines="0" w:line="360" w:lineRule="auto"/>
        <w:ind w:leftChars="0" w:firstLine="210" w:firstLineChars="100"/>
        <w:textAlignment w:val="auto"/>
        <w:rPr>
          <w:rFonts w:hint="eastAsia" w:ascii="黑体" w:hAnsi="黑体" w:eastAsia="黑体" w:cs="黑体"/>
          <w:szCs w:val="21"/>
        </w:rPr>
      </w:pPr>
      <w:r>
        <w:rPr>
          <w:rFonts w:hint="eastAsia" w:ascii="黑体" w:hAnsi="黑体" w:eastAsia="黑体" w:cs="黑体"/>
          <w:szCs w:val="21"/>
        </w:rPr>
        <w:t>烘青绿茶 roasted green tea</w:t>
      </w:r>
    </w:p>
    <w:p w14:paraId="2E218742">
      <w:pPr>
        <w:pStyle w:val="105"/>
        <w:keepNext w:val="0"/>
        <w:keepLines w:val="0"/>
        <w:pageBreakBefore w:val="0"/>
        <w:widowControl/>
        <w:numPr>
          <w:ilvl w:val="1"/>
          <w:numId w:val="0"/>
        </w:numPr>
        <w:kinsoku/>
        <w:wordWrap/>
        <w:overflowPunct/>
        <w:topLinePunct w:val="0"/>
        <w:autoSpaceDE/>
        <w:autoSpaceDN/>
        <w:bidi w:val="0"/>
        <w:adjustRightInd/>
        <w:snapToGrid/>
        <w:spacing w:beforeLines="0" w:afterLines="0" w:line="360" w:lineRule="auto"/>
        <w:ind w:leftChars="0" w:firstLine="210" w:firstLineChars="100"/>
        <w:textAlignment w:val="auto"/>
        <w:rPr>
          <w:b w:val="0"/>
          <w:bCs w:val="0"/>
        </w:rPr>
      </w:pPr>
      <w:r>
        <w:rPr>
          <w:rFonts w:hint="eastAsia" w:ascii="黑体" w:hAnsi="黑体" w:eastAsia="黑体" w:cs="黑体"/>
          <w:b w:val="0"/>
          <w:bCs w:val="0"/>
          <w:szCs w:val="21"/>
          <w:lang w:val="en-US" w:eastAsia="zh-CN"/>
        </w:rPr>
        <w:t>系</w:t>
      </w:r>
      <w:r>
        <w:rPr>
          <w:rFonts w:hint="eastAsia" w:ascii="黑体" w:hAnsi="黑体" w:eastAsia="黑体" w:cs="黑体"/>
          <w:b w:val="0"/>
          <w:bCs w:val="0"/>
          <w:szCs w:val="21"/>
        </w:rPr>
        <w:t>茶树</w:t>
      </w:r>
      <w:r>
        <w:rPr>
          <w:rFonts w:hint="eastAsia" w:ascii="黑体" w:hAnsi="黑体" w:eastAsia="黑体" w:cs="黑体"/>
          <w:b w:val="0"/>
          <w:bCs w:val="0"/>
          <w:szCs w:val="21"/>
          <w:lang w:val="en-US" w:eastAsia="zh-CN"/>
        </w:rPr>
        <w:t>1芽1叶初展至1芽4叶</w:t>
      </w:r>
      <w:r>
        <w:rPr>
          <w:rFonts w:hint="eastAsia" w:ascii="黑体" w:hAnsi="黑体" w:eastAsia="黑体" w:cs="黑体"/>
          <w:b w:val="0"/>
          <w:bCs w:val="0"/>
          <w:szCs w:val="21"/>
        </w:rPr>
        <w:t>鲜叶为原料，经摊青、杀青、</w:t>
      </w:r>
      <w:r>
        <w:rPr>
          <w:rFonts w:hint="eastAsia" w:ascii="黑体" w:hAnsi="黑体" w:eastAsia="黑体" w:cs="黑体"/>
          <w:b w:val="0"/>
          <w:bCs w:val="0"/>
          <w:szCs w:val="21"/>
          <w:lang w:val="en-US" w:eastAsia="zh-CN"/>
        </w:rPr>
        <w:t>揉捻</w:t>
      </w:r>
      <w:r>
        <w:rPr>
          <w:rFonts w:hint="eastAsia" w:ascii="黑体" w:hAnsi="黑体" w:eastAsia="黑体" w:cs="黑体"/>
          <w:b w:val="0"/>
          <w:bCs w:val="0"/>
          <w:szCs w:val="21"/>
        </w:rPr>
        <w:t>、烘干等</w:t>
      </w:r>
      <w:r>
        <w:rPr>
          <w:rFonts w:hint="eastAsia" w:ascii="黑体" w:hAnsi="黑体" w:eastAsia="黑体" w:cs="黑体"/>
          <w:b w:val="0"/>
          <w:bCs w:val="0"/>
          <w:szCs w:val="21"/>
          <w:lang w:val="en-US" w:eastAsia="zh-CN"/>
        </w:rPr>
        <w:t>工序</w:t>
      </w:r>
      <w:r>
        <w:rPr>
          <w:rFonts w:hint="eastAsia" w:ascii="黑体" w:hAnsi="黑体" w:eastAsia="黑体" w:cs="黑体"/>
          <w:b w:val="0"/>
          <w:bCs w:val="0"/>
          <w:szCs w:val="21"/>
        </w:rPr>
        <w:t>加工而成的外形匀整、</w:t>
      </w:r>
      <w:r>
        <w:rPr>
          <w:rFonts w:hint="eastAsia" w:ascii="黑体" w:hAnsi="黑体" w:eastAsia="黑体" w:cs="黑体"/>
          <w:b w:val="0"/>
          <w:bCs w:val="0"/>
          <w:szCs w:val="21"/>
          <w:lang w:val="en-US" w:eastAsia="zh-CN"/>
        </w:rPr>
        <w:t>色</w:t>
      </w:r>
      <w:r>
        <w:rPr>
          <w:rFonts w:hint="eastAsia" w:ascii="黑体" w:hAnsi="黑体" w:eastAsia="黑体" w:cs="黑体"/>
          <w:b w:val="0"/>
          <w:bCs w:val="0"/>
          <w:szCs w:val="21"/>
        </w:rPr>
        <w:t>绿的绿茶。</w:t>
      </w:r>
    </w:p>
    <w:p w14:paraId="3954A474">
      <w:pPr>
        <w:pStyle w:val="105"/>
        <w:spacing w:before="312" w:after="312"/>
      </w:pPr>
      <w:r>
        <w:rPr>
          <w:rFonts w:hint="eastAsia"/>
        </w:rPr>
        <w:t>加工要求</w:t>
      </w:r>
    </w:p>
    <w:p w14:paraId="7DDA8B47">
      <w:pPr>
        <w:pStyle w:val="106"/>
        <w:spacing w:before="156" w:after="156"/>
      </w:pPr>
      <w:r>
        <w:rPr>
          <w:rFonts w:hint="eastAsia"/>
        </w:rPr>
        <w:t>原料</w:t>
      </w:r>
    </w:p>
    <w:p w14:paraId="4F2D5570">
      <w:pPr>
        <w:pStyle w:val="57"/>
        <w:ind w:firstLine="420"/>
      </w:pPr>
      <w:r>
        <w:rPr>
          <w:rFonts w:hint="eastAsia"/>
        </w:rPr>
        <w:t>要求芽叶完整、新鲜、匀净，禁用病虫叶，不带其他非茶类杂物，无机械损伤，无红变，污染物限量</w:t>
      </w:r>
      <w:r>
        <w:rPr>
          <w:rFonts w:hint="eastAsia"/>
          <w:lang w:val="en-US" w:eastAsia="zh-CN"/>
        </w:rPr>
        <w:t>应符合</w:t>
      </w:r>
      <w:r>
        <w:rPr>
          <w:rFonts w:hint="eastAsia"/>
        </w:rPr>
        <w:t>GB 2762规定的要求，农药最大残留限量</w:t>
      </w:r>
      <w:r>
        <w:rPr>
          <w:rFonts w:hint="eastAsia"/>
          <w:lang w:val="en-US" w:eastAsia="zh-CN"/>
        </w:rPr>
        <w:t>应符合</w:t>
      </w:r>
      <w:r>
        <w:rPr>
          <w:rFonts w:hint="eastAsia"/>
        </w:rPr>
        <w:t>GB 2763规定的要求。原料等级划分如表1规定。</w:t>
      </w:r>
    </w:p>
    <w:p w14:paraId="0BB1887A">
      <w:pPr>
        <w:pStyle w:val="113"/>
        <w:spacing w:before="156" w:after="156"/>
      </w:pPr>
      <w:r>
        <w:rPr>
          <w:rFonts w:hint="eastAsia"/>
        </w:rPr>
        <w:t>鲜叶原料等级划分</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982"/>
        <w:gridCol w:w="4247"/>
      </w:tblGrid>
      <w:tr w14:paraId="7A9302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982" w:type="dxa"/>
            <w:tcBorders>
              <w:top w:val="single" w:color="auto" w:sz="8" w:space="0"/>
              <w:bottom w:val="single" w:color="auto" w:sz="8" w:space="0"/>
            </w:tcBorders>
            <w:shd w:val="clear" w:color="auto" w:fill="auto"/>
            <w:vAlign w:val="center"/>
          </w:tcPr>
          <w:p w14:paraId="6B9988B0">
            <w:pPr>
              <w:pStyle w:val="179"/>
            </w:pPr>
            <w:r>
              <w:rPr>
                <w:rFonts w:hint="eastAsia"/>
              </w:rPr>
              <w:t>等级</w:t>
            </w:r>
          </w:p>
        </w:tc>
        <w:tc>
          <w:tcPr>
            <w:tcW w:w="4247" w:type="dxa"/>
            <w:tcBorders>
              <w:top w:val="single" w:color="auto" w:sz="8" w:space="0"/>
              <w:bottom w:val="single" w:color="auto" w:sz="8" w:space="0"/>
            </w:tcBorders>
            <w:shd w:val="clear" w:color="auto" w:fill="auto"/>
            <w:vAlign w:val="center"/>
          </w:tcPr>
          <w:p w14:paraId="08F6DC53">
            <w:pPr>
              <w:pStyle w:val="179"/>
            </w:pPr>
            <w:r>
              <w:rPr>
                <w:rFonts w:hint="eastAsia"/>
              </w:rPr>
              <w:t>鲜叶嫩度</w:t>
            </w:r>
          </w:p>
        </w:tc>
      </w:tr>
      <w:tr w14:paraId="223518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82" w:type="dxa"/>
            <w:tcBorders>
              <w:top w:val="single" w:color="auto" w:sz="8" w:space="0"/>
            </w:tcBorders>
            <w:shd w:val="clear" w:color="auto" w:fill="auto"/>
            <w:vAlign w:val="center"/>
          </w:tcPr>
          <w:p w14:paraId="1A149642">
            <w:pPr>
              <w:pStyle w:val="179"/>
            </w:pPr>
            <w:r>
              <w:rPr>
                <w:rFonts w:hint="eastAsia"/>
              </w:rPr>
              <w:t>特级</w:t>
            </w:r>
          </w:p>
        </w:tc>
        <w:tc>
          <w:tcPr>
            <w:tcW w:w="4247" w:type="dxa"/>
            <w:tcBorders>
              <w:top w:val="single" w:color="auto" w:sz="8" w:space="0"/>
            </w:tcBorders>
            <w:shd w:val="clear" w:color="auto" w:fill="auto"/>
            <w:vAlign w:val="center"/>
          </w:tcPr>
          <w:p w14:paraId="009CACBA">
            <w:pPr>
              <w:pStyle w:val="179"/>
            </w:pPr>
            <w:r>
              <w:rPr>
                <w:rFonts w:hint="eastAsia"/>
              </w:rPr>
              <w:t>一芽一叶初展</w:t>
            </w:r>
          </w:p>
        </w:tc>
      </w:tr>
      <w:tr w14:paraId="5DE4C5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82" w:type="dxa"/>
            <w:shd w:val="clear" w:color="auto" w:fill="auto"/>
            <w:vAlign w:val="center"/>
          </w:tcPr>
          <w:p w14:paraId="4685EE23">
            <w:pPr>
              <w:pStyle w:val="179"/>
            </w:pPr>
            <w:r>
              <w:rPr>
                <w:rFonts w:hint="eastAsia"/>
              </w:rPr>
              <w:t>一级</w:t>
            </w:r>
          </w:p>
        </w:tc>
        <w:tc>
          <w:tcPr>
            <w:tcW w:w="4247" w:type="dxa"/>
            <w:shd w:val="clear" w:color="auto" w:fill="auto"/>
            <w:vAlign w:val="center"/>
          </w:tcPr>
          <w:p w14:paraId="32C63E86">
            <w:pPr>
              <w:pStyle w:val="179"/>
            </w:pPr>
            <w:r>
              <w:rPr>
                <w:rFonts w:hint="eastAsia"/>
              </w:rPr>
              <w:t>一芽一叶开展至一芽二叶初展</w:t>
            </w:r>
          </w:p>
        </w:tc>
      </w:tr>
      <w:tr w14:paraId="5956D9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82" w:type="dxa"/>
            <w:shd w:val="clear" w:color="auto" w:fill="auto"/>
            <w:vAlign w:val="center"/>
          </w:tcPr>
          <w:p w14:paraId="5D62BA3C">
            <w:pPr>
              <w:pStyle w:val="179"/>
            </w:pPr>
            <w:r>
              <w:rPr>
                <w:rFonts w:hint="eastAsia"/>
              </w:rPr>
              <w:t>二级</w:t>
            </w:r>
          </w:p>
        </w:tc>
        <w:tc>
          <w:tcPr>
            <w:tcW w:w="4247" w:type="dxa"/>
            <w:shd w:val="clear" w:color="auto" w:fill="auto"/>
            <w:vAlign w:val="center"/>
          </w:tcPr>
          <w:p w14:paraId="26D5ED17">
            <w:pPr>
              <w:pStyle w:val="179"/>
            </w:pPr>
            <w:r>
              <w:rPr>
                <w:rFonts w:hint="eastAsia"/>
              </w:rPr>
              <w:t>一叶二叶开展至一芽三叶初展</w:t>
            </w:r>
          </w:p>
        </w:tc>
      </w:tr>
      <w:tr w14:paraId="6E4BE8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82" w:type="dxa"/>
            <w:shd w:val="clear" w:color="auto" w:fill="auto"/>
            <w:vAlign w:val="center"/>
          </w:tcPr>
          <w:p w14:paraId="4534279D">
            <w:pPr>
              <w:pStyle w:val="179"/>
            </w:pPr>
            <w:r>
              <w:rPr>
                <w:rFonts w:hint="eastAsia"/>
              </w:rPr>
              <w:t>三级</w:t>
            </w:r>
          </w:p>
        </w:tc>
        <w:tc>
          <w:tcPr>
            <w:tcW w:w="4247" w:type="dxa"/>
            <w:shd w:val="clear" w:color="auto" w:fill="auto"/>
            <w:vAlign w:val="center"/>
          </w:tcPr>
          <w:p w14:paraId="0725C724">
            <w:pPr>
              <w:pStyle w:val="179"/>
            </w:pPr>
            <w:r>
              <w:rPr>
                <w:rFonts w:hint="eastAsia"/>
              </w:rPr>
              <w:t>一芽三叶开展至一芽四叶初展</w:t>
            </w:r>
          </w:p>
        </w:tc>
      </w:tr>
    </w:tbl>
    <w:p w14:paraId="431E5860">
      <w:pPr>
        <w:pStyle w:val="57"/>
        <w:ind w:firstLine="420"/>
      </w:pPr>
    </w:p>
    <w:p w14:paraId="38B62418">
      <w:pPr>
        <w:pStyle w:val="106"/>
        <w:spacing w:before="156" w:after="156"/>
      </w:pPr>
      <w:r>
        <w:rPr>
          <w:rFonts w:hint="eastAsia"/>
        </w:rPr>
        <w:t>基本加工条件</w:t>
      </w:r>
    </w:p>
    <w:p w14:paraId="39E63878">
      <w:pPr>
        <w:pStyle w:val="57"/>
        <w:ind w:firstLine="420"/>
      </w:pPr>
      <w:r>
        <w:rPr>
          <w:rFonts w:hint="eastAsia"/>
        </w:rPr>
        <w:t>加工场所应符合GB 14881及GB/T 32744要求。加工设备和用具应符合GB/T 32744要求，卫生管理应符合GB/T 32744要求。</w:t>
      </w:r>
    </w:p>
    <w:p w14:paraId="7BDB00CA">
      <w:pPr>
        <w:pStyle w:val="57"/>
        <w:ind w:firstLine="420"/>
      </w:pPr>
    </w:p>
    <w:p w14:paraId="532FB484">
      <w:pPr>
        <w:pStyle w:val="57"/>
        <w:ind w:firstLine="105" w:firstLineChars="50"/>
        <w:rPr>
          <w:b/>
          <w:bCs/>
        </w:rPr>
      </w:pPr>
      <w:r>
        <w:rPr>
          <w:rFonts w:hint="eastAsia"/>
          <w:b/>
          <w:bCs/>
        </w:rPr>
        <w:t>5 加工工艺</w:t>
      </w:r>
    </w:p>
    <w:p w14:paraId="2809CE24">
      <w:pPr>
        <w:pStyle w:val="57"/>
        <w:ind w:firstLine="105" w:firstLineChars="50"/>
      </w:pPr>
      <w:r>
        <w:rPr>
          <w:rFonts w:hint="eastAsia"/>
        </w:rPr>
        <w:t xml:space="preserve"> </w:t>
      </w:r>
    </w:p>
    <w:p w14:paraId="09E34B64">
      <w:pPr>
        <w:pStyle w:val="57"/>
        <w:ind w:firstLine="200" w:firstLineChars="95"/>
        <w:rPr>
          <w:b/>
          <w:bCs/>
        </w:rPr>
      </w:pPr>
      <w:r>
        <w:rPr>
          <w:rFonts w:hint="eastAsia"/>
          <w:b/>
          <w:bCs/>
        </w:rPr>
        <w:t>5.1 工艺流程</w:t>
      </w:r>
    </w:p>
    <w:p w14:paraId="583110D7">
      <w:pPr>
        <w:pStyle w:val="57"/>
        <w:ind w:firstLine="315" w:firstLineChars="150"/>
      </w:pPr>
    </w:p>
    <w:p w14:paraId="4069FFC6">
      <w:pPr>
        <w:pStyle w:val="57"/>
        <w:ind w:firstLine="525" w:firstLineChars="250"/>
      </w:pPr>
      <w:r>
        <w:pict>
          <v:shape id="_x0000_s1036" o:spid="_x0000_s1036" o:spt="32" type="#_x0000_t32" style="position:absolute;left:0pt;margin-left:397.95pt;margin-top:8.75pt;height:0pt;width:17.25pt;z-index:251670528;mso-width-relative:page;mso-height-relative:page;" o:connectortype="straight" filled="f" coordsize="21600,21600">
            <v:path arrowok="t"/>
            <v:fill on="f" focussize="0,0"/>
            <v:stroke endarrow="block"/>
            <v:imagedata o:title=""/>
            <o:lock v:ext="edit"/>
          </v:shape>
        </w:pict>
      </w:r>
      <w:r>
        <w:pict>
          <v:shape id="_x0000_s1035" o:spid="_x0000_s1035" o:spt="32" type="#_x0000_t32" style="position:absolute;left:0pt;margin-left:352.8pt;margin-top:8.9pt;height:0pt;width:17.25pt;z-index:251669504;mso-width-relative:page;mso-height-relative:page;" o:connectortype="straight" filled="f" coordsize="21600,21600">
            <v:path arrowok="t"/>
            <v:fill on="f" focussize="0,0"/>
            <v:stroke endarrow="block"/>
            <v:imagedata o:title=""/>
            <o:lock v:ext="edit"/>
          </v:shape>
        </w:pict>
      </w:r>
      <w:r>
        <w:pict>
          <v:shape id="_x0000_s1034" o:spid="_x0000_s1034" o:spt="32" type="#_x0000_t32" style="position:absolute;left:0pt;margin-left:310.55pt;margin-top:8.1pt;height:0pt;width:17.25pt;z-index:251668480;mso-width-relative:page;mso-height-relative:page;" o:connectortype="straight" filled="f" coordsize="21600,21600">
            <v:path arrowok="t"/>
            <v:fill on="f" focussize="0,0"/>
            <v:stroke endarrow="block"/>
            <v:imagedata o:title=""/>
            <o:lock v:ext="edit"/>
          </v:shape>
        </w:pict>
      </w:r>
      <w:r>
        <w:pict>
          <v:shape id="_x0000_s1033" o:spid="_x0000_s1033" o:spt="32" type="#_x0000_t32" style="position:absolute;left:0pt;margin-left:269.85pt;margin-top:8.45pt;height:0pt;width:17.25pt;z-index:251667456;mso-width-relative:page;mso-height-relative:page;" o:connectortype="straight" filled="f" coordsize="21600,21600">
            <v:path arrowok="t"/>
            <v:fill on="f" focussize="0,0"/>
            <v:stroke endarrow="block"/>
            <v:imagedata o:title=""/>
            <o:lock v:ext="edit"/>
          </v:shape>
        </w:pict>
      </w:r>
      <w:r>
        <w:pict>
          <v:shape id="_x0000_s1032" o:spid="_x0000_s1032" o:spt="32" type="#_x0000_t32" style="position:absolute;left:0pt;margin-left:226.5pt;margin-top:8.9pt;height:0pt;width:17.25pt;z-index:251666432;mso-width-relative:page;mso-height-relative:page;" o:connectortype="straight" filled="f" coordsize="21600,21600">
            <v:path arrowok="t"/>
            <v:fill on="f" focussize="0,0"/>
            <v:stroke endarrow="block"/>
            <v:imagedata o:title=""/>
            <o:lock v:ext="edit"/>
          </v:shape>
        </w:pict>
      </w:r>
      <w:r>
        <w:pict>
          <v:shape id="_x0000_s1031" o:spid="_x0000_s1031" o:spt="32" type="#_x0000_t32" style="position:absolute;left:0pt;margin-left:175pt;margin-top:8.4pt;height:0pt;width:17.25pt;z-index:251665408;mso-width-relative:page;mso-height-relative:page;" o:connectortype="straight" filled="f" coordsize="21600,21600">
            <v:path arrowok="t"/>
            <v:fill on="f" focussize="0,0"/>
            <v:stroke endarrow="block"/>
            <v:imagedata o:title=""/>
            <o:lock v:ext="edit"/>
          </v:shape>
        </w:pict>
      </w:r>
      <w:r>
        <w:pict>
          <v:shape id="_x0000_s1030" o:spid="_x0000_s1030" o:spt="32" type="#_x0000_t32" style="position:absolute;left:0pt;margin-left:131.2pt;margin-top:8.4pt;height:0pt;width:17.25pt;z-index:251664384;mso-width-relative:page;mso-height-relative:page;" o:connectortype="straight" filled="f" coordsize="21600,21600">
            <v:path arrowok="t"/>
            <v:fill on="f" focussize="0,0"/>
            <v:stroke endarrow="block"/>
            <v:imagedata o:title=""/>
            <o:lock v:ext="edit"/>
          </v:shape>
        </w:pict>
      </w:r>
      <w:r>
        <w:pict>
          <v:shape id="_x0000_s1029" o:spid="_x0000_s1029" o:spt="32" type="#_x0000_t32" style="position:absolute;left:0pt;margin-left:90.85pt;margin-top:8pt;height:0pt;width:17.25pt;z-index:251663360;mso-width-relative:page;mso-height-relative:page;" o:connectortype="straight" filled="f" coordsize="21600,21600">
            <v:path arrowok="t"/>
            <v:fill on="f" focussize="0,0"/>
            <v:stroke endarrow="block"/>
            <v:imagedata o:title=""/>
            <o:lock v:ext="edit"/>
          </v:shape>
        </w:pict>
      </w:r>
      <w:r>
        <w:pict>
          <v:shape id="_x0000_s1028" o:spid="_x0000_s1028" o:spt="32" type="#_x0000_t32" style="position:absolute;left:0pt;margin-left:49.75pt;margin-top:7.65pt;height:0pt;width:17.25pt;z-index:251662336;mso-width-relative:page;mso-height-relative:page;" o:connectortype="straight" filled="f" coordsize="21600,21600">
            <v:path arrowok="t"/>
            <v:fill on="f" focussize="0,0"/>
            <v:stroke endarrow="block"/>
            <v:imagedata o:title=""/>
            <o:lock v:ext="edit"/>
          </v:shape>
        </w:pict>
      </w:r>
      <w:r>
        <w:rPr>
          <w:rFonts w:hint="eastAsia"/>
        </w:rPr>
        <w:t xml:space="preserve">鲜叶    摊青    杀青    </w:t>
      </w:r>
      <w:r>
        <w:rPr>
          <w:rFonts w:hint="eastAsia"/>
          <w:lang w:val="en-US" w:eastAsia="zh-CN"/>
        </w:rPr>
        <w:t>揉捻</w:t>
      </w:r>
      <w:r>
        <w:rPr>
          <w:rFonts w:hint="eastAsia"/>
        </w:rPr>
        <w:t xml:space="preserve">    烘二青    复</w:t>
      </w:r>
      <w:r>
        <w:rPr>
          <w:rFonts w:hint="eastAsia"/>
          <w:lang w:val="en-US" w:eastAsia="zh-CN"/>
        </w:rPr>
        <w:t>揉</w:t>
      </w:r>
      <w:r>
        <w:rPr>
          <w:rFonts w:hint="eastAsia"/>
        </w:rPr>
        <w:t xml:space="preserve">    烘干    精制   </w:t>
      </w:r>
      <w:r>
        <w:rPr>
          <w:rFonts w:hint="eastAsia"/>
          <w:lang w:val="en-US" w:eastAsia="zh-CN"/>
        </w:rPr>
        <w:t xml:space="preserve"> </w:t>
      </w:r>
      <w:r>
        <w:rPr>
          <w:rFonts w:hint="eastAsia"/>
        </w:rPr>
        <w:t xml:space="preserve">提香   </w:t>
      </w:r>
      <w:r>
        <w:rPr>
          <w:rFonts w:hint="eastAsia"/>
          <w:lang w:val="en-US" w:eastAsia="zh-CN"/>
        </w:rPr>
        <w:t xml:space="preserve"> </w:t>
      </w:r>
      <w:r>
        <w:rPr>
          <w:rFonts w:hint="eastAsia"/>
        </w:rPr>
        <w:t>包装</w:t>
      </w:r>
    </w:p>
    <w:p w14:paraId="5F623938">
      <w:pPr>
        <w:pStyle w:val="57"/>
        <w:ind w:firstLine="199" w:firstLineChars="95"/>
      </w:pPr>
    </w:p>
    <w:p w14:paraId="20431D0A">
      <w:pPr>
        <w:pStyle w:val="57"/>
        <w:ind w:firstLine="200" w:firstLineChars="95"/>
        <w:rPr>
          <w:b/>
          <w:bCs/>
        </w:rPr>
      </w:pPr>
      <w:r>
        <w:rPr>
          <w:rFonts w:hint="eastAsia"/>
          <w:b/>
          <w:bCs/>
        </w:rPr>
        <w:t>5.2 摊青</w:t>
      </w:r>
    </w:p>
    <w:p w14:paraId="5523CF12">
      <w:pPr>
        <w:pStyle w:val="57"/>
        <w:ind w:firstLine="199" w:firstLineChars="95"/>
        <w:rPr>
          <w:rFonts w:hint="eastAsia"/>
        </w:rPr>
      </w:pPr>
      <w:r>
        <w:rPr>
          <w:rFonts w:hint="eastAsia"/>
        </w:rPr>
        <w:t xml:space="preserve">  </w:t>
      </w:r>
    </w:p>
    <w:p w14:paraId="3710D263">
      <w:pPr>
        <w:pStyle w:val="57"/>
        <w:ind w:firstLine="409" w:firstLineChars="195"/>
      </w:pPr>
      <w:r>
        <w:rPr>
          <w:rFonts w:hint="eastAsia"/>
        </w:rPr>
        <w:t>摊青场地、摊青时间、摊青厚度和摊青程度应符合DB51/T 732</w:t>
      </w:r>
      <w:r>
        <w:rPr>
          <w:rFonts w:hint="eastAsia"/>
          <w:lang w:val="en-US" w:eastAsia="zh-CN"/>
        </w:rPr>
        <w:t>的</w:t>
      </w:r>
      <w:r>
        <w:rPr>
          <w:rFonts w:hint="eastAsia"/>
        </w:rPr>
        <w:t>规定。</w:t>
      </w:r>
    </w:p>
    <w:p w14:paraId="65DC1C3A">
      <w:pPr>
        <w:pStyle w:val="57"/>
        <w:ind w:firstLine="199" w:firstLineChars="95"/>
      </w:pPr>
    </w:p>
    <w:p w14:paraId="21CE2DC3">
      <w:pPr>
        <w:pStyle w:val="57"/>
        <w:ind w:firstLine="200" w:firstLineChars="95"/>
        <w:rPr>
          <w:b/>
          <w:bCs/>
        </w:rPr>
      </w:pPr>
      <w:r>
        <w:rPr>
          <w:rFonts w:hint="eastAsia"/>
          <w:b/>
          <w:bCs/>
        </w:rPr>
        <w:t>5.3 杀青</w:t>
      </w:r>
    </w:p>
    <w:p w14:paraId="6970840E">
      <w:pPr>
        <w:pStyle w:val="57"/>
        <w:ind w:firstLine="199" w:firstLineChars="95"/>
      </w:pPr>
    </w:p>
    <w:p w14:paraId="74AF1581">
      <w:pPr>
        <w:pStyle w:val="57"/>
        <w:ind w:firstLine="200" w:firstLineChars="95"/>
      </w:pPr>
      <w:r>
        <w:rPr>
          <w:rFonts w:hint="eastAsia"/>
          <w:b/>
          <w:bCs/>
        </w:rPr>
        <w:t xml:space="preserve">5.3.1 </w:t>
      </w:r>
      <w:r>
        <w:rPr>
          <w:rFonts w:hint="eastAsia"/>
        </w:rPr>
        <w:t>应遵循“嫩叶老杀，老叶嫩杀”原则，特级或一级原料应“先透后闷、多透少闷”，二、三级原料应“先闷后透、多闷少透”，</w:t>
      </w:r>
      <w:r>
        <w:rPr>
          <w:rFonts w:hint="eastAsia"/>
          <w:lang w:val="en-US" w:eastAsia="zh-CN"/>
        </w:rPr>
        <w:t>不应</w:t>
      </w:r>
      <w:r>
        <w:rPr>
          <w:rFonts w:hint="eastAsia"/>
        </w:rPr>
        <w:t>出现红梗红叶、焦边。</w:t>
      </w:r>
    </w:p>
    <w:p w14:paraId="242623DD">
      <w:pPr>
        <w:pStyle w:val="57"/>
        <w:ind w:firstLine="200" w:firstLineChars="95"/>
      </w:pPr>
      <w:r>
        <w:rPr>
          <w:rFonts w:hint="eastAsia"/>
          <w:b/>
          <w:bCs/>
        </w:rPr>
        <w:t xml:space="preserve">5.3.2 </w:t>
      </w:r>
      <w:r>
        <w:rPr>
          <w:rFonts w:hint="eastAsia"/>
        </w:rPr>
        <w:t>采用滚筒连续杀青、汽热杀青、热风杀青、电磁杀青、光波杀青或其他组合杀青方式。</w:t>
      </w:r>
    </w:p>
    <w:p w14:paraId="7FB5A905">
      <w:pPr>
        <w:pStyle w:val="57"/>
        <w:ind w:firstLine="200" w:firstLineChars="95"/>
      </w:pPr>
      <w:r>
        <w:rPr>
          <w:rFonts w:hint="eastAsia"/>
          <w:b/>
          <w:bCs/>
        </w:rPr>
        <w:t>5.3.3</w:t>
      </w:r>
      <w:r>
        <w:rPr>
          <w:rFonts w:hint="eastAsia"/>
        </w:rPr>
        <w:t xml:space="preserve"> 杀青温度应使叶温快速</w:t>
      </w:r>
      <w:r>
        <w:rPr>
          <w:rFonts w:hint="eastAsia"/>
          <w:lang w:val="en-US" w:eastAsia="zh-CN"/>
        </w:rPr>
        <w:t>升至</w:t>
      </w:r>
      <w:r>
        <w:rPr>
          <w:rFonts w:hint="eastAsia"/>
        </w:rPr>
        <w:t>85</w:t>
      </w:r>
      <w:r>
        <w:rPr>
          <w:rFonts w:hint="eastAsia" w:hAnsi="宋体"/>
        </w:rPr>
        <w:t>℃</w:t>
      </w:r>
      <w:r>
        <w:rPr>
          <w:rFonts w:hint="eastAsia"/>
        </w:rPr>
        <w:t>以上，并持续保持。</w:t>
      </w:r>
    </w:p>
    <w:p w14:paraId="25ACD46D">
      <w:pPr>
        <w:pStyle w:val="57"/>
        <w:ind w:firstLine="200" w:firstLineChars="95"/>
      </w:pPr>
      <w:r>
        <w:rPr>
          <w:rFonts w:hint="eastAsia"/>
          <w:b/>
          <w:bCs/>
        </w:rPr>
        <w:t xml:space="preserve">5.3.4 </w:t>
      </w:r>
      <w:r>
        <w:rPr>
          <w:rFonts w:hint="eastAsia"/>
        </w:rPr>
        <w:t>杀青程度应符合DB51/T 732中5.3.2</w:t>
      </w:r>
      <w:r>
        <w:rPr>
          <w:rFonts w:hint="eastAsia"/>
          <w:lang w:val="en-US" w:eastAsia="zh-CN"/>
        </w:rPr>
        <w:t>的</w:t>
      </w:r>
      <w:r>
        <w:rPr>
          <w:rFonts w:hint="eastAsia"/>
        </w:rPr>
        <w:t>规定。</w:t>
      </w:r>
    </w:p>
    <w:p w14:paraId="5ED926A4">
      <w:pPr>
        <w:pStyle w:val="57"/>
        <w:ind w:firstLine="199" w:firstLineChars="95"/>
      </w:pPr>
    </w:p>
    <w:p w14:paraId="2835B4A7">
      <w:pPr>
        <w:pStyle w:val="57"/>
        <w:ind w:firstLine="200" w:firstLineChars="95"/>
        <w:rPr>
          <w:rFonts w:hint="eastAsia" w:eastAsia="宋体"/>
          <w:b/>
          <w:bCs/>
          <w:lang w:eastAsia="zh-CN"/>
        </w:rPr>
      </w:pPr>
      <w:r>
        <w:rPr>
          <w:rFonts w:hint="eastAsia"/>
          <w:b/>
          <w:bCs/>
        </w:rPr>
        <w:t xml:space="preserve">5.4 </w:t>
      </w:r>
      <w:r>
        <w:rPr>
          <w:rFonts w:hint="eastAsia"/>
          <w:b/>
          <w:bCs/>
          <w:lang w:val="en-US" w:eastAsia="zh-CN"/>
        </w:rPr>
        <w:t>揉捻</w:t>
      </w:r>
    </w:p>
    <w:p w14:paraId="5B1B3E51">
      <w:pPr>
        <w:pStyle w:val="57"/>
        <w:ind w:left="105" w:leftChars="50" w:firstLine="315" w:firstLineChars="150"/>
        <w:rPr>
          <w:rFonts w:hint="eastAsia"/>
          <w:lang w:val="en-US" w:eastAsia="zh-CN"/>
        </w:rPr>
      </w:pPr>
    </w:p>
    <w:p w14:paraId="2ED41FF0">
      <w:pPr>
        <w:pStyle w:val="57"/>
        <w:ind w:firstLine="409" w:firstLineChars="195"/>
      </w:pPr>
      <w:r>
        <w:rPr>
          <w:rFonts w:hint="eastAsia"/>
          <w:lang w:val="en-US" w:eastAsia="zh-CN"/>
        </w:rPr>
        <w:t>条形烘青茶需揉捻。即：</w:t>
      </w:r>
      <w:r>
        <w:rPr>
          <w:rFonts w:hint="eastAsia"/>
        </w:rPr>
        <w:t>杀青叶冷却回潮后，采用揉捻机进行初揉</w:t>
      </w:r>
      <w:r>
        <w:rPr>
          <w:rFonts w:hint="eastAsia"/>
          <w:lang w:eastAsia="zh-CN"/>
        </w:rPr>
        <w:t>。</w:t>
      </w:r>
      <w:r>
        <w:rPr>
          <w:rFonts w:hint="eastAsia"/>
        </w:rPr>
        <w:t>投叶量以揉桶自然装满为宜。加压应遵循“轻-重-轻”原则，加压时间根据原料等级</w:t>
      </w:r>
      <w:r>
        <w:rPr>
          <w:rFonts w:hint="eastAsia"/>
          <w:lang w:val="en-US" w:eastAsia="zh-CN"/>
        </w:rPr>
        <w:t>确定</w:t>
      </w:r>
      <w:r>
        <w:rPr>
          <w:rFonts w:hint="eastAsia"/>
        </w:rPr>
        <w:t>，特级或一级以5 min</w:t>
      </w:r>
      <w:r>
        <w:rPr>
          <w:rFonts w:hint="eastAsia" w:hAnsi="宋体"/>
        </w:rPr>
        <w:t>～</w:t>
      </w:r>
      <w:r>
        <w:rPr>
          <w:rFonts w:hint="eastAsia"/>
        </w:rPr>
        <w:t>15 min 为宜，二级或三级以15 min</w:t>
      </w:r>
      <w:r>
        <w:rPr>
          <w:rFonts w:hint="eastAsia" w:hAnsi="宋体"/>
        </w:rPr>
        <w:t>～</w:t>
      </w:r>
      <w:r>
        <w:rPr>
          <w:rFonts w:hint="eastAsia"/>
        </w:rPr>
        <w:t>25 min为宜。以揉捻叶紧卷成条，茶汁初溢为揉捻适度</w:t>
      </w:r>
      <w:r>
        <w:rPr>
          <w:rFonts w:hint="eastAsia"/>
          <w:lang w:eastAsia="zh-CN"/>
        </w:rPr>
        <w:t>。</w:t>
      </w:r>
      <w:r>
        <w:rPr>
          <w:rFonts w:hint="eastAsia"/>
        </w:rPr>
        <w:t>揉捻后应及时解块。</w:t>
      </w:r>
    </w:p>
    <w:p w14:paraId="21642B14">
      <w:pPr>
        <w:pStyle w:val="57"/>
        <w:ind w:firstLine="0" w:firstLineChars="0"/>
      </w:pPr>
    </w:p>
    <w:p w14:paraId="0753F815">
      <w:pPr>
        <w:pStyle w:val="57"/>
        <w:ind w:firstLine="0" w:firstLineChars="0"/>
        <w:rPr>
          <w:b/>
          <w:bCs/>
        </w:rPr>
      </w:pPr>
      <w:r>
        <w:rPr>
          <w:rFonts w:hint="eastAsia"/>
          <w:b/>
          <w:bCs/>
        </w:rPr>
        <w:t>5.5 烘二青</w:t>
      </w:r>
    </w:p>
    <w:p w14:paraId="20AD4B6B">
      <w:pPr>
        <w:pStyle w:val="57"/>
        <w:ind w:firstLine="0" w:firstLineChars="0"/>
      </w:pPr>
      <w:r>
        <w:rPr>
          <w:rFonts w:hint="eastAsia"/>
        </w:rPr>
        <w:t xml:space="preserve">  </w:t>
      </w:r>
    </w:p>
    <w:p w14:paraId="1297D5C3">
      <w:pPr>
        <w:pStyle w:val="57"/>
        <w:ind w:firstLine="199" w:firstLineChars="95"/>
        <w:rPr>
          <w:color w:val="auto"/>
        </w:rPr>
      </w:pPr>
      <w:r>
        <w:rPr>
          <w:rFonts w:hint="eastAsia"/>
        </w:rPr>
        <w:t xml:space="preserve"> </w:t>
      </w:r>
      <w:r>
        <w:rPr>
          <w:rFonts w:hint="eastAsia"/>
          <w:lang w:val="en-US" w:eastAsia="zh-CN"/>
        </w:rPr>
        <w:t xml:space="preserve">  初揉</w:t>
      </w:r>
      <w:r>
        <w:rPr>
          <w:rFonts w:hint="eastAsia"/>
        </w:rPr>
        <w:t>后</w:t>
      </w:r>
      <w:r>
        <w:rPr>
          <w:rFonts w:hint="eastAsia"/>
          <w:lang w:val="en-US" w:eastAsia="zh-CN"/>
        </w:rPr>
        <w:t>的在制品</w:t>
      </w:r>
      <w:r>
        <w:rPr>
          <w:rFonts w:hint="eastAsia"/>
        </w:rPr>
        <w:t>应及时高温、快速进行烘二青。采用烘干机</w:t>
      </w:r>
      <w:r>
        <w:rPr>
          <w:rFonts w:hint="eastAsia"/>
          <w:lang w:val="en-US" w:eastAsia="zh-CN"/>
        </w:rPr>
        <w:t>进行烘干</w:t>
      </w:r>
      <w:r>
        <w:rPr>
          <w:rFonts w:hint="eastAsia"/>
        </w:rPr>
        <w:t>，温度110</w:t>
      </w:r>
      <w:r>
        <w:rPr>
          <w:rFonts w:hint="eastAsia" w:hAnsi="宋体"/>
        </w:rPr>
        <w:t>℃～</w:t>
      </w:r>
      <w:r>
        <w:rPr>
          <w:rFonts w:hint="eastAsia"/>
        </w:rPr>
        <w:t>120</w:t>
      </w:r>
      <w:r>
        <w:rPr>
          <w:rFonts w:hint="eastAsia" w:hAnsi="宋体"/>
        </w:rPr>
        <w:t>℃，摊叶厚度1 cm～2 cm，烘焙时间</w:t>
      </w:r>
      <w:r>
        <w:rPr>
          <w:rFonts w:hint="eastAsia"/>
        </w:rPr>
        <w:t>10 min</w:t>
      </w:r>
      <w:r>
        <w:rPr>
          <w:rFonts w:hint="eastAsia" w:hAnsi="宋体"/>
        </w:rPr>
        <w:t>～</w:t>
      </w:r>
      <w:r>
        <w:rPr>
          <w:rFonts w:hint="eastAsia"/>
        </w:rPr>
        <w:t>15 min，当叶色转暗，条索收紧，茶条略刺手为适度，含水率40%</w:t>
      </w:r>
      <w:r>
        <w:rPr>
          <w:rFonts w:hint="eastAsia" w:hAnsi="宋体"/>
        </w:rPr>
        <w:t>～50%，及时摊</w:t>
      </w:r>
      <w:r>
        <w:rPr>
          <w:rFonts w:hint="eastAsia" w:hAnsi="宋体"/>
          <w:lang w:val="en-US" w:eastAsia="zh-CN"/>
        </w:rPr>
        <w:t>晾</w:t>
      </w:r>
      <w:r>
        <w:rPr>
          <w:rFonts w:hint="eastAsia" w:hAnsi="宋体"/>
        </w:rPr>
        <w:t>。</w:t>
      </w:r>
    </w:p>
    <w:p w14:paraId="6DFB34A1">
      <w:pPr>
        <w:pStyle w:val="57"/>
        <w:ind w:firstLine="0" w:firstLineChars="0"/>
        <w:rPr>
          <w:rFonts w:hAnsi="宋体"/>
        </w:rPr>
      </w:pPr>
    </w:p>
    <w:p w14:paraId="4BA4CF94">
      <w:pPr>
        <w:pStyle w:val="57"/>
        <w:ind w:firstLine="0" w:firstLineChars="0"/>
        <w:rPr>
          <w:rFonts w:hint="eastAsia" w:hAnsi="宋体" w:eastAsia="宋体"/>
          <w:b/>
          <w:bCs/>
          <w:lang w:eastAsia="zh-CN"/>
        </w:rPr>
      </w:pPr>
      <w:r>
        <w:rPr>
          <w:rFonts w:hint="eastAsia" w:hAnsi="宋体"/>
          <w:b/>
          <w:bCs/>
        </w:rPr>
        <w:t>5.6 复</w:t>
      </w:r>
      <w:r>
        <w:rPr>
          <w:rFonts w:hint="eastAsia" w:hAnsi="宋体"/>
          <w:b/>
          <w:bCs/>
          <w:lang w:val="en-US" w:eastAsia="zh-CN"/>
        </w:rPr>
        <w:t>揉</w:t>
      </w:r>
    </w:p>
    <w:p w14:paraId="6F1A4B90">
      <w:pPr>
        <w:pStyle w:val="57"/>
        <w:ind w:firstLine="0" w:firstLineChars="0"/>
        <w:rPr>
          <w:rFonts w:hint="eastAsia"/>
        </w:rPr>
      </w:pPr>
      <w:r>
        <w:rPr>
          <w:rFonts w:hint="eastAsia"/>
        </w:rPr>
        <w:t xml:space="preserve"> </w:t>
      </w:r>
    </w:p>
    <w:p w14:paraId="568D7AD9">
      <w:pPr>
        <w:pStyle w:val="57"/>
        <w:ind w:firstLine="0" w:firstLineChars="0"/>
        <w:rPr>
          <w:rFonts w:hint="default" w:eastAsia="宋体"/>
          <w:lang w:val="en-US" w:eastAsia="zh-CN"/>
        </w:rPr>
      </w:pPr>
      <w:r>
        <w:rPr>
          <w:rFonts w:hint="eastAsia"/>
          <w:b/>
          <w:bCs/>
          <w:lang w:val="en-US" w:eastAsia="zh-CN"/>
        </w:rPr>
        <w:t>5.6.1</w:t>
      </w:r>
      <w:r>
        <w:rPr>
          <w:rFonts w:hint="eastAsia"/>
          <w:lang w:val="en-US" w:eastAsia="zh-CN"/>
        </w:rPr>
        <w:t xml:space="preserve"> </w:t>
      </w:r>
      <w:r>
        <w:rPr>
          <w:rFonts w:hint="eastAsia"/>
          <w:color w:val="auto"/>
        </w:rPr>
        <w:t>原料等级特级或一级的，摊</w:t>
      </w:r>
      <w:r>
        <w:rPr>
          <w:rFonts w:hint="eastAsia"/>
          <w:color w:val="auto"/>
          <w:lang w:val="en-US" w:eastAsia="zh-CN"/>
        </w:rPr>
        <w:t>晾</w:t>
      </w:r>
      <w:r>
        <w:rPr>
          <w:rFonts w:hint="eastAsia"/>
          <w:color w:val="auto"/>
        </w:rPr>
        <w:t>后</w:t>
      </w:r>
      <w:r>
        <w:rPr>
          <w:rFonts w:hint="eastAsia"/>
          <w:color w:val="auto"/>
          <w:lang w:val="en-US" w:eastAsia="zh-CN"/>
        </w:rPr>
        <w:t>烘二青</w:t>
      </w:r>
      <w:r>
        <w:rPr>
          <w:rFonts w:hint="eastAsia"/>
          <w:color w:val="auto"/>
        </w:rPr>
        <w:t>可直接烘干</w:t>
      </w:r>
      <w:r>
        <w:rPr>
          <w:rFonts w:hint="eastAsia"/>
          <w:color w:val="auto"/>
          <w:lang w:eastAsia="zh-CN"/>
        </w:rPr>
        <w:t>，</w:t>
      </w:r>
      <w:r>
        <w:rPr>
          <w:rFonts w:hint="eastAsia"/>
          <w:color w:val="auto"/>
          <w:lang w:val="en-US" w:eastAsia="zh-CN"/>
        </w:rPr>
        <w:t>不进行复揉</w:t>
      </w:r>
      <w:r>
        <w:rPr>
          <w:rFonts w:hint="eastAsia"/>
          <w:color w:val="auto"/>
        </w:rPr>
        <w:t>。</w:t>
      </w:r>
    </w:p>
    <w:p w14:paraId="0321A810">
      <w:pPr>
        <w:pStyle w:val="57"/>
        <w:ind w:left="0" w:leftChars="0" w:firstLine="0" w:firstLineChars="0"/>
      </w:pPr>
      <w:r>
        <w:rPr>
          <w:rFonts w:hint="eastAsia"/>
          <w:b/>
          <w:bCs/>
          <w:lang w:val="en-US" w:eastAsia="zh-CN"/>
        </w:rPr>
        <w:t>5.6.2</w:t>
      </w:r>
      <w:r>
        <w:rPr>
          <w:rFonts w:hint="eastAsia"/>
          <w:lang w:val="en-US" w:eastAsia="zh-CN"/>
        </w:rPr>
        <w:t xml:space="preserve"> </w:t>
      </w:r>
      <w:r>
        <w:rPr>
          <w:rFonts w:hint="eastAsia"/>
        </w:rPr>
        <w:t>原料等级为二或三级的，待烘二青冷却回潮后，采用揉捻机复</w:t>
      </w:r>
      <w:r>
        <w:rPr>
          <w:rFonts w:hint="eastAsia"/>
          <w:lang w:val="en-US" w:eastAsia="zh-CN"/>
        </w:rPr>
        <w:t>揉</w:t>
      </w:r>
      <w:r>
        <w:rPr>
          <w:rFonts w:hint="eastAsia"/>
        </w:rPr>
        <w:t>，投叶量以装至揉桶4/5为宜。二级原料不加压揉捻3 min</w:t>
      </w:r>
      <w:r>
        <w:rPr>
          <w:rFonts w:hint="eastAsia" w:hAnsi="宋体"/>
        </w:rPr>
        <w:t>～</w:t>
      </w:r>
      <w:r>
        <w:rPr>
          <w:rFonts w:hint="eastAsia"/>
        </w:rPr>
        <w:t>5 min后，加轻压5 min</w:t>
      </w:r>
      <w:r>
        <w:rPr>
          <w:rFonts w:hint="eastAsia" w:hAnsi="宋体"/>
        </w:rPr>
        <w:t>～</w:t>
      </w:r>
      <w:r>
        <w:rPr>
          <w:rFonts w:hint="eastAsia"/>
        </w:rPr>
        <w:t>8 min；三级应按加压轻-重-轻原则，揉捻时间15 min</w:t>
      </w:r>
      <w:r>
        <w:rPr>
          <w:rFonts w:hint="eastAsia" w:hAnsi="宋体"/>
        </w:rPr>
        <w:t>～2</w:t>
      </w:r>
      <w:r>
        <w:rPr>
          <w:rFonts w:hint="eastAsia"/>
        </w:rPr>
        <w:t>5 min。待成条率90%以上，</w:t>
      </w:r>
      <w:r>
        <w:rPr>
          <w:rFonts w:hint="eastAsia"/>
          <w:lang w:val="en-US" w:eastAsia="zh-CN"/>
        </w:rPr>
        <w:t>及时</w:t>
      </w:r>
      <w:r>
        <w:rPr>
          <w:rFonts w:hint="eastAsia"/>
        </w:rPr>
        <w:t>解块。</w:t>
      </w:r>
    </w:p>
    <w:p w14:paraId="141478DA">
      <w:pPr>
        <w:pStyle w:val="57"/>
        <w:ind w:firstLine="0" w:firstLineChars="0"/>
      </w:pPr>
      <w:r>
        <w:rPr>
          <w:rFonts w:hint="eastAsia"/>
          <w:b/>
          <w:bCs/>
        </w:rPr>
        <w:t>5.6.</w:t>
      </w:r>
      <w:r>
        <w:rPr>
          <w:rFonts w:hint="eastAsia"/>
          <w:b/>
          <w:bCs/>
          <w:lang w:val="en-US" w:eastAsia="zh-CN"/>
        </w:rPr>
        <w:t>3</w:t>
      </w:r>
      <w:r>
        <w:rPr>
          <w:rFonts w:hint="eastAsia"/>
        </w:rPr>
        <w:t xml:space="preserve"> </w:t>
      </w:r>
      <w:r>
        <w:rPr>
          <w:rFonts w:hint="eastAsia"/>
          <w:lang w:val="en-US" w:eastAsia="zh-CN"/>
        </w:rPr>
        <w:t>直条形烘青不进行复揉，需进行理条做形</w:t>
      </w:r>
      <w:r>
        <w:rPr>
          <w:rFonts w:hint="eastAsia"/>
        </w:rPr>
        <w:t>，</w:t>
      </w:r>
      <w:r>
        <w:rPr>
          <w:rFonts w:hint="eastAsia"/>
          <w:lang w:val="en-US" w:eastAsia="zh-CN"/>
        </w:rPr>
        <w:t>在制品</w:t>
      </w:r>
      <w:r>
        <w:rPr>
          <w:rFonts w:hint="eastAsia"/>
        </w:rPr>
        <w:t>烘二青冷却回潮后，采用理条机理条整形。槽锅温80</w:t>
      </w:r>
      <w:r>
        <w:rPr>
          <w:rFonts w:hint="eastAsia" w:hAnsi="宋体"/>
        </w:rPr>
        <w:t>℃～</w:t>
      </w:r>
      <w:r>
        <w:rPr>
          <w:rFonts w:hint="eastAsia"/>
        </w:rPr>
        <w:t>90</w:t>
      </w:r>
      <w:r>
        <w:rPr>
          <w:rFonts w:hint="eastAsia" w:hAnsi="宋体"/>
        </w:rPr>
        <w:t>℃，均匀投叶，</w:t>
      </w:r>
      <w:r>
        <w:rPr>
          <w:rFonts w:hint="eastAsia"/>
        </w:rPr>
        <w:t>槽锅采用中速往复运动，时间10 min</w:t>
      </w:r>
      <w:r>
        <w:rPr>
          <w:rFonts w:hint="eastAsia" w:hAnsi="宋体"/>
        </w:rPr>
        <w:t>～</w:t>
      </w:r>
      <w:r>
        <w:rPr>
          <w:rFonts w:hint="eastAsia"/>
        </w:rPr>
        <w:t>15 min。含水率10%</w:t>
      </w:r>
      <w:r>
        <w:rPr>
          <w:rFonts w:hint="eastAsia" w:hAnsi="宋体"/>
        </w:rPr>
        <w:t>～15%出锅后及时摊</w:t>
      </w:r>
      <w:r>
        <w:rPr>
          <w:rFonts w:hint="eastAsia" w:hAnsi="宋体"/>
          <w:lang w:val="en-US" w:eastAsia="zh-CN"/>
        </w:rPr>
        <w:t>晾</w:t>
      </w:r>
      <w:r>
        <w:rPr>
          <w:rFonts w:hint="eastAsia" w:hAnsi="宋体"/>
        </w:rPr>
        <w:t>。</w:t>
      </w:r>
    </w:p>
    <w:p w14:paraId="341A2B84">
      <w:pPr>
        <w:pStyle w:val="57"/>
        <w:ind w:firstLine="0" w:firstLineChars="0"/>
      </w:pPr>
    </w:p>
    <w:p w14:paraId="4F028CB0">
      <w:pPr>
        <w:pStyle w:val="57"/>
        <w:ind w:firstLine="0" w:firstLineChars="0"/>
        <w:rPr>
          <w:b/>
          <w:bCs/>
        </w:rPr>
      </w:pPr>
      <w:r>
        <w:rPr>
          <w:rFonts w:hint="eastAsia"/>
          <w:b/>
          <w:bCs/>
        </w:rPr>
        <w:t>5.7 干燥</w:t>
      </w:r>
    </w:p>
    <w:p w14:paraId="51A85CA2">
      <w:pPr>
        <w:pStyle w:val="57"/>
        <w:ind w:firstLine="0" w:firstLineChars="0"/>
      </w:pPr>
      <w:r>
        <w:rPr>
          <w:rFonts w:hint="eastAsia"/>
        </w:rPr>
        <w:t xml:space="preserve">   </w:t>
      </w:r>
    </w:p>
    <w:p w14:paraId="7337FA5F">
      <w:pPr>
        <w:pStyle w:val="57"/>
        <w:ind w:firstLine="420" w:firstLineChars="200"/>
        <w:rPr>
          <w:rFonts w:hAnsi="宋体"/>
        </w:rPr>
      </w:pPr>
      <w:r>
        <w:rPr>
          <w:rFonts w:hint="eastAsia"/>
        </w:rPr>
        <w:t>采用烘干机，温度80</w:t>
      </w:r>
      <w:r>
        <w:rPr>
          <w:rFonts w:hint="eastAsia" w:hAnsi="宋体"/>
        </w:rPr>
        <w:t>℃～</w:t>
      </w:r>
      <w:r>
        <w:rPr>
          <w:rFonts w:hint="eastAsia"/>
        </w:rPr>
        <w:t>90</w:t>
      </w:r>
      <w:r>
        <w:rPr>
          <w:rFonts w:hint="eastAsia" w:hAnsi="宋体"/>
        </w:rPr>
        <w:t>℃，摊叶厚度2 cm～4 cm，</w:t>
      </w:r>
      <w:r>
        <w:rPr>
          <w:rFonts w:hint="eastAsia" w:hAnsi="宋体"/>
          <w:lang w:val="en-US" w:eastAsia="zh-CN"/>
        </w:rPr>
        <w:t>当</w:t>
      </w:r>
      <w:r>
        <w:rPr>
          <w:rFonts w:hint="eastAsia" w:hAnsi="宋体"/>
        </w:rPr>
        <w:t>茶条含水率＜7%时</w:t>
      </w:r>
      <w:r>
        <w:rPr>
          <w:rFonts w:hint="eastAsia" w:hAnsi="宋体"/>
          <w:lang w:eastAsia="zh-CN"/>
        </w:rPr>
        <w:t>，</w:t>
      </w:r>
      <w:r>
        <w:rPr>
          <w:rFonts w:hint="eastAsia" w:hAnsi="宋体"/>
          <w:lang w:val="en-US" w:eastAsia="zh-CN"/>
        </w:rPr>
        <w:t>及时</w:t>
      </w:r>
      <w:r>
        <w:rPr>
          <w:rFonts w:hint="eastAsia" w:hAnsi="宋体"/>
        </w:rPr>
        <w:t>进行摊</w:t>
      </w:r>
      <w:r>
        <w:rPr>
          <w:rFonts w:hint="eastAsia" w:hAnsi="宋体"/>
          <w:lang w:val="en-US" w:eastAsia="zh-CN"/>
        </w:rPr>
        <w:t>晾</w:t>
      </w:r>
      <w:r>
        <w:rPr>
          <w:rFonts w:hint="eastAsia" w:hAnsi="宋体"/>
        </w:rPr>
        <w:t>。</w:t>
      </w:r>
    </w:p>
    <w:p w14:paraId="2C4F0BDF">
      <w:pPr>
        <w:pStyle w:val="57"/>
        <w:ind w:firstLine="0" w:firstLineChars="0"/>
        <w:rPr>
          <w:rFonts w:hAnsi="宋体"/>
        </w:rPr>
      </w:pPr>
    </w:p>
    <w:p w14:paraId="7848C5EF">
      <w:pPr>
        <w:pStyle w:val="57"/>
        <w:ind w:firstLine="0" w:firstLineChars="0"/>
        <w:rPr>
          <w:rFonts w:hAnsi="宋体"/>
          <w:b/>
          <w:bCs/>
        </w:rPr>
      </w:pPr>
      <w:r>
        <w:rPr>
          <w:rFonts w:hint="eastAsia" w:hAnsi="宋体"/>
          <w:b/>
          <w:bCs/>
        </w:rPr>
        <w:t>5.8 精制</w:t>
      </w:r>
    </w:p>
    <w:p w14:paraId="280D41C0">
      <w:pPr>
        <w:pStyle w:val="57"/>
        <w:ind w:firstLine="210" w:firstLineChars="100"/>
        <w:rPr>
          <w:rFonts w:hAnsi="宋体"/>
        </w:rPr>
      </w:pPr>
    </w:p>
    <w:p w14:paraId="5CFECD40">
      <w:pPr>
        <w:pStyle w:val="57"/>
        <w:ind w:firstLine="525" w:firstLineChars="250"/>
        <w:rPr>
          <w:rFonts w:hAnsi="宋体"/>
        </w:rPr>
      </w:pPr>
      <w:r>
        <w:rPr>
          <w:rFonts w:hint="eastAsia" w:hAnsi="宋体"/>
        </w:rPr>
        <w:t>筛分大小，剔除碎茶、片末、暗条和杂质等，使成茶净度、匀度及色泽一致。</w:t>
      </w:r>
    </w:p>
    <w:p w14:paraId="792E017E">
      <w:pPr>
        <w:pStyle w:val="57"/>
        <w:ind w:firstLine="0" w:firstLineChars="0"/>
        <w:rPr>
          <w:rFonts w:hAnsi="宋体"/>
        </w:rPr>
      </w:pPr>
    </w:p>
    <w:p w14:paraId="4421BF02">
      <w:pPr>
        <w:pStyle w:val="57"/>
        <w:ind w:firstLine="0" w:firstLineChars="0"/>
        <w:rPr>
          <w:rFonts w:hAnsi="宋体"/>
          <w:b/>
          <w:bCs/>
        </w:rPr>
      </w:pPr>
      <w:r>
        <w:rPr>
          <w:rFonts w:hint="eastAsia" w:hAnsi="宋体"/>
          <w:b/>
          <w:bCs/>
        </w:rPr>
        <w:t>5.9 提香</w:t>
      </w:r>
    </w:p>
    <w:p w14:paraId="2D7EE005">
      <w:pPr>
        <w:pStyle w:val="57"/>
        <w:ind w:firstLine="210" w:firstLineChars="100"/>
        <w:rPr>
          <w:rFonts w:hAnsi="宋体"/>
        </w:rPr>
      </w:pPr>
      <w:r>
        <w:rPr>
          <w:rFonts w:hint="eastAsia" w:hAnsi="宋体"/>
        </w:rPr>
        <w:t xml:space="preserve">  </w:t>
      </w:r>
    </w:p>
    <w:p w14:paraId="40FF2F36">
      <w:pPr>
        <w:pStyle w:val="57"/>
        <w:ind w:firstLine="525" w:firstLineChars="250"/>
        <w:rPr>
          <w:rFonts w:hAnsi="宋体"/>
        </w:rPr>
      </w:pPr>
      <w:r>
        <w:rPr>
          <w:rFonts w:hint="eastAsia"/>
        </w:rPr>
        <w:t>采用烘干机，温度110</w:t>
      </w:r>
      <w:r>
        <w:rPr>
          <w:rFonts w:hint="eastAsia" w:hAnsi="宋体"/>
        </w:rPr>
        <w:t>℃～</w:t>
      </w:r>
      <w:r>
        <w:rPr>
          <w:rFonts w:hint="eastAsia"/>
        </w:rPr>
        <w:t>120</w:t>
      </w:r>
      <w:r>
        <w:rPr>
          <w:rFonts w:hint="eastAsia" w:hAnsi="宋体"/>
        </w:rPr>
        <w:t>℃，摊叶厚度2 cm～4 cm，时间</w:t>
      </w:r>
      <w:r>
        <w:rPr>
          <w:rFonts w:hint="eastAsia"/>
        </w:rPr>
        <w:t>3 min</w:t>
      </w:r>
      <w:r>
        <w:rPr>
          <w:rFonts w:hint="eastAsia" w:hAnsi="宋体"/>
        </w:rPr>
        <w:t>～</w:t>
      </w:r>
      <w:r>
        <w:rPr>
          <w:rFonts w:hint="eastAsia"/>
        </w:rPr>
        <w:t>5 min。</w:t>
      </w:r>
      <w:r>
        <w:rPr>
          <w:rFonts w:hint="eastAsia" w:hAnsi="宋体"/>
          <w:lang w:val="en-US" w:eastAsia="zh-CN"/>
        </w:rPr>
        <w:t>当</w:t>
      </w:r>
      <w:r>
        <w:rPr>
          <w:rFonts w:hint="eastAsia" w:hAnsi="宋体"/>
        </w:rPr>
        <w:t>茶条含水率＜6%时</w:t>
      </w:r>
      <w:r>
        <w:rPr>
          <w:rFonts w:hint="eastAsia" w:hAnsi="宋体"/>
          <w:lang w:eastAsia="zh-CN"/>
        </w:rPr>
        <w:t>，</w:t>
      </w:r>
      <w:r>
        <w:rPr>
          <w:rFonts w:hint="eastAsia" w:hAnsi="宋体"/>
        </w:rPr>
        <w:t>及时下锅</w:t>
      </w:r>
      <w:r>
        <w:rPr>
          <w:rFonts w:hint="eastAsia" w:hAnsi="宋体"/>
          <w:lang w:val="en-US" w:eastAsia="zh-CN"/>
        </w:rPr>
        <w:t>摊晾</w:t>
      </w:r>
      <w:r>
        <w:rPr>
          <w:rFonts w:hint="eastAsia" w:hAnsi="宋体"/>
        </w:rPr>
        <w:t>冷却。</w:t>
      </w:r>
    </w:p>
    <w:p w14:paraId="7AF85EAC">
      <w:pPr>
        <w:pStyle w:val="57"/>
        <w:ind w:firstLine="0" w:firstLineChars="0"/>
        <w:rPr>
          <w:rFonts w:hAnsi="宋体"/>
        </w:rPr>
      </w:pPr>
    </w:p>
    <w:p w14:paraId="709264FD">
      <w:pPr>
        <w:pStyle w:val="57"/>
        <w:ind w:firstLine="0" w:firstLineChars="0"/>
        <w:rPr>
          <w:b/>
          <w:bCs/>
        </w:rPr>
      </w:pPr>
      <w:r>
        <w:rPr>
          <w:rFonts w:hint="eastAsia"/>
          <w:b/>
          <w:bCs/>
        </w:rPr>
        <w:t>5.10 包装</w:t>
      </w:r>
    </w:p>
    <w:p w14:paraId="71144A3F">
      <w:pPr>
        <w:pStyle w:val="57"/>
        <w:ind w:firstLine="0" w:firstLineChars="0"/>
      </w:pPr>
      <w:r>
        <w:rPr>
          <w:rFonts w:hint="eastAsia"/>
        </w:rPr>
        <w:t xml:space="preserve"> </w:t>
      </w:r>
    </w:p>
    <w:p w14:paraId="698EA0EA">
      <w:pPr>
        <w:pStyle w:val="57"/>
        <w:ind w:firstLine="420" w:firstLineChars="200"/>
      </w:pPr>
      <w:r>
        <w:rPr>
          <w:rFonts w:hint="eastAsia"/>
        </w:rPr>
        <w:t>提香后的烘青</w:t>
      </w:r>
      <w:r>
        <w:rPr>
          <w:rFonts w:hint="eastAsia"/>
          <w:lang w:val="en-US" w:eastAsia="zh-CN"/>
        </w:rPr>
        <w:t>绿</w:t>
      </w:r>
      <w:r>
        <w:rPr>
          <w:rFonts w:hint="eastAsia"/>
        </w:rPr>
        <w:t>茶产品，根据原料等级划分进行包装，包装方法可机械包装或手工包装。</w:t>
      </w:r>
    </w:p>
    <w:p w14:paraId="544EBE31">
      <w:pPr>
        <w:pStyle w:val="57"/>
        <w:ind w:firstLine="0" w:firstLineChars="0"/>
      </w:pPr>
    </w:p>
    <w:p w14:paraId="356E4747">
      <w:pPr>
        <w:pStyle w:val="57"/>
        <w:ind w:firstLine="0" w:firstLineChars="0"/>
        <w:rPr>
          <w:b/>
          <w:bCs/>
        </w:rPr>
      </w:pPr>
      <w:r>
        <w:rPr>
          <w:rFonts w:hint="eastAsia"/>
          <w:b/>
          <w:bCs/>
        </w:rPr>
        <w:t>6 质量管理</w:t>
      </w:r>
    </w:p>
    <w:p w14:paraId="10AEBDA3">
      <w:pPr>
        <w:pStyle w:val="57"/>
        <w:ind w:firstLine="0" w:firstLineChars="0"/>
      </w:pPr>
      <w:r>
        <w:rPr>
          <w:rFonts w:hint="eastAsia"/>
        </w:rPr>
        <w:t xml:space="preserve"> </w:t>
      </w:r>
    </w:p>
    <w:p w14:paraId="019F8814">
      <w:pPr>
        <w:pStyle w:val="57"/>
        <w:ind w:firstLine="210" w:firstLineChars="100"/>
      </w:pPr>
      <w:r>
        <w:rPr>
          <w:rFonts w:hint="eastAsia"/>
        </w:rPr>
        <w:t xml:space="preserve"> </w:t>
      </w:r>
      <w:r>
        <w:rPr>
          <w:rFonts w:hint="eastAsia"/>
          <w:lang w:val="en-US" w:eastAsia="zh-CN"/>
        </w:rPr>
        <w:t xml:space="preserve"> </w:t>
      </w:r>
      <w:r>
        <w:rPr>
          <w:rFonts w:hint="eastAsia"/>
        </w:rPr>
        <w:t>应符合DB51/T 732中</w:t>
      </w:r>
      <w:r>
        <w:rPr>
          <w:rFonts w:hint="eastAsia"/>
          <w:lang w:val="en-US" w:eastAsia="zh-CN"/>
        </w:rPr>
        <w:t>的</w:t>
      </w:r>
      <w:r>
        <w:rPr>
          <w:rFonts w:hint="eastAsia"/>
        </w:rPr>
        <w:t>规定。</w:t>
      </w:r>
    </w:p>
    <w:p w14:paraId="43F9C00D">
      <w:pPr>
        <w:pStyle w:val="57"/>
        <w:ind w:firstLine="0" w:firstLineChars="0"/>
      </w:pPr>
    </w:p>
    <w:p w14:paraId="53C2A48B">
      <w:pPr>
        <w:pStyle w:val="57"/>
        <w:ind w:firstLine="0" w:firstLineChars="0"/>
      </w:pPr>
    </w:p>
    <w:bookmarkEnd w:id="4"/>
    <w:p w14:paraId="07AE1B81">
      <w:pPr>
        <w:pStyle w:val="199"/>
        <w:rPr>
          <w:vanish w:val="0"/>
        </w:rPr>
      </w:pPr>
      <w:bookmarkStart w:id="26" w:name="BookMark5"/>
    </w:p>
    <w:p w14:paraId="550632EF">
      <w:pPr>
        <w:pStyle w:val="200"/>
        <w:rPr>
          <w:vanish w:val="0"/>
        </w:rPr>
      </w:pPr>
    </w:p>
    <w:bookmarkEnd w:id="26"/>
    <w:p w14:paraId="2217A095">
      <w:pPr>
        <w:pStyle w:val="57"/>
        <w:ind w:firstLine="0" w:firstLineChars="0"/>
        <w:jc w:val="center"/>
      </w:pPr>
      <w:r>
        <w:rPr>
          <w:sz w:val="21"/>
        </w:rPr>
        <w:pict>
          <v:line id="_x0000_s1037" o:spid="_x0000_s1037" o:spt="20" style="position:absolute;left:0pt;flip:y;margin-left:114.05pt;margin-top:41.25pt;height:0.4pt;width:164.2pt;z-index:251671552;mso-width-relative:page;mso-height-relative:page;" fillcolor="#FFFFFF" filled="t" stroked="t" coordsize="21600,21600">
            <v:path arrowok="t"/>
            <v:fill on="t" color2="#FFFFFF" focussize="0,0"/>
            <v:stroke weight="1.5pt" color="#000000"/>
            <v:imagedata o:title=""/>
            <o:lock v:ext="edit" aspectratio="f"/>
          </v:line>
        </w:pict>
      </w:r>
    </w:p>
    <w:sectPr>
      <w:footerReference r:id="rId13" w:type="default"/>
      <w:pgSz w:w="11906" w:h="16838"/>
      <w:pgMar w:top="1871" w:right="1134" w:bottom="1134" w:left="1134" w:header="1418" w:footer="1134" w:gutter="284"/>
      <w:pgNumType w:fmt="decimal"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A2E82">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B50A9">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E9822B">
    <w:pPr>
      <w:pStyle w:val="53"/>
    </w:pPr>
    <w:r>
      <w:fldChar w:fldCharType="begin"/>
    </w:r>
    <w:r>
      <w:instrText xml:space="preserve">PAGE   \* MERGEFORMAT</w:instrText>
    </w:r>
    <w:r>
      <w:fldChar w:fldCharType="separate"/>
    </w:r>
    <w:r>
      <w:rPr>
        <w:lang w:val="zh-CN"/>
      </w:rPr>
      <w:t>3</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AB466">
    <w:pPr>
      <w:pStyle w:val="53"/>
    </w:pPr>
    <w:r>
      <w:rPr>
        <w:sz w:val="18"/>
      </w:rPr>
      <w:pict>
        <v:shape id="_x0000_s2049" o:spid="_x0000_s2049"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3138EA82">
                <w:pPr>
                  <w:pStyle w:val="53"/>
                </w:pPr>
                <w:r>
                  <w:fldChar w:fldCharType="begin"/>
                </w:r>
                <w:r>
                  <w:instrText xml:space="preserve">PAGE   \* MERGEFORMAT</w:instrText>
                </w:r>
                <w:r>
                  <w:fldChar w:fldCharType="separate"/>
                </w:r>
                <w:r>
                  <w:rPr>
                    <w:lang w:val="zh-CN"/>
                  </w:rPr>
                  <w:t>3</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1F41C">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2B9F60">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9DABF">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3948B">
    <w:pPr>
      <w:pStyle w:val="62"/>
    </w:pPr>
    <w:r>
      <w:fldChar w:fldCharType="begin"/>
    </w:r>
    <w:r>
      <w:instrText xml:space="preserve"> STYLEREF  标准文件_文件编号  \* MERGEFORMAT </w:instrText>
    </w:r>
    <w:r>
      <w:fldChar w:fldCharType="separate"/>
    </w:r>
    <w:r>
      <w:t>DB51/T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E6AA97">
    <w:pPr>
      <w:pStyle w:val="19"/>
      <w:jc w:val="right"/>
    </w:pPr>
    <w:r>
      <w:fldChar w:fldCharType="begin"/>
    </w:r>
    <w:r>
      <w:instrText xml:space="preserve"> STYLEREF  标准文件_文件编号  \* MERGEFORMAT </w:instrText>
    </w:r>
    <w:r>
      <w:fldChar w:fldCharType="separate"/>
    </w:r>
    <w:r>
      <w:t>DB51/T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1276"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VlY2UxMjgzOTU3MTA5Nzc0ZjkzZTVmMDNkYzFmYjkifQ=="/>
  </w:docVars>
  <w:rsids>
    <w:rsidRoot w:val="00246492"/>
    <w:rsid w:val="0000040A"/>
    <w:rsid w:val="00000A94"/>
    <w:rsid w:val="00001972"/>
    <w:rsid w:val="00001D9A"/>
    <w:rsid w:val="0000790D"/>
    <w:rsid w:val="00007B3A"/>
    <w:rsid w:val="000107E0"/>
    <w:rsid w:val="00011FDE"/>
    <w:rsid w:val="00012FFD"/>
    <w:rsid w:val="00014162"/>
    <w:rsid w:val="00014340"/>
    <w:rsid w:val="00016A9C"/>
    <w:rsid w:val="00022184"/>
    <w:rsid w:val="00022762"/>
    <w:rsid w:val="000238E0"/>
    <w:rsid w:val="00023C3E"/>
    <w:rsid w:val="00023F65"/>
    <w:rsid w:val="000249DB"/>
    <w:rsid w:val="0002548B"/>
    <w:rsid w:val="0002595E"/>
    <w:rsid w:val="000303C3"/>
    <w:rsid w:val="00032AE2"/>
    <w:rsid w:val="000331D3"/>
    <w:rsid w:val="000346A5"/>
    <w:rsid w:val="000359C3"/>
    <w:rsid w:val="00035A7D"/>
    <w:rsid w:val="0004249A"/>
    <w:rsid w:val="00042BAC"/>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603"/>
    <w:rsid w:val="00077B64"/>
    <w:rsid w:val="00080A1C"/>
    <w:rsid w:val="00082317"/>
    <w:rsid w:val="00083D2C"/>
    <w:rsid w:val="00086AA1"/>
    <w:rsid w:val="00087A77"/>
    <w:rsid w:val="0009006D"/>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5FE6"/>
    <w:rsid w:val="000F67E9"/>
    <w:rsid w:val="00104926"/>
    <w:rsid w:val="00113B1E"/>
    <w:rsid w:val="0011711C"/>
    <w:rsid w:val="001218B0"/>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A3C"/>
    <w:rsid w:val="001852C9"/>
    <w:rsid w:val="00190087"/>
    <w:rsid w:val="001913C4"/>
    <w:rsid w:val="0019257E"/>
    <w:rsid w:val="0019348F"/>
    <w:rsid w:val="00193A07"/>
    <w:rsid w:val="0019424A"/>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4EB"/>
    <w:rsid w:val="001C7FEA"/>
    <w:rsid w:val="001D0499"/>
    <w:rsid w:val="001D0BBE"/>
    <w:rsid w:val="001D0ED4"/>
    <w:rsid w:val="001D212F"/>
    <w:rsid w:val="001D22A2"/>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190"/>
    <w:rsid w:val="00200333"/>
    <w:rsid w:val="0020107D"/>
    <w:rsid w:val="002029CD"/>
    <w:rsid w:val="00202AA4"/>
    <w:rsid w:val="002031F7"/>
    <w:rsid w:val="002040E6"/>
    <w:rsid w:val="00204BE6"/>
    <w:rsid w:val="0020527B"/>
    <w:rsid w:val="002055CE"/>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492"/>
    <w:rsid w:val="0024666E"/>
    <w:rsid w:val="00247F52"/>
    <w:rsid w:val="00250B25"/>
    <w:rsid w:val="00250BBE"/>
    <w:rsid w:val="002515C2"/>
    <w:rsid w:val="0025194F"/>
    <w:rsid w:val="00254AAE"/>
    <w:rsid w:val="0026148A"/>
    <w:rsid w:val="00262696"/>
    <w:rsid w:val="00263D25"/>
    <w:rsid w:val="002643C3"/>
    <w:rsid w:val="00264A0C"/>
    <w:rsid w:val="00266EEB"/>
    <w:rsid w:val="00267EF4"/>
    <w:rsid w:val="00270CB8"/>
    <w:rsid w:val="00272B08"/>
    <w:rsid w:val="002819D0"/>
    <w:rsid w:val="00281BB8"/>
    <w:rsid w:val="00281E9E"/>
    <w:rsid w:val="00282405"/>
    <w:rsid w:val="00285170"/>
    <w:rsid w:val="002852FA"/>
    <w:rsid w:val="00285361"/>
    <w:rsid w:val="00292D60"/>
    <w:rsid w:val="0029300E"/>
    <w:rsid w:val="00294D34"/>
    <w:rsid w:val="00294E3B"/>
    <w:rsid w:val="00296193"/>
    <w:rsid w:val="00296C66"/>
    <w:rsid w:val="00296EBE"/>
    <w:rsid w:val="002974E3"/>
    <w:rsid w:val="002A084B"/>
    <w:rsid w:val="002A1260"/>
    <w:rsid w:val="002A1589"/>
    <w:rsid w:val="002A1608"/>
    <w:rsid w:val="002A2219"/>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0846"/>
    <w:rsid w:val="002D42B5"/>
    <w:rsid w:val="002D4F1A"/>
    <w:rsid w:val="002D6EC6"/>
    <w:rsid w:val="002D79AC"/>
    <w:rsid w:val="002E039D"/>
    <w:rsid w:val="002E4D5A"/>
    <w:rsid w:val="002E6326"/>
    <w:rsid w:val="002F30E0"/>
    <w:rsid w:val="002F35E4"/>
    <w:rsid w:val="002F3730"/>
    <w:rsid w:val="002F376B"/>
    <w:rsid w:val="002F38E1"/>
    <w:rsid w:val="002F76CB"/>
    <w:rsid w:val="002F7AF6"/>
    <w:rsid w:val="00300E63"/>
    <w:rsid w:val="00302F5F"/>
    <w:rsid w:val="0030441D"/>
    <w:rsid w:val="00306063"/>
    <w:rsid w:val="003104B4"/>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86D"/>
    <w:rsid w:val="00366E89"/>
    <w:rsid w:val="003705F4"/>
    <w:rsid w:val="00370D58"/>
    <w:rsid w:val="00371316"/>
    <w:rsid w:val="003721DE"/>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66"/>
    <w:rsid w:val="003B09AD"/>
    <w:rsid w:val="003B13E4"/>
    <w:rsid w:val="003B1F18"/>
    <w:rsid w:val="003B5BF0"/>
    <w:rsid w:val="003B60BF"/>
    <w:rsid w:val="003B6BE3"/>
    <w:rsid w:val="003C010C"/>
    <w:rsid w:val="003C0A6C"/>
    <w:rsid w:val="003C14F8"/>
    <w:rsid w:val="003C5A43"/>
    <w:rsid w:val="003D035C"/>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1804"/>
    <w:rsid w:val="00432DAA"/>
    <w:rsid w:val="00434305"/>
    <w:rsid w:val="00435DF7"/>
    <w:rsid w:val="0044083F"/>
    <w:rsid w:val="00441AE7"/>
    <w:rsid w:val="00445574"/>
    <w:rsid w:val="004467FB"/>
    <w:rsid w:val="00450548"/>
    <w:rsid w:val="00452D6B"/>
    <w:rsid w:val="00454484"/>
    <w:rsid w:val="0045517B"/>
    <w:rsid w:val="00463B77"/>
    <w:rsid w:val="00463C7B"/>
    <w:rsid w:val="004644A6"/>
    <w:rsid w:val="004659BD"/>
    <w:rsid w:val="00466D44"/>
    <w:rsid w:val="00470775"/>
    <w:rsid w:val="004746B1"/>
    <w:rsid w:val="0047583F"/>
    <w:rsid w:val="00475DE8"/>
    <w:rsid w:val="004803E2"/>
    <w:rsid w:val="00480664"/>
    <w:rsid w:val="00481C44"/>
    <w:rsid w:val="00484936"/>
    <w:rsid w:val="00485C89"/>
    <w:rsid w:val="00486BE3"/>
    <w:rsid w:val="004905E4"/>
    <w:rsid w:val="00490A89"/>
    <w:rsid w:val="00490AB4"/>
    <w:rsid w:val="00492521"/>
    <w:rsid w:val="00492F02"/>
    <w:rsid w:val="004939AE"/>
    <w:rsid w:val="004A12DF"/>
    <w:rsid w:val="004A1BA8"/>
    <w:rsid w:val="004A4B57"/>
    <w:rsid w:val="004A63FA"/>
    <w:rsid w:val="004A69DF"/>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12BC"/>
    <w:rsid w:val="0050363E"/>
    <w:rsid w:val="005039BC"/>
    <w:rsid w:val="005043BB"/>
    <w:rsid w:val="00504A3D"/>
    <w:rsid w:val="00505767"/>
    <w:rsid w:val="005073F0"/>
    <w:rsid w:val="00510A7B"/>
    <w:rsid w:val="00512F6E"/>
    <w:rsid w:val="00513038"/>
    <w:rsid w:val="00514174"/>
    <w:rsid w:val="00514D9F"/>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2E37"/>
    <w:rsid w:val="00573D9E"/>
    <w:rsid w:val="005801E3"/>
    <w:rsid w:val="00581802"/>
    <w:rsid w:val="005818BB"/>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6E9"/>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5055"/>
    <w:rsid w:val="005E6812"/>
    <w:rsid w:val="005E7881"/>
    <w:rsid w:val="005E78E0"/>
    <w:rsid w:val="005F0D9C"/>
    <w:rsid w:val="005F284E"/>
    <w:rsid w:val="005F49ED"/>
    <w:rsid w:val="006015CE"/>
    <w:rsid w:val="00604784"/>
    <w:rsid w:val="00606419"/>
    <w:rsid w:val="00607D29"/>
    <w:rsid w:val="006106BD"/>
    <w:rsid w:val="00612952"/>
    <w:rsid w:val="00614CC1"/>
    <w:rsid w:val="00615A9D"/>
    <w:rsid w:val="00617387"/>
    <w:rsid w:val="006205D6"/>
    <w:rsid w:val="006252D8"/>
    <w:rsid w:val="006259BC"/>
    <w:rsid w:val="0062636B"/>
    <w:rsid w:val="006279E2"/>
    <w:rsid w:val="00632182"/>
    <w:rsid w:val="00632AE0"/>
    <w:rsid w:val="00633C17"/>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868"/>
    <w:rsid w:val="00676122"/>
    <w:rsid w:val="006770F4"/>
    <w:rsid w:val="00677A84"/>
    <w:rsid w:val="0068026D"/>
    <w:rsid w:val="00680A27"/>
    <w:rsid w:val="006816A4"/>
    <w:rsid w:val="006819B8"/>
    <w:rsid w:val="006840A6"/>
    <w:rsid w:val="006850CD"/>
    <w:rsid w:val="00685AAB"/>
    <w:rsid w:val="006863A1"/>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327C"/>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37C9C"/>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3E7F"/>
    <w:rsid w:val="00774DA4"/>
    <w:rsid w:val="00776599"/>
    <w:rsid w:val="0078114B"/>
    <w:rsid w:val="00781DD2"/>
    <w:rsid w:val="00783ECF"/>
    <w:rsid w:val="0078413A"/>
    <w:rsid w:val="007959E8"/>
    <w:rsid w:val="00795DD7"/>
    <w:rsid w:val="00795E9C"/>
    <w:rsid w:val="007A0521"/>
    <w:rsid w:val="007A2E12"/>
    <w:rsid w:val="007A3475"/>
    <w:rsid w:val="007A41C8"/>
    <w:rsid w:val="007A54CE"/>
    <w:rsid w:val="007A6FD9"/>
    <w:rsid w:val="007A7FFA"/>
    <w:rsid w:val="007B04EB"/>
    <w:rsid w:val="007B0D4F"/>
    <w:rsid w:val="007B5A3D"/>
    <w:rsid w:val="007B5B95"/>
    <w:rsid w:val="007B68EA"/>
    <w:rsid w:val="007B6F7B"/>
    <w:rsid w:val="007B7453"/>
    <w:rsid w:val="007C2D89"/>
    <w:rsid w:val="007C4593"/>
    <w:rsid w:val="007C5309"/>
    <w:rsid w:val="007C6069"/>
    <w:rsid w:val="007C7C55"/>
    <w:rsid w:val="007D06C4"/>
    <w:rsid w:val="007D1352"/>
    <w:rsid w:val="007D1B81"/>
    <w:rsid w:val="007D2508"/>
    <w:rsid w:val="007D346A"/>
    <w:rsid w:val="007D6518"/>
    <w:rsid w:val="007D76BD"/>
    <w:rsid w:val="007E0BF1"/>
    <w:rsid w:val="007F0ED8"/>
    <w:rsid w:val="007F0F63"/>
    <w:rsid w:val="007F6ECF"/>
    <w:rsid w:val="007F75CE"/>
    <w:rsid w:val="008013A4"/>
    <w:rsid w:val="008027CE"/>
    <w:rsid w:val="00802F42"/>
    <w:rsid w:val="00804383"/>
    <w:rsid w:val="00804BB7"/>
    <w:rsid w:val="00804D41"/>
    <w:rsid w:val="00810257"/>
    <w:rsid w:val="008104F5"/>
    <w:rsid w:val="00811072"/>
    <w:rsid w:val="00811369"/>
    <w:rsid w:val="008116FB"/>
    <w:rsid w:val="00815419"/>
    <w:rsid w:val="008163C8"/>
    <w:rsid w:val="008164A1"/>
    <w:rsid w:val="00817325"/>
    <w:rsid w:val="008209E6"/>
    <w:rsid w:val="00823303"/>
    <w:rsid w:val="008233B2"/>
    <w:rsid w:val="00823A9F"/>
    <w:rsid w:val="00823C85"/>
    <w:rsid w:val="00825138"/>
    <w:rsid w:val="00825DFD"/>
    <w:rsid w:val="008269DD"/>
    <w:rsid w:val="00830621"/>
    <w:rsid w:val="0083348C"/>
    <w:rsid w:val="008339A5"/>
    <w:rsid w:val="008373D3"/>
    <w:rsid w:val="00840617"/>
    <w:rsid w:val="00840F84"/>
    <w:rsid w:val="00842A47"/>
    <w:rsid w:val="00843C13"/>
    <w:rsid w:val="008454F8"/>
    <w:rsid w:val="0085173A"/>
    <w:rsid w:val="008560D7"/>
    <w:rsid w:val="008603CE"/>
    <w:rsid w:val="008620FC"/>
    <w:rsid w:val="008627A5"/>
    <w:rsid w:val="00863E05"/>
    <w:rsid w:val="00865ACA"/>
    <w:rsid w:val="00865D28"/>
    <w:rsid w:val="00865F85"/>
    <w:rsid w:val="00867C10"/>
    <w:rsid w:val="00870439"/>
    <w:rsid w:val="00870DA1"/>
    <w:rsid w:val="00880D0B"/>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27D"/>
    <w:rsid w:val="008D53AD"/>
    <w:rsid w:val="008D562B"/>
    <w:rsid w:val="008D5733"/>
    <w:rsid w:val="008D622B"/>
    <w:rsid w:val="008D666C"/>
    <w:rsid w:val="008D7B54"/>
    <w:rsid w:val="008E0C9D"/>
    <w:rsid w:val="008E1648"/>
    <w:rsid w:val="008E1B3E"/>
    <w:rsid w:val="008E2319"/>
    <w:rsid w:val="008E40BE"/>
    <w:rsid w:val="008E4BB6"/>
    <w:rsid w:val="008E5518"/>
    <w:rsid w:val="008E6A84"/>
    <w:rsid w:val="008F0CDC"/>
    <w:rsid w:val="008F0DAD"/>
    <w:rsid w:val="008F17A3"/>
    <w:rsid w:val="008F1ED3"/>
    <w:rsid w:val="008F4C29"/>
    <w:rsid w:val="008F70BD"/>
    <w:rsid w:val="008F788F"/>
    <w:rsid w:val="008F7EA2"/>
    <w:rsid w:val="00902722"/>
    <w:rsid w:val="009027BC"/>
    <w:rsid w:val="00904434"/>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4818"/>
    <w:rsid w:val="00945180"/>
    <w:rsid w:val="00945428"/>
    <w:rsid w:val="0094607B"/>
    <w:rsid w:val="00953604"/>
    <w:rsid w:val="0095496B"/>
    <w:rsid w:val="00954D3A"/>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B0"/>
    <w:rsid w:val="009B6029"/>
    <w:rsid w:val="009B6971"/>
    <w:rsid w:val="009C27F1"/>
    <w:rsid w:val="009C3152"/>
    <w:rsid w:val="009C4CFA"/>
    <w:rsid w:val="009C5070"/>
    <w:rsid w:val="009D112C"/>
    <w:rsid w:val="009D47FA"/>
    <w:rsid w:val="009D4C5B"/>
    <w:rsid w:val="009D50D2"/>
    <w:rsid w:val="009D6BCA"/>
    <w:rsid w:val="009E0014"/>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42BF"/>
    <w:rsid w:val="00A30EFC"/>
    <w:rsid w:val="00A31984"/>
    <w:rsid w:val="00A32D73"/>
    <w:rsid w:val="00A3367B"/>
    <w:rsid w:val="00A34066"/>
    <w:rsid w:val="00A345B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3B8F"/>
    <w:rsid w:val="00A648CD"/>
    <w:rsid w:val="00A650C4"/>
    <w:rsid w:val="00A6537A"/>
    <w:rsid w:val="00A67866"/>
    <w:rsid w:val="00A70B07"/>
    <w:rsid w:val="00A723F8"/>
    <w:rsid w:val="00A752FF"/>
    <w:rsid w:val="00A76EC6"/>
    <w:rsid w:val="00A77CCB"/>
    <w:rsid w:val="00A83D8D"/>
    <w:rsid w:val="00A8446B"/>
    <w:rsid w:val="00A8473F"/>
    <w:rsid w:val="00A862D6"/>
    <w:rsid w:val="00A8715E"/>
    <w:rsid w:val="00A9295B"/>
    <w:rsid w:val="00A93B09"/>
    <w:rsid w:val="00A952D7"/>
    <w:rsid w:val="00A963F7"/>
    <w:rsid w:val="00A96AD8"/>
    <w:rsid w:val="00AA052C"/>
    <w:rsid w:val="00AA063B"/>
    <w:rsid w:val="00AA1E45"/>
    <w:rsid w:val="00AA4286"/>
    <w:rsid w:val="00AA456B"/>
    <w:rsid w:val="00AA57F5"/>
    <w:rsid w:val="00AA672E"/>
    <w:rsid w:val="00AA6EC9"/>
    <w:rsid w:val="00AB0AED"/>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265"/>
    <w:rsid w:val="00AE070A"/>
    <w:rsid w:val="00AE101C"/>
    <w:rsid w:val="00AE37E5"/>
    <w:rsid w:val="00AE3E4E"/>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658"/>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0BDA"/>
    <w:rsid w:val="00BB5F8F"/>
    <w:rsid w:val="00BB657A"/>
    <w:rsid w:val="00BC1A4E"/>
    <w:rsid w:val="00BC5DC7"/>
    <w:rsid w:val="00BC6B8B"/>
    <w:rsid w:val="00BC73D8"/>
    <w:rsid w:val="00BD52D7"/>
    <w:rsid w:val="00BD5AAF"/>
    <w:rsid w:val="00BD5AD2"/>
    <w:rsid w:val="00BE22F3"/>
    <w:rsid w:val="00BE5B52"/>
    <w:rsid w:val="00BE7B8D"/>
    <w:rsid w:val="00BF0993"/>
    <w:rsid w:val="00BF10A9"/>
    <w:rsid w:val="00BF1703"/>
    <w:rsid w:val="00BF231C"/>
    <w:rsid w:val="00BF51E5"/>
    <w:rsid w:val="00BF6CE8"/>
    <w:rsid w:val="00BF74A6"/>
    <w:rsid w:val="00C013AD"/>
    <w:rsid w:val="00C04904"/>
    <w:rsid w:val="00C05698"/>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6030"/>
    <w:rsid w:val="00C601BC"/>
    <w:rsid w:val="00C6329F"/>
    <w:rsid w:val="00C63340"/>
    <w:rsid w:val="00C643F9"/>
    <w:rsid w:val="00C64E95"/>
    <w:rsid w:val="00C64F3D"/>
    <w:rsid w:val="00C71372"/>
    <w:rsid w:val="00C72410"/>
    <w:rsid w:val="00C7287F"/>
    <w:rsid w:val="00C80CB8"/>
    <w:rsid w:val="00C819F8"/>
    <w:rsid w:val="00C8248C"/>
    <w:rsid w:val="00C84E33"/>
    <w:rsid w:val="00C86D6F"/>
    <w:rsid w:val="00C905FC"/>
    <w:rsid w:val="00C91B2E"/>
    <w:rsid w:val="00C92D03"/>
    <w:rsid w:val="00C9319C"/>
    <w:rsid w:val="00C9435D"/>
    <w:rsid w:val="00C94806"/>
    <w:rsid w:val="00C94DF2"/>
    <w:rsid w:val="00C96741"/>
    <w:rsid w:val="00CA2D1B"/>
    <w:rsid w:val="00CA375D"/>
    <w:rsid w:val="00CA662A"/>
    <w:rsid w:val="00CA7AFD"/>
    <w:rsid w:val="00CA7C3C"/>
    <w:rsid w:val="00CB0189"/>
    <w:rsid w:val="00CB0BA2"/>
    <w:rsid w:val="00CB1A42"/>
    <w:rsid w:val="00CB1B0C"/>
    <w:rsid w:val="00CB2C0B"/>
    <w:rsid w:val="00CB517D"/>
    <w:rsid w:val="00CB622A"/>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508E"/>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764C"/>
    <w:rsid w:val="00D20737"/>
    <w:rsid w:val="00D21E81"/>
    <w:rsid w:val="00D223DE"/>
    <w:rsid w:val="00D23B14"/>
    <w:rsid w:val="00D25E37"/>
    <w:rsid w:val="00D2661A"/>
    <w:rsid w:val="00D27582"/>
    <w:rsid w:val="00D27EC4"/>
    <w:rsid w:val="00D32719"/>
    <w:rsid w:val="00D33333"/>
    <w:rsid w:val="00D352A2"/>
    <w:rsid w:val="00D36899"/>
    <w:rsid w:val="00D4162B"/>
    <w:rsid w:val="00D4514F"/>
    <w:rsid w:val="00D451E2"/>
    <w:rsid w:val="00D451FB"/>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C63AD"/>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ADB"/>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3A9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3D8A"/>
    <w:rsid w:val="00F0623E"/>
    <w:rsid w:val="00F06D37"/>
    <w:rsid w:val="00F07B9D"/>
    <w:rsid w:val="00F11586"/>
    <w:rsid w:val="00F1183B"/>
    <w:rsid w:val="00F11C9F"/>
    <w:rsid w:val="00F12263"/>
    <w:rsid w:val="00F1409D"/>
    <w:rsid w:val="00F14214"/>
    <w:rsid w:val="00F154E8"/>
    <w:rsid w:val="00F157A9"/>
    <w:rsid w:val="00F222E4"/>
    <w:rsid w:val="00F25BB6"/>
    <w:rsid w:val="00F26B7E"/>
    <w:rsid w:val="00F27A3B"/>
    <w:rsid w:val="00F33817"/>
    <w:rsid w:val="00F340AE"/>
    <w:rsid w:val="00F420D5"/>
    <w:rsid w:val="00F451EA"/>
    <w:rsid w:val="00F45447"/>
    <w:rsid w:val="00F456C6"/>
    <w:rsid w:val="00F4577B"/>
    <w:rsid w:val="00F46496"/>
    <w:rsid w:val="00F474D0"/>
    <w:rsid w:val="00F50179"/>
    <w:rsid w:val="00F515EE"/>
    <w:rsid w:val="00F54EB9"/>
    <w:rsid w:val="00F56511"/>
    <w:rsid w:val="00F6194E"/>
    <w:rsid w:val="00F623AC"/>
    <w:rsid w:val="00F63C95"/>
    <w:rsid w:val="00F6412A"/>
    <w:rsid w:val="00F65893"/>
    <w:rsid w:val="00F66A4A"/>
    <w:rsid w:val="00F71E22"/>
    <w:rsid w:val="00F72142"/>
    <w:rsid w:val="00F72AE7"/>
    <w:rsid w:val="00F833BA"/>
    <w:rsid w:val="00F84FD0"/>
    <w:rsid w:val="00F859A8"/>
    <w:rsid w:val="00F86D87"/>
    <w:rsid w:val="00F9108B"/>
    <w:rsid w:val="00F91349"/>
    <w:rsid w:val="00F93A8A"/>
    <w:rsid w:val="00F94A76"/>
    <w:rsid w:val="00F95248"/>
    <w:rsid w:val="00F956A9"/>
    <w:rsid w:val="00F963ED"/>
    <w:rsid w:val="00F966CF"/>
    <w:rsid w:val="00F96CAE"/>
    <w:rsid w:val="00F97C99"/>
    <w:rsid w:val="00FA5932"/>
    <w:rsid w:val="00FA662D"/>
    <w:rsid w:val="00FA6AD8"/>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29"/>
    <w:rsid w:val="00FE1FBE"/>
    <w:rsid w:val="00FE3901"/>
    <w:rsid w:val="00FE39D3"/>
    <w:rsid w:val="00FE4BCE"/>
    <w:rsid w:val="00FE54AE"/>
    <w:rsid w:val="00FE576A"/>
    <w:rsid w:val="00FE7E79"/>
    <w:rsid w:val="00FF3E7D"/>
    <w:rsid w:val="00FF5AE2"/>
    <w:rsid w:val="00FF5B99"/>
    <w:rsid w:val="00FF730C"/>
    <w:rsid w:val="00FF73F4"/>
    <w:rsid w:val="00FF7CE4"/>
    <w:rsid w:val="00FF7E39"/>
    <w:rsid w:val="0CCA62F6"/>
    <w:rsid w:val="1CD217E0"/>
    <w:rsid w:val="221546AE"/>
    <w:rsid w:val="2322342C"/>
    <w:rsid w:val="395F6433"/>
    <w:rsid w:val="44C35DB4"/>
    <w:rsid w:val="5A784AA6"/>
    <w:rsid w:val="5D113D38"/>
    <w:rsid w:val="5D970083"/>
    <w:rsid w:val="68AB7454"/>
    <w:rsid w:val="69863480"/>
    <w:rsid w:val="736F52C6"/>
    <w:rsid w:val="77506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_x0000_s1028"/>
        <o:r id="V:Rule2" type="connector" idref="#_x0000_s1029"/>
        <o:r id="V:Rule3" type="connector" idref="#_x0000_s1030"/>
        <o:r id="V:Rule4" type="connector" idref="#_x0000_s1031"/>
        <o:r id="V:Rule5" type="connector" idref="#_x0000_s1032"/>
        <o:r id="V:Rule6" type="connector" idref="#_x0000_s1033"/>
        <o:r id="V:Rule7" type="connector" idref="#_x0000_s1034"/>
        <o:r id="V:Rule8" type="connector" idref="#_x0000_s1035"/>
        <o:r id="V:Rule9" type="connector" idref="#_x0000_s103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8"/>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autoRedefine/>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7"/>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Date"/>
    <w:basedOn w:val="1"/>
    <w:next w:val="1"/>
    <w:link w:val="231"/>
    <w:autoRedefine/>
    <w:semiHidden/>
    <w:unhideWhenUsed/>
    <w:qFormat/>
    <w:uiPriority w:val="99"/>
    <w:pPr>
      <w:ind w:left="100" w:leftChars="2500"/>
    </w:pPr>
  </w:style>
  <w:style w:type="paragraph" w:styleId="17">
    <w:name w:val="Balloon Text"/>
    <w:basedOn w:val="1"/>
    <w:link w:val="46"/>
    <w:autoRedefine/>
    <w:semiHidden/>
    <w:unhideWhenUsed/>
    <w:qFormat/>
    <w:uiPriority w:val="99"/>
    <w:rPr>
      <w:sz w:val="18"/>
      <w:szCs w:val="18"/>
    </w:rPr>
  </w:style>
  <w:style w:type="paragraph" w:styleId="18">
    <w:name w:val="footer"/>
    <w:basedOn w:val="1"/>
    <w:link w:val="45"/>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autoRedefine/>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autoRedefine/>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49"/>
    <w:autoRedefine/>
    <w:qFormat/>
    <w:uiPriority w:val="0"/>
    <w:pPr>
      <w:spacing w:before="240" w:after="60"/>
      <w:jc w:val="center"/>
      <w:outlineLvl w:val="0"/>
    </w:pPr>
    <w:rPr>
      <w:rFonts w:ascii="Arial" w:hAnsi="Arial" w:cs="Arial"/>
      <w:b/>
      <w:bCs/>
      <w:sz w:val="32"/>
      <w:szCs w:val="32"/>
    </w:rPr>
  </w:style>
  <w:style w:type="table" w:styleId="28">
    <w:name w:val="Table Grid"/>
    <w:basedOn w:val="2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autoRedefine/>
    <w:qFormat/>
    <w:uiPriority w:val="22"/>
    <w:rPr>
      <w:b/>
      <w:bCs/>
    </w:rPr>
  </w:style>
  <w:style w:type="character" w:styleId="31">
    <w:name w:val="page number"/>
    <w:autoRedefine/>
    <w:qFormat/>
    <w:uiPriority w:val="0"/>
    <w:rPr>
      <w:rFonts w:ascii="宋体" w:hAnsi="Times New Roman" w:eastAsia="宋体"/>
      <w:sz w:val="18"/>
    </w:rPr>
  </w:style>
  <w:style w:type="character" w:styleId="32">
    <w:name w:val="Emphasis"/>
    <w:autoRedefine/>
    <w:qFormat/>
    <w:uiPriority w:val="20"/>
    <w:rPr>
      <w:i/>
      <w:iCs/>
    </w:rPr>
  </w:style>
  <w:style w:type="character" w:styleId="33">
    <w:name w:val="Hyperlink"/>
    <w:autoRedefine/>
    <w:qFormat/>
    <w:uiPriority w:val="99"/>
    <w:rPr>
      <w:rFonts w:ascii="宋体" w:hAnsi="Times New Roman" w:eastAsia="宋体"/>
      <w:color w:val="auto"/>
      <w:spacing w:val="0"/>
      <w:w w:val="100"/>
      <w:position w:val="0"/>
      <w:sz w:val="21"/>
      <w:u w:val="none"/>
      <w:vertAlign w:val="baseline"/>
    </w:rPr>
  </w:style>
  <w:style w:type="character" w:styleId="34">
    <w:name w:val="footnote reference"/>
    <w:autoRedefine/>
    <w:semiHidden/>
    <w:qFormat/>
    <w:uiPriority w:val="0"/>
    <w:rPr>
      <w:rFonts w:ascii="宋体" w:hAnsi="宋体" w:eastAsia="宋体" w:cs="Times New Roman"/>
      <w:spacing w:val="0"/>
      <w:sz w:val="18"/>
      <w:vertAlign w:val="superscript"/>
    </w:rPr>
  </w:style>
  <w:style w:type="character" w:customStyle="1" w:styleId="35">
    <w:name w:val="标题 1 Char"/>
    <w:link w:val="2"/>
    <w:autoRedefine/>
    <w:qFormat/>
    <w:uiPriority w:val="0"/>
    <w:rPr>
      <w:rFonts w:ascii="Times New Roman" w:hAnsi="Times New Roman" w:eastAsia="宋体" w:cs="Times New Roman"/>
      <w:b/>
      <w:bCs/>
      <w:kern w:val="44"/>
      <w:sz w:val="44"/>
      <w:szCs w:val="44"/>
    </w:rPr>
  </w:style>
  <w:style w:type="character" w:customStyle="1" w:styleId="36">
    <w:name w:val="标题 2 Char"/>
    <w:link w:val="3"/>
    <w:autoRedefine/>
    <w:qFormat/>
    <w:uiPriority w:val="0"/>
    <w:rPr>
      <w:rFonts w:ascii="Arial" w:hAnsi="Arial" w:eastAsia="黑体" w:cs="Times New Roman"/>
      <w:b/>
      <w:bCs/>
      <w:sz w:val="32"/>
      <w:szCs w:val="32"/>
    </w:rPr>
  </w:style>
  <w:style w:type="character" w:customStyle="1" w:styleId="37">
    <w:name w:val="标题 3 Char"/>
    <w:link w:val="4"/>
    <w:autoRedefine/>
    <w:qFormat/>
    <w:uiPriority w:val="0"/>
    <w:rPr>
      <w:rFonts w:ascii="Times New Roman" w:hAnsi="Times New Roman" w:eastAsia="宋体" w:cs="Times New Roman"/>
      <w:b/>
      <w:bCs/>
      <w:sz w:val="32"/>
      <w:szCs w:val="32"/>
    </w:rPr>
  </w:style>
  <w:style w:type="character" w:customStyle="1" w:styleId="38">
    <w:name w:val="标题 4 Char"/>
    <w:link w:val="5"/>
    <w:autoRedefine/>
    <w:qFormat/>
    <w:uiPriority w:val="0"/>
    <w:rPr>
      <w:rFonts w:ascii="Arial" w:hAnsi="Arial" w:eastAsia="黑体" w:cs="Times New Roman"/>
      <w:b/>
      <w:bCs/>
      <w:sz w:val="28"/>
      <w:szCs w:val="28"/>
    </w:rPr>
  </w:style>
  <w:style w:type="character" w:customStyle="1" w:styleId="39">
    <w:name w:val="标题 5 Char"/>
    <w:link w:val="6"/>
    <w:autoRedefine/>
    <w:qFormat/>
    <w:uiPriority w:val="0"/>
    <w:rPr>
      <w:rFonts w:ascii="Times New Roman" w:hAnsi="Times New Roman" w:eastAsia="宋体" w:cs="Times New Roman"/>
      <w:b/>
      <w:bCs/>
      <w:sz w:val="28"/>
      <w:szCs w:val="28"/>
    </w:rPr>
  </w:style>
  <w:style w:type="character" w:customStyle="1" w:styleId="40">
    <w:name w:val="标题 6 Char"/>
    <w:link w:val="7"/>
    <w:autoRedefine/>
    <w:qFormat/>
    <w:uiPriority w:val="0"/>
    <w:rPr>
      <w:rFonts w:ascii="Arial" w:hAnsi="Arial" w:eastAsia="黑体" w:cs="Times New Roman"/>
      <w:b/>
      <w:bCs/>
      <w:sz w:val="24"/>
      <w:szCs w:val="24"/>
    </w:rPr>
  </w:style>
  <w:style w:type="character" w:customStyle="1" w:styleId="41">
    <w:name w:val="标题 7 Char"/>
    <w:link w:val="8"/>
    <w:autoRedefine/>
    <w:qFormat/>
    <w:uiPriority w:val="0"/>
    <w:rPr>
      <w:rFonts w:ascii="Times New Roman" w:hAnsi="Times New Roman" w:eastAsia="宋体" w:cs="Times New Roman"/>
      <w:b/>
      <w:bCs/>
      <w:sz w:val="24"/>
      <w:szCs w:val="24"/>
    </w:rPr>
  </w:style>
  <w:style w:type="character" w:customStyle="1" w:styleId="42">
    <w:name w:val="标题 8 Char"/>
    <w:link w:val="9"/>
    <w:autoRedefine/>
    <w:qFormat/>
    <w:uiPriority w:val="0"/>
    <w:rPr>
      <w:rFonts w:ascii="Arial" w:hAnsi="Arial" w:eastAsia="黑体" w:cs="Times New Roman"/>
      <w:sz w:val="24"/>
      <w:szCs w:val="24"/>
    </w:rPr>
  </w:style>
  <w:style w:type="character" w:customStyle="1" w:styleId="43">
    <w:name w:val="标题 9 Char"/>
    <w:link w:val="10"/>
    <w:autoRedefine/>
    <w:qFormat/>
    <w:uiPriority w:val="0"/>
    <w:rPr>
      <w:rFonts w:ascii="Arial" w:hAnsi="Arial" w:eastAsia="黑体" w:cs="Times New Roman"/>
      <w:szCs w:val="21"/>
    </w:rPr>
  </w:style>
  <w:style w:type="character" w:customStyle="1" w:styleId="44">
    <w:name w:val="页眉 Char"/>
    <w:link w:val="19"/>
    <w:autoRedefine/>
    <w:qFormat/>
    <w:uiPriority w:val="99"/>
    <w:rPr>
      <w:rFonts w:ascii="Times New Roman" w:hAnsi="Times New Roman" w:eastAsia="宋体" w:cs="Times New Roman"/>
      <w:sz w:val="18"/>
      <w:szCs w:val="18"/>
    </w:rPr>
  </w:style>
  <w:style w:type="character" w:customStyle="1" w:styleId="45">
    <w:name w:val="页脚 Char"/>
    <w:link w:val="18"/>
    <w:autoRedefine/>
    <w:qFormat/>
    <w:uiPriority w:val="99"/>
    <w:rPr>
      <w:rFonts w:ascii="宋体" w:hAnsi="Times New Roman" w:eastAsia="宋体" w:cs="Times New Roman"/>
      <w:sz w:val="18"/>
      <w:szCs w:val="18"/>
    </w:rPr>
  </w:style>
  <w:style w:type="character" w:customStyle="1" w:styleId="46">
    <w:name w:val="批注框文本 Char"/>
    <w:link w:val="17"/>
    <w:autoRedefine/>
    <w:semiHidden/>
    <w:qFormat/>
    <w:uiPriority w:val="99"/>
    <w:rPr>
      <w:sz w:val="18"/>
      <w:szCs w:val="18"/>
    </w:rPr>
  </w:style>
  <w:style w:type="paragraph" w:styleId="47">
    <w:name w:val="Quote"/>
    <w:basedOn w:val="1"/>
    <w:next w:val="1"/>
    <w:link w:val="48"/>
    <w:autoRedefine/>
    <w:qFormat/>
    <w:uiPriority w:val="29"/>
    <w:rPr>
      <w:i/>
      <w:iCs/>
      <w:color w:val="000000"/>
    </w:rPr>
  </w:style>
  <w:style w:type="character" w:customStyle="1" w:styleId="48">
    <w:name w:val="引用 Char"/>
    <w:link w:val="47"/>
    <w:autoRedefine/>
    <w:qFormat/>
    <w:uiPriority w:val="29"/>
    <w:rPr>
      <w:i/>
      <w:iCs/>
      <w:color w:val="000000"/>
    </w:rPr>
  </w:style>
  <w:style w:type="character" w:customStyle="1" w:styleId="49">
    <w:name w:val="标题 Char"/>
    <w:link w:val="26"/>
    <w:autoRedefine/>
    <w:qFormat/>
    <w:uiPriority w:val="0"/>
    <w:rPr>
      <w:rFonts w:ascii="Arial" w:hAnsi="Arial" w:eastAsia="宋体" w:cs="Arial"/>
      <w:b/>
      <w:bCs/>
      <w:sz w:val="32"/>
      <w:szCs w:val="32"/>
    </w:rPr>
  </w:style>
  <w:style w:type="paragraph" w:customStyle="1" w:styleId="50">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autoRedefine/>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autoRedefine/>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autoRedefine/>
    <w:qFormat/>
    <w:uiPriority w:val="0"/>
    <w:pPr>
      <w:spacing w:line="0" w:lineRule="atLeast"/>
    </w:pPr>
    <w:rPr>
      <w:rFonts w:ascii="黑体" w:hAnsi="宋体" w:eastAsia="黑体"/>
    </w:rPr>
  </w:style>
  <w:style w:type="paragraph" w:customStyle="1" w:styleId="56">
    <w:name w:val="标准文件_标准正文"/>
    <w:basedOn w:val="1"/>
    <w:next w:val="57"/>
    <w:autoRedefine/>
    <w:qFormat/>
    <w:uiPriority w:val="0"/>
    <w:pPr>
      <w:snapToGrid w:val="0"/>
      <w:ind w:firstLine="200" w:firstLineChars="200"/>
    </w:pPr>
    <w:rPr>
      <w:kern w:val="0"/>
    </w:rPr>
  </w:style>
  <w:style w:type="paragraph" w:customStyle="1" w:styleId="57">
    <w:name w:val="标准文件_段"/>
    <w:link w:val="185"/>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autoRedefine/>
    <w:qFormat/>
    <w:uiPriority w:val="0"/>
    <w:pPr>
      <w:adjustRightInd/>
      <w:snapToGrid/>
      <w:ind w:firstLine="0" w:firstLineChars="0"/>
    </w:pPr>
    <w:rPr>
      <w:rFonts w:ascii="宋体" w:hAnsi="宋体"/>
      <w:kern w:val="2"/>
    </w:rPr>
  </w:style>
  <w:style w:type="paragraph" w:customStyle="1" w:styleId="59">
    <w:name w:val="标准文件_标准部门"/>
    <w:basedOn w:val="1"/>
    <w:autoRedefine/>
    <w:qFormat/>
    <w:uiPriority w:val="0"/>
    <w:pPr>
      <w:jc w:val="center"/>
    </w:pPr>
    <w:rPr>
      <w:rFonts w:ascii="黑体" w:eastAsia="黑体"/>
      <w:kern w:val="0"/>
      <w:sz w:val="44"/>
    </w:rPr>
  </w:style>
  <w:style w:type="paragraph" w:customStyle="1" w:styleId="60">
    <w:name w:val="标准文件_标准代替"/>
    <w:basedOn w:val="1"/>
    <w:next w:val="1"/>
    <w:autoRedefine/>
    <w:qFormat/>
    <w:uiPriority w:val="0"/>
    <w:pPr>
      <w:spacing w:line="310" w:lineRule="exact"/>
      <w:jc w:val="right"/>
    </w:pPr>
    <w:rPr>
      <w:rFonts w:ascii="宋体" w:hAnsi="宋体"/>
      <w:kern w:val="0"/>
    </w:rPr>
  </w:style>
  <w:style w:type="paragraph" w:customStyle="1" w:styleId="61">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autoRedefine/>
    <w:qFormat/>
    <w:uiPriority w:val="0"/>
    <w:pPr>
      <w:jc w:val="left"/>
    </w:pPr>
  </w:style>
  <w:style w:type="paragraph" w:customStyle="1" w:styleId="64">
    <w:name w:val="标准文件_参考文献标题"/>
    <w:basedOn w:val="1"/>
    <w:next w:val="1"/>
    <w:autoRedefine/>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autoRedefine/>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autoRedefine/>
    <w:qFormat/>
    <w:uiPriority w:val="0"/>
    <w:rPr>
      <w:rFonts w:ascii="黑体" w:eastAsia="黑体"/>
      <w:spacing w:val="0"/>
      <w:w w:val="100"/>
      <w:position w:val="3"/>
      <w:sz w:val="28"/>
    </w:rPr>
  </w:style>
  <w:style w:type="paragraph" w:customStyle="1" w:styleId="68">
    <w:name w:val="标准文件_方框数字列项"/>
    <w:basedOn w:val="57"/>
    <w:autoRedefine/>
    <w:qFormat/>
    <w:uiPriority w:val="0"/>
    <w:pPr>
      <w:numPr>
        <w:ilvl w:val="0"/>
        <w:numId w:val="3"/>
      </w:numPr>
      <w:ind w:firstLine="0" w:firstLineChars="0"/>
    </w:pPr>
  </w:style>
  <w:style w:type="paragraph" w:customStyle="1" w:styleId="69">
    <w:name w:val="标准文件_封面标准编号"/>
    <w:basedOn w:val="1"/>
    <w:next w:val="60"/>
    <w:autoRedefine/>
    <w:qFormat/>
    <w:uiPriority w:val="0"/>
    <w:pPr>
      <w:spacing w:line="310" w:lineRule="exact"/>
      <w:jc w:val="right"/>
    </w:pPr>
    <w:rPr>
      <w:rFonts w:ascii="黑体" w:eastAsia="黑体"/>
      <w:kern w:val="0"/>
      <w:sz w:val="28"/>
    </w:rPr>
  </w:style>
  <w:style w:type="paragraph" w:customStyle="1" w:styleId="70">
    <w:name w:val="标准文件_封面标准分类号"/>
    <w:basedOn w:val="1"/>
    <w:autoRedefine/>
    <w:qFormat/>
    <w:uiPriority w:val="0"/>
    <w:rPr>
      <w:rFonts w:ascii="黑体" w:eastAsia="黑体"/>
      <w:b/>
      <w:kern w:val="0"/>
      <w:sz w:val="28"/>
    </w:rPr>
  </w:style>
  <w:style w:type="paragraph" w:customStyle="1" w:styleId="71">
    <w:name w:val="标准文件_封面标准名称"/>
    <w:basedOn w:val="1"/>
    <w:autoRedefine/>
    <w:qFormat/>
    <w:uiPriority w:val="0"/>
    <w:pPr>
      <w:spacing w:line="240" w:lineRule="auto"/>
      <w:jc w:val="center"/>
    </w:pPr>
    <w:rPr>
      <w:rFonts w:ascii="黑体" w:eastAsia="黑体"/>
      <w:kern w:val="0"/>
      <w:sz w:val="52"/>
    </w:rPr>
  </w:style>
  <w:style w:type="paragraph" w:customStyle="1" w:styleId="72">
    <w:name w:val="标准文件_封面标准英文名称"/>
    <w:basedOn w:val="1"/>
    <w:autoRedefine/>
    <w:qFormat/>
    <w:uiPriority w:val="0"/>
    <w:pPr>
      <w:spacing w:line="240" w:lineRule="auto"/>
      <w:jc w:val="center"/>
    </w:pPr>
    <w:rPr>
      <w:rFonts w:ascii="黑体" w:eastAsia="黑体"/>
      <w:b/>
      <w:sz w:val="28"/>
    </w:rPr>
  </w:style>
  <w:style w:type="paragraph" w:customStyle="1" w:styleId="73">
    <w:name w:val="标准文件_封面发布日期"/>
    <w:basedOn w:val="1"/>
    <w:autoRedefine/>
    <w:qFormat/>
    <w:uiPriority w:val="0"/>
    <w:pPr>
      <w:spacing w:line="310" w:lineRule="exact"/>
    </w:pPr>
    <w:rPr>
      <w:rFonts w:ascii="黑体" w:eastAsia="黑体"/>
      <w:kern w:val="0"/>
      <w:sz w:val="28"/>
    </w:rPr>
  </w:style>
  <w:style w:type="paragraph" w:customStyle="1" w:styleId="74">
    <w:name w:val="标准文件_封面密级"/>
    <w:basedOn w:val="1"/>
    <w:autoRedefine/>
    <w:qFormat/>
    <w:uiPriority w:val="0"/>
    <w:rPr>
      <w:rFonts w:eastAsia="黑体"/>
      <w:sz w:val="32"/>
    </w:rPr>
  </w:style>
  <w:style w:type="paragraph" w:customStyle="1" w:styleId="75">
    <w:name w:val="标准文件_封面实施日期"/>
    <w:basedOn w:val="1"/>
    <w:autoRedefine/>
    <w:qFormat/>
    <w:uiPriority w:val="0"/>
    <w:pPr>
      <w:spacing w:line="310" w:lineRule="exact"/>
      <w:jc w:val="right"/>
    </w:pPr>
    <w:rPr>
      <w:rFonts w:ascii="黑体" w:eastAsia="黑体"/>
      <w:sz w:val="28"/>
    </w:rPr>
  </w:style>
  <w:style w:type="paragraph" w:customStyle="1" w:styleId="76">
    <w:name w:val="标准文件_封面抬头"/>
    <w:basedOn w:val="57"/>
    <w:autoRedefine/>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autoRedefine/>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autoRedefine/>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autoRedefine/>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autoRedefine/>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autoRedefine/>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autoRedefine/>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autoRedefine/>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autoRedefine/>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autoRedefine/>
    <w:qFormat/>
    <w:uiPriority w:val="0"/>
    <w:rPr>
      <w:rFonts w:ascii="Times New Roman" w:hAnsi="Times New Roman" w:eastAsia="宋体" w:cs="Times New Roman"/>
      <w:szCs w:val="20"/>
    </w:rPr>
  </w:style>
  <w:style w:type="paragraph" w:customStyle="1" w:styleId="88">
    <w:name w:val="标准文件_附录章标题"/>
    <w:next w:val="57"/>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autoRedefine/>
    <w:qFormat/>
    <w:uiPriority w:val="0"/>
    <w:pPr>
      <w:ind w:left="488" w:leftChars="200" w:hanging="289" w:hangingChars="290"/>
    </w:pPr>
  </w:style>
  <w:style w:type="paragraph" w:customStyle="1" w:styleId="90">
    <w:name w:val="标准文件_前言、引言标题"/>
    <w:next w:val="1"/>
    <w:autoRedefine/>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autoRedefine/>
    <w:qFormat/>
    <w:uiPriority w:val="0"/>
    <w:pPr>
      <w:spacing w:line="460" w:lineRule="exact"/>
    </w:pPr>
  </w:style>
  <w:style w:type="paragraph" w:customStyle="1" w:styleId="92">
    <w:name w:val="标准文件_目录标题"/>
    <w:basedOn w:val="1"/>
    <w:autoRedefine/>
    <w:qFormat/>
    <w:uiPriority w:val="0"/>
    <w:pPr>
      <w:spacing w:afterLines="150" w:line="240" w:lineRule="auto"/>
      <w:jc w:val="center"/>
    </w:pPr>
    <w:rPr>
      <w:rFonts w:ascii="黑体" w:eastAsia="黑体"/>
      <w:sz w:val="32"/>
    </w:rPr>
  </w:style>
  <w:style w:type="paragraph" w:customStyle="1" w:styleId="93">
    <w:name w:val="标准文件_破折号列项"/>
    <w:autoRedefine/>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autoRedefine/>
    <w:qFormat/>
    <w:uiPriority w:val="0"/>
    <w:pPr>
      <w:numPr>
        <w:numId w:val="10"/>
      </w:numPr>
      <w:ind w:left="0" w:firstLine="200"/>
    </w:pPr>
  </w:style>
  <w:style w:type="paragraph" w:customStyle="1" w:styleId="95">
    <w:name w:val="标准文件_三级条标题"/>
    <w:basedOn w:val="66"/>
    <w:next w:val="57"/>
    <w:autoRedefine/>
    <w:qFormat/>
    <w:uiPriority w:val="0"/>
    <w:pPr>
      <w:widowControl/>
      <w:numPr>
        <w:ilvl w:val="4"/>
      </w:numPr>
      <w:outlineLvl w:val="3"/>
    </w:pPr>
  </w:style>
  <w:style w:type="character" w:customStyle="1" w:styleId="96">
    <w:name w:val="不明显参考1"/>
    <w:autoRedefine/>
    <w:qFormat/>
    <w:uiPriority w:val="31"/>
    <w:rPr>
      <w:smallCaps/>
      <w:color w:val="C0504D"/>
      <w:u w:val="single"/>
    </w:rPr>
  </w:style>
  <w:style w:type="paragraph" w:customStyle="1" w:styleId="97">
    <w:name w:val="标准文件_示例后续"/>
    <w:basedOn w:val="1"/>
    <w:autoRedefine/>
    <w:qFormat/>
    <w:uiPriority w:val="0"/>
    <w:pPr>
      <w:adjustRightInd/>
      <w:spacing w:line="240" w:lineRule="auto"/>
      <w:ind w:firstLine="200" w:firstLineChars="200"/>
    </w:pPr>
    <w:rPr>
      <w:sz w:val="18"/>
      <w:szCs w:val="24"/>
    </w:rPr>
  </w:style>
  <w:style w:type="paragraph" w:customStyle="1" w:styleId="98">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autoRedefine/>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autoRedefine/>
    <w:semiHidden/>
    <w:qFormat/>
    <w:uiPriority w:val="0"/>
    <w:rPr>
      <w:rFonts w:ascii="宋体" w:hAnsi="Times New Roman" w:eastAsia="宋体" w:cs="Times New Roman"/>
      <w:sz w:val="18"/>
      <w:szCs w:val="18"/>
    </w:rPr>
  </w:style>
  <w:style w:type="paragraph" w:customStyle="1" w:styleId="101">
    <w:name w:val="标准文件_条文脚注"/>
    <w:basedOn w:val="22"/>
    <w:autoRedefine/>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autoRedefine/>
    <w:qFormat/>
    <w:uiPriority w:val="0"/>
    <w:pPr>
      <w:numPr>
        <w:ilvl w:val="0"/>
        <w:numId w:val="12"/>
      </w:numPr>
      <w:spacing w:line="240" w:lineRule="auto"/>
      <w:jc w:val="left"/>
    </w:pPr>
    <w:rPr>
      <w:rFonts w:ascii="宋体" w:hAnsi="宋体"/>
      <w:sz w:val="18"/>
    </w:rPr>
  </w:style>
  <w:style w:type="character" w:customStyle="1" w:styleId="103">
    <w:name w:val="标准文件_图表脚注内容"/>
    <w:autoRedefine/>
    <w:qFormat/>
    <w:uiPriority w:val="0"/>
    <w:rPr>
      <w:rFonts w:ascii="宋体" w:hAnsi="宋体" w:eastAsia="宋体" w:cs="Times New Roman"/>
      <w:spacing w:val="0"/>
      <w:sz w:val="18"/>
      <w:vertAlign w:val="superscript"/>
    </w:rPr>
  </w:style>
  <w:style w:type="paragraph" w:customStyle="1" w:styleId="104">
    <w:name w:val="标准文件_五级条标题"/>
    <w:next w:val="57"/>
    <w:autoRedefine/>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autoRedefine/>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autoRedefine/>
    <w:qFormat/>
    <w:uiPriority w:val="0"/>
    <w:pPr>
      <w:numPr>
        <w:ilvl w:val="2"/>
      </w:numPr>
      <w:spacing w:beforeLines="50" w:afterLines="50"/>
      <w:ind w:left="0"/>
      <w:outlineLvl w:val="1"/>
    </w:pPr>
  </w:style>
  <w:style w:type="paragraph" w:customStyle="1" w:styleId="107">
    <w:name w:val="标准文件_一致程度"/>
    <w:basedOn w:val="1"/>
    <w:autoRedefine/>
    <w:qFormat/>
    <w:uiPriority w:val="0"/>
    <w:pPr>
      <w:spacing w:line="440" w:lineRule="exact"/>
      <w:jc w:val="center"/>
    </w:pPr>
    <w:rPr>
      <w:sz w:val="28"/>
    </w:rPr>
  </w:style>
  <w:style w:type="paragraph" w:customStyle="1" w:styleId="108">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autoRedefine/>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autoRedefine/>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autoRedefine/>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autoRedefine/>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20">
    <w:name w:val="发布部门"/>
    <w:next w:val="57"/>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autoRedefine/>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autoRedefine/>
    <w:qFormat/>
    <w:uiPriority w:val="0"/>
    <w:pPr>
      <w:outlineLvl w:val="4"/>
    </w:pPr>
  </w:style>
  <w:style w:type="paragraph" w:customStyle="1" w:styleId="131">
    <w:name w:val="附录四级无标题条"/>
    <w:basedOn w:val="130"/>
    <w:next w:val="57"/>
    <w:autoRedefine/>
    <w:qFormat/>
    <w:uiPriority w:val="0"/>
    <w:pPr>
      <w:outlineLvl w:val="5"/>
    </w:pPr>
  </w:style>
  <w:style w:type="paragraph" w:customStyle="1" w:styleId="132">
    <w:name w:val="附录图"/>
    <w:next w:val="57"/>
    <w:autoRedefine/>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autoRedefine/>
    <w:qFormat/>
    <w:uiPriority w:val="0"/>
    <w:pPr>
      <w:outlineLvl w:val="6"/>
    </w:pPr>
  </w:style>
  <w:style w:type="paragraph" w:customStyle="1" w:styleId="135">
    <w:name w:val="附录性质"/>
    <w:basedOn w:val="1"/>
    <w:autoRedefine/>
    <w:qFormat/>
    <w:uiPriority w:val="0"/>
    <w:pPr>
      <w:widowControl/>
      <w:adjustRightInd/>
      <w:jc w:val="center"/>
    </w:pPr>
    <w:rPr>
      <w:rFonts w:ascii="黑体" w:eastAsia="黑体"/>
    </w:rPr>
  </w:style>
  <w:style w:type="paragraph" w:customStyle="1" w:styleId="136">
    <w:name w:val="附录一级无标题条"/>
    <w:basedOn w:val="88"/>
    <w:next w:val="57"/>
    <w:autoRedefine/>
    <w:qFormat/>
    <w:uiPriority w:val="0"/>
    <w:pPr>
      <w:autoSpaceDN w:val="0"/>
      <w:outlineLvl w:val="2"/>
    </w:pPr>
    <w:rPr>
      <w:rFonts w:ascii="宋体" w:hAnsi="宋体" w:eastAsia="宋体"/>
    </w:rPr>
  </w:style>
  <w:style w:type="character" w:customStyle="1" w:styleId="137">
    <w:name w:val="个人答复风格"/>
    <w:autoRedefine/>
    <w:qFormat/>
    <w:uiPriority w:val="0"/>
    <w:rPr>
      <w:rFonts w:ascii="Arial" w:hAnsi="Arial" w:eastAsia="宋体" w:cs="Arial"/>
      <w:color w:val="auto"/>
      <w:spacing w:val="0"/>
      <w:sz w:val="20"/>
    </w:rPr>
  </w:style>
  <w:style w:type="character" w:customStyle="1" w:styleId="138">
    <w:name w:val="个人撰写风格"/>
    <w:autoRedefine/>
    <w:qFormat/>
    <w:uiPriority w:val="0"/>
    <w:rPr>
      <w:rFonts w:ascii="Arial" w:hAnsi="Arial" w:eastAsia="宋体" w:cs="Arial"/>
      <w:color w:val="auto"/>
      <w:spacing w:val="0"/>
      <w:sz w:val="20"/>
    </w:rPr>
  </w:style>
  <w:style w:type="paragraph" w:customStyle="1" w:styleId="139">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autoRedefine/>
    <w:qFormat/>
    <w:uiPriority w:val="0"/>
    <w:pPr>
      <w:tabs>
        <w:tab w:val="left" w:pos="840"/>
      </w:tabs>
    </w:pPr>
  </w:style>
  <w:style w:type="paragraph" w:customStyle="1" w:styleId="142">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autoRedefine/>
    <w:qFormat/>
    <w:uiPriority w:val="0"/>
    <w:pPr>
      <w:framePr w:wrap="around"/>
      <w:spacing w:line="0" w:lineRule="atLeast"/>
    </w:pPr>
    <w:rPr>
      <w:rFonts w:ascii="黑体" w:eastAsia="黑体"/>
      <w:b w:val="0"/>
    </w:rPr>
  </w:style>
  <w:style w:type="paragraph" w:customStyle="1" w:styleId="153">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5">
    <w:name w:val="实施日期"/>
    <w:basedOn w:val="121"/>
    <w:autoRedefine/>
    <w:qFormat/>
    <w:uiPriority w:val="0"/>
    <w:pPr>
      <w:framePr w:hSpace="0" w:wrap="around" w:xAlign="right"/>
      <w:jc w:val="right"/>
    </w:pPr>
  </w:style>
  <w:style w:type="paragraph" w:customStyle="1" w:styleId="156">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7">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autoRedefine/>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autoRedefine/>
    <w:qFormat/>
    <w:uiPriority w:val="0"/>
    <w:pPr>
      <w:numPr>
        <w:ilvl w:val="6"/>
        <w:numId w:val="20"/>
      </w:numPr>
      <w:adjustRightInd/>
    </w:pPr>
    <w:rPr>
      <w:szCs w:val="24"/>
    </w:rPr>
  </w:style>
  <w:style w:type="paragraph" w:customStyle="1" w:styleId="160">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1">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autoRedefine/>
    <w:qFormat/>
    <w:uiPriority w:val="0"/>
    <w:pPr>
      <w:ind w:left="1406" w:leftChars="0" w:hanging="499" w:firstLineChars="0"/>
    </w:pPr>
  </w:style>
  <w:style w:type="paragraph" w:customStyle="1" w:styleId="163">
    <w:name w:val="标准文件_一级无标题"/>
    <w:basedOn w:val="106"/>
    <w:autoRedefine/>
    <w:qFormat/>
    <w:uiPriority w:val="0"/>
    <w:pPr>
      <w:spacing w:beforeLines="0" w:afterLines="0"/>
      <w:outlineLvl w:val="9"/>
    </w:pPr>
    <w:rPr>
      <w:rFonts w:ascii="宋体" w:eastAsia="宋体"/>
    </w:rPr>
  </w:style>
  <w:style w:type="paragraph" w:customStyle="1" w:styleId="164">
    <w:name w:val="标准文件_五级无标题"/>
    <w:basedOn w:val="104"/>
    <w:autoRedefine/>
    <w:qFormat/>
    <w:uiPriority w:val="0"/>
    <w:pPr>
      <w:spacing w:beforeLines="0" w:afterLines="0"/>
      <w:outlineLvl w:val="9"/>
    </w:pPr>
    <w:rPr>
      <w:rFonts w:ascii="宋体" w:eastAsia="宋体"/>
    </w:rPr>
  </w:style>
  <w:style w:type="paragraph" w:customStyle="1" w:styleId="165">
    <w:name w:val="标准文件_三级无标题"/>
    <w:basedOn w:val="95"/>
    <w:autoRedefine/>
    <w:qFormat/>
    <w:uiPriority w:val="0"/>
    <w:pPr>
      <w:spacing w:beforeLines="0" w:afterLines="0"/>
      <w:outlineLvl w:val="9"/>
    </w:pPr>
    <w:rPr>
      <w:rFonts w:ascii="宋体" w:eastAsia="宋体"/>
    </w:rPr>
  </w:style>
  <w:style w:type="paragraph" w:customStyle="1" w:styleId="166">
    <w:name w:val="标准文件_二级无标题"/>
    <w:basedOn w:val="66"/>
    <w:autoRedefine/>
    <w:qFormat/>
    <w:uiPriority w:val="0"/>
    <w:pPr>
      <w:spacing w:beforeLines="0" w:afterLines="0"/>
      <w:outlineLvl w:val="9"/>
    </w:pPr>
    <w:rPr>
      <w:rFonts w:ascii="宋体" w:eastAsia="宋体"/>
    </w:rPr>
  </w:style>
  <w:style w:type="paragraph" w:customStyle="1" w:styleId="167">
    <w:name w:val="标准_四级无标题"/>
    <w:basedOn w:val="99"/>
    <w:next w:val="57"/>
    <w:autoRedefine/>
    <w:qFormat/>
    <w:uiPriority w:val="0"/>
    <w:rPr>
      <w:rFonts w:eastAsia="宋体"/>
    </w:rPr>
  </w:style>
  <w:style w:type="paragraph" w:customStyle="1" w:styleId="168">
    <w:name w:val="标准文件_四级无标题"/>
    <w:basedOn w:val="99"/>
    <w:autoRedefine/>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autoRedefine/>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autoRedefine/>
    <w:qFormat/>
    <w:uiPriority w:val="0"/>
    <w:pPr>
      <w:numPr>
        <w:ilvl w:val="0"/>
        <w:numId w:val="24"/>
      </w:numPr>
      <w:ind w:firstLine="0" w:firstLineChars="0"/>
    </w:pPr>
    <w:rPr>
      <w:rFonts w:cs="Arial"/>
      <w:szCs w:val="28"/>
    </w:rPr>
  </w:style>
  <w:style w:type="paragraph" w:customStyle="1" w:styleId="171">
    <w:name w:val="标准文件_附录标题"/>
    <w:basedOn w:val="77"/>
    <w:autoRedefine/>
    <w:qFormat/>
    <w:uiPriority w:val="0"/>
    <w:pPr>
      <w:numPr>
        <w:numId w:val="0"/>
      </w:numPr>
      <w:spacing w:after="280"/>
      <w:outlineLvl w:val="9"/>
    </w:pPr>
  </w:style>
  <w:style w:type="paragraph" w:customStyle="1" w:styleId="172">
    <w:name w:val="标准文件_二级项"/>
    <w:autoRedefine/>
    <w:qFormat/>
    <w:uiPriority w:val="0"/>
    <w:rPr>
      <w:rFonts w:ascii="宋体" w:hAnsi="Times New Roman" w:eastAsia="宋体" w:cs="Times New Roman"/>
      <w:sz w:val="21"/>
      <w:lang w:val="en-US" w:eastAsia="zh-CN" w:bidi="ar-SA"/>
    </w:rPr>
  </w:style>
  <w:style w:type="paragraph" w:customStyle="1" w:styleId="173">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autoRedefine/>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autoRedefine/>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autoRedefine/>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autoRedefine/>
    <w:qFormat/>
    <w:uiPriority w:val="0"/>
    <w:pPr>
      <w:ind w:firstLine="0" w:firstLineChars="0"/>
      <w:jc w:val="center"/>
    </w:pPr>
    <w:rPr>
      <w:sz w:val="18"/>
    </w:rPr>
  </w:style>
  <w:style w:type="paragraph" w:customStyle="1" w:styleId="180">
    <w:name w:val="标准文件_注："/>
    <w:next w:val="57"/>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autoRedefine/>
    <w:qFormat/>
    <w:uiPriority w:val="0"/>
    <w:pPr>
      <w:ind w:firstLine="420"/>
    </w:pPr>
    <w:rPr>
      <w:sz w:val="18"/>
    </w:rPr>
  </w:style>
  <w:style w:type="paragraph" w:customStyle="1" w:styleId="184">
    <w:name w:val="标准文件_示例×："/>
    <w:basedOn w:val="1"/>
    <w:next w:val="183"/>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autoRedefine/>
    <w:qFormat/>
    <w:uiPriority w:val="0"/>
    <w:rPr>
      <w:rFonts w:ascii="宋体" w:hAnsi="Times New Roman"/>
      <w:sz w:val="21"/>
    </w:rPr>
  </w:style>
  <w:style w:type="paragraph" w:customStyle="1" w:styleId="186">
    <w:name w:val="标准文件_表格续"/>
    <w:basedOn w:val="57"/>
    <w:next w:val="57"/>
    <w:autoRedefine/>
    <w:qFormat/>
    <w:uiPriority w:val="0"/>
    <w:pPr>
      <w:jc w:val="center"/>
    </w:pPr>
    <w:rPr>
      <w:rFonts w:ascii="黑体" w:hAnsi="黑体" w:eastAsia="黑体"/>
    </w:rPr>
  </w:style>
  <w:style w:type="character" w:styleId="187">
    <w:name w:val="Placeholder Text"/>
    <w:basedOn w:val="29"/>
    <w:autoRedefine/>
    <w:semiHidden/>
    <w:qFormat/>
    <w:uiPriority w:val="99"/>
    <w:rPr>
      <w:color w:val="808080"/>
    </w:rPr>
  </w:style>
  <w:style w:type="paragraph" w:customStyle="1" w:styleId="188">
    <w:name w:val="标准文件_二级项2"/>
    <w:basedOn w:val="57"/>
    <w:autoRedefine/>
    <w:qFormat/>
    <w:uiPriority w:val="0"/>
    <w:pPr>
      <w:numPr>
        <w:ilvl w:val="1"/>
        <w:numId w:val="21"/>
      </w:numPr>
      <w:ind w:left="1271" w:hanging="420" w:firstLineChars="0"/>
    </w:pPr>
  </w:style>
  <w:style w:type="paragraph" w:customStyle="1" w:styleId="189">
    <w:name w:val="标准文件_三级项2"/>
    <w:basedOn w:val="57"/>
    <w:autoRedefine/>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autoRedefine/>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autoRedefine/>
    <w:qFormat/>
    <w:uiPriority w:val="0"/>
    <w:pPr>
      <w:ind w:firstLine="420"/>
    </w:pPr>
    <w:rPr>
      <w:rFonts w:ascii="黑体" w:eastAsia="黑体"/>
    </w:rPr>
  </w:style>
  <w:style w:type="character" w:customStyle="1" w:styleId="192">
    <w:name w:val="标准文件_来源"/>
    <w:basedOn w:val="29"/>
    <w:autoRedefine/>
    <w:qFormat/>
    <w:uiPriority w:val="1"/>
    <w:rPr>
      <w:rFonts w:eastAsia="宋体"/>
      <w:sz w:val="21"/>
    </w:rPr>
  </w:style>
  <w:style w:type="paragraph" w:customStyle="1" w:styleId="193">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autoRedefine/>
    <w:qFormat/>
    <w:uiPriority w:val="0"/>
    <w:pPr>
      <w:framePr w:w="3997" w:h="471" w:hRule="exact" w:hSpace="0" w:vSpace="181" w:wrap="around" w:vAnchor="page" w:hAnchor="page" w:x="1419" w:y="14097"/>
    </w:pPr>
  </w:style>
  <w:style w:type="paragraph" w:customStyle="1" w:styleId="195">
    <w:name w:val="其他实施日期"/>
    <w:basedOn w:val="155"/>
    <w:autoRedefine/>
    <w:qFormat/>
    <w:uiPriority w:val="0"/>
    <w:pPr>
      <w:framePr w:w="3997" w:h="471" w:hRule="exact" w:vSpace="181" w:wrap="around" w:vAnchor="page" w:hAnchor="page" w:x="7089" w:y="14097"/>
    </w:pPr>
  </w:style>
  <w:style w:type="paragraph" w:customStyle="1" w:styleId="196">
    <w:name w:val="标准文件_文件编号"/>
    <w:basedOn w:val="57"/>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autoRedefine/>
    <w:qFormat/>
    <w:uiPriority w:val="0"/>
    <w:pPr>
      <w:spacing w:before="57"/>
    </w:pPr>
    <w:rPr>
      <w:sz w:val="21"/>
    </w:rPr>
  </w:style>
  <w:style w:type="paragraph" w:customStyle="1" w:styleId="198">
    <w:name w:val="标准文件_文件名称"/>
    <w:basedOn w:val="57"/>
    <w:next w:val="57"/>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autoRedefine/>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autoRedefine/>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autoRedefine/>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autoRedefine/>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autoRedefine/>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autoRedefine/>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autoRedefine/>
    <w:qFormat/>
    <w:uiPriority w:val="0"/>
    <w:pPr>
      <w:ind w:left="811" w:firstLine="0" w:firstLineChars="0"/>
    </w:pPr>
    <w:rPr>
      <w:sz w:val="18"/>
    </w:rPr>
  </w:style>
  <w:style w:type="paragraph" w:customStyle="1" w:styleId="207">
    <w:name w:val="标准文件_注X后"/>
    <w:basedOn w:val="57"/>
    <w:autoRedefine/>
    <w:qFormat/>
    <w:uiPriority w:val="0"/>
    <w:pPr>
      <w:ind w:left="811" w:firstLine="0" w:firstLineChars="0"/>
    </w:pPr>
    <w:rPr>
      <w:sz w:val="18"/>
    </w:rPr>
  </w:style>
  <w:style w:type="paragraph" w:customStyle="1" w:styleId="208">
    <w:name w:val="标准文件_示例后"/>
    <w:basedOn w:val="57"/>
    <w:autoRedefine/>
    <w:qFormat/>
    <w:uiPriority w:val="0"/>
    <w:pPr>
      <w:ind w:left="964" w:firstLine="0" w:firstLineChars="0"/>
    </w:pPr>
    <w:rPr>
      <w:sz w:val="18"/>
    </w:rPr>
  </w:style>
  <w:style w:type="paragraph" w:customStyle="1" w:styleId="209">
    <w:name w:val="标准文件_示例X后"/>
    <w:basedOn w:val="57"/>
    <w:link w:val="210"/>
    <w:autoRedefine/>
    <w:qFormat/>
    <w:uiPriority w:val="0"/>
    <w:pPr>
      <w:ind w:left="1049" w:firstLine="0" w:firstLineChars="0"/>
    </w:pPr>
    <w:rPr>
      <w:sz w:val="18"/>
    </w:rPr>
  </w:style>
  <w:style w:type="character" w:customStyle="1" w:styleId="210">
    <w:name w:val="标准文件_示例X后 字符"/>
    <w:basedOn w:val="185"/>
    <w:link w:val="209"/>
    <w:autoRedefine/>
    <w:qFormat/>
    <w:uiPriority w:val="0"/>
    <w:rPr>
      <w:rFonts w:ascii="宋体" w:hAnsi="Times New Roman"/>
      <w:sz w:val="18"/>
    </w:rPr>
  </w:style>
  <w:style w:type="paragraph" w:customStyle="1" w:styleId="211">
    <w:name w:val="标准文件_索引项"/>
    <w:basedOn w:val="57"/>
    <w:next w:val="57"/>
    <w:autoRedefine/>
    <w:qFormat/>
    <w:uiPriority w:val="0"/>
    <w:pPr>
      <w:tabs>
        <w:tab w:val="right" w:leader="dot" w:pos="9356"/>
      </w:tabs>
      <w:ind w:left="210" w:hanging="210" w:firstLineChars="0"/>
      <w:jc w:val="left"/>
    </w:pPr>
  </w:style>
  <w:style w:type="paragraph" w:customStyle="1" w:styleId="212">
    <w:name w:val="标准文件_附录一级无标题"/>
    <w:basedOn w:val="79"/>
    <w:autoRedefine/>
    <w:qFormat/>
    <w:uiPriority w:val="0"/>
    <w:pPr>
      <w:spacing w:beforeLines="0" w:afterLines="0" w:line="276" w:lineRule="auto"/>
      <w:outlineLvl w:val="9"/>
    </w:pPr>
    <w:rPr>
      <w:rFonts w:ascii="宋体" w:eastAsia="宋体"/>
    </w:rPr>
  </w:style>
  <w:style w:type="paragraph" w:customStyle="1" w:styleId="213">
    <w:name w:val="标准文件_附录二级无标题"/>
    <w:basedOn w:val="80"/>
    <w:autoRedefine/>
    <w:qFormat/>
    <w:uiPriority w:val="0"/>
    <w:pPr>
      <w:spacing w:beforeLines="0" w:afterLines="0" w:line="276" w:lineRule="auto"/>
      <w:outlineLvl w:val="9"/>
    </w:pPr>
    <w:rPr>
      <w:rFonts w:ascii="宋体" w:eastAsia="宋体"/>
    </w:rPr>
  </w:style>
  <w:style w:type="paragraph" w:customStyle="1" w:styleId="214">
    <w:name w:val="标准文件_附录三级无标题"/>
    <w:basedOn w:val="82"/>
    <w:autoRedefine/>
    <w:qFormat/>
    <w:uiPriority w:val="0"/>
    <w:pPr>
      <w:spacing w:beforeLines="0" w:afterLines="0" w:line="276" w:lineRule="auto"/>
      <w:outlineLvl w:val="9"/>
    </w:pPr>
    <w:rPr>
      <w:rFonts w:ascii="宋体" w:eastAsia="宋体"/>
    </w:rPr>
  </w:style>
  <w:style w:type="paragraph" w:customStyle="1" w:styleId="215">
    <w:name w:val="标准文件_附录四级无标题"/>
    <w:basedOn w:val="83"/>
    <w:autoRedefine/>
    <w:qFormat/>
    <w:uiPriority w:val="0"/>
    <w:pPr>
      <w:spacing w:beforeLines="0" w:afterLines="0" w:line="276" w:lineRule="auto"/>
      <w:outlineLvl w:val="9"/>
    </w:pPr>
    <w:rPr>
      <w:rFonts w:ascii="宋体" w:eastAsia="宋体"/>
    </w:rPr>
  </w:style>
  <w:style w:type="paragraph" w:customStyle="1" w:styleId="216">
    <w:name w:val="标准文件_附录五级无标题"/>
    <w:basedOn w:val="85"/>
    <w:autoRedefine/>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autoRedefine/>
    <w:qFormat/>
    <w:uiPriority w:val="0"/>
    <w:pPr>
      <w:spacing w:beforeLines="0" w:afterLines="0" w:line="276" w:lineRule="auto"/>
    </w:pPr>
    <w:rPr>
      <w:rFonts w:ascii="宋体" w:eastAsia="宋体"/>
    </w:rPr>
  </w:style>
  <w:style w:type="paragraph" w:customStyle="1" w:styleId="218">
    <w:name w:val="标准文件_引言二级无标题"/>
    <w:basedOn w:val="202"/>
    <w:next w:val="57"/>
    <w:autoRedefine/>
    <w:qFormat/>
    <w:uiPriority w:val="0"/>
    <w:pPr>
      <w:spacing w:beforeLines="0" w:afterLines="0" w:line="276" w:lineRule="auto"/>
    </w:pPr>
    <w:rPr>
      <w:rFonts w:ascii="宋体" w:eastAsia="宋体"/>
    </w:rPr>
  </w:style>
  <w:style w:type="paragraph" w:customStyle="1" w:styleId="219">
    <w:name w:val="标准文件_引言三级无标题"/>
    <w:basedOn w:val="203"/>
    <w:next w:val="57"/>
    <w:autoRedefine/>
    <w:qFormat/>
    <w:uiPriority w:val="0"/>
    <w:pPr>
      <w:spacing w:beforeLines="0" w:afterLines="0" w:line="276" w:lineRule="auto"/>
    </w:pPr>
    <w:rPr>
      <w:rFonts w:ascii="宋体" w:eastAsia="宋体"/>
    </w:rPr>
  </w:style>
  <w:style w:type="paragraph" w:customStyle="1" w:styleId="220">
    <w:name w:val="标准文件_引言四级无标题"/>
    <w:basedOn w:val="204"/>
    <w:next w:val="57"/>
    <w:autoRedefine/>
    <w:qFormat/>
    <w:uiPriority w:val="0"/>
    <w:pPr>
      <w:spacing w:beforeLines="0" w:afterLines="0" w:line="276" w:lineRule="auto"/>
    </w:pPr>
    <w:rPr>
      <w:rFonts w:ascii="宋体" w:eastAsia="宋体"/>
    </w:rPr>
  </w:style>
  <w:style w:type="paragraph" w:customStyle="1" w:styleId="221">
    <w:name w:val="标准文件_引言五级无标题"/>
    <w:basedOn w:val="205"/>
    <w:next w:val="57"/>
    <w:autoRedefine/>
    <w:qFormat/>
    <w:uiPriority w:val="0"/>
    <w:pPr>
      <w:spacing w:beforeLines="0" w:afterLines="0" w:line="276" w:lineRule="auto"/>
    </w:pPr>
    <w:rPr>
      <w:rFonts w:ascii="宋体" w:eastAsia="宋体"/>
    </w:rPr>
  </w:style>
  <w:style w:type="paragraph" w:customStyle="1" w:styleId="222">
    <w:name w:val="标准文件_索引标题"/>
    <w:basedOn w:val="64"/>
    <w:next w:val="57"/>
    <w:autoRedefine/>
    <w:qFormat/>
    <w:uiPriority w:val="0"/>
    <w:rPr>
      <w:rFonts w:hAnsi="黑体"/>
    </w:rPr>
  </w:style>
  <w:style w:type="paragraph" w:customStyle="1" w:styleId="223">
    <w:name w:val="标准文件_脚注内容"/>
    <w:basedOn w:val="57"/>
    <w:autoRedefine/>
    <w:qFormat/>
    <w:uiPriority w:val="0"/>
    <w:pPr>
      <w:ind w:left="400" w:leftChars="200" w:hanging="200" w:hangingChars="200"/>
    </w:pPr>
    <w:rPr>
      <w:sz w:val="15"/>
    </w:rPr>
  </w:style>
  <w:style w:type="paragraph" w:customStyle="1" w:styleId="224">
    <w:name w:val="标准文件_术语条一"/>
    <w:basedOn w:val="163"/>
    <w:next w:val="57"/>
    <w:autoRedefine/>
    <w:qFormat/>
    <w:uiPriority w:val="0"/>
  </w:style>
  <w:style w:type="paragraph" w:customStyle="1" w:styleId="225">
    <w:name w:val="标准文件_术语条二"/>
    <w:basedOn w:val="166"/>
    <w:next w:val="57"/>
    <w:autoRedefine/>
    <w:qFormat/>
    <w:uiPriority w:val="0"/>
  </w:style>
  <w:style w:type="paragraph" w:customStyle="1" w:styleId="226">
    <w:name w:val="标准文件_术语条三"/>
    <w:basedOn w:val="165"/>
    <w:next w:val="57"/>
    <w:autoRedefine/>
    <w:qFormat/>
    <w:uiPriority w:val="0"/>
  </w:style>
  <w:style w:type="paragraph" w:customStyle="1" w:styleId="227">
    <w:name w:val="标准文件_术语条四"/>
    <w:basedOn w:val="168"/>
    <w:next w:val="57"/>
    <w:autoRedefine/>
    <w:qFormat/>
    <w:uiPriority w:val="0"/>
  </w:style>
  <w:style w:type="paragraph" w:customStyle="1" w:styleId="228">
    <w:name w:val="标准文件_术语条五"/>
    <w:basedOn w:val="164"/>
    <w:next w:val="57"/>
    <w:autoRedefine/>
    <w:qFormat/>
    <w:uiPriority w:val="0"/>
  </w:style>
  <w:style w:type="paragraph" w:customStyle="1" w:styleId="229">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autoRedefine/>
    <w:qFormat/>
    <w:uiPriority w:val="0"/>
    <w:rPr>
      <w:rFonts w:ascii="黑体" w:eastAsia="黑体"/>
      <w:spacing w:val="85"/>
      <w:w w:val="100"/>
      <w:position w:val="3"/>
      <w:sz w:val="28"/>
      <w:szCs w:val="28"/>
    </w:rPr>
  </w:style>
  <w:style w:type="character" w:customStyle="1" w:styleId="231">
    <w:name w:val="日期 Char"/>
    <w:basedOn w:val="29"/>
    <w:link w:val="16"/>
    <w:autoRedefine/>
    <w:semiHidden/>
    <w:qFormat/>
    <w:uiPriority w:val="99"/>
    <w:rPr>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5.xml"/><Relationship Id="rId2" Type="http://schemas.openxmlformats.org/officeDocument/2006/relationships/settings" Target="settings.xml"/><Relationship Id="rId19" Type="http://schemas.openxmlformats.org/officeDocument/2006/relationships/customXml" Target="../customXml/item4.xml"/><Relationship Id="rId18" Type="http://schemas.openxmlformats.org/officeDocument/2006/relationships/customXml" Target="../customXml/item3.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89F3B867D504FF3B711604C631CAE1F"/>
        <w:style w:val=""/>
        <w:category>
          <w:name w:val="常规"/>
          <w:gallery w:val="placeholder"/>
        </w:category>
        <w:types>
          <w:type w:val="bbPlcHdr"/>
        </w:types>
        <w:behaviors>
          <w:behavior w:val="content"/>
        </w:behaviors>
        <w:description w:val=""/>
        <w:guid w:val="{A96F315E-F96C-4BEC-832D-E9E9CC51FD37}"/>
      </w:docPartPr>
      <w:docPartBody>
        <w:p w14:paraId="4B494B82">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4E3E"/>
    <w:rsid w:val="00311109"/>
    <w:rsid w:val="0037149E"/>
    <w:rsid w:val="004775DA"/>
    <w:rsid w:val="005B1B6A"/>
    <w:rsid w:val="006B709E"/>
    <w:rsid w:val="007C71D1"/>
    <w:rsid w:val="007E4E3E"/>
    <w:rsid w:val="00837125"/>
    <w:rsid w:val="009774E2"/>
    <w:rsid w:val="00A65D35"/>
    <w:rsid w:val="00B74D82"/>
    <w:rsid w:val="00B848B3"/>
    <w:rsid w:val="00D63094"/>
    <w:rsid w:val="00D71A91"/>
    <w:rsid w:val="00E3568E"/>
    <w:rsid w:val="00F40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C89F3B867D504FF3B711604C631CAE1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BDE3CA31DDF4515BCF3664A8743E38B"/>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A424B44958445C6AFE1C66E20FF82D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2F7F1B04123C4F5E81763FD11ED168F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42BC9608608D41A49AF19BD9E8F551D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BE1DDE6647DF4E54BB2CD03EE83E88D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758E63D272F747809CF79E5947CD903A"/>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86489B84542148E2B074A4DC85E678B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E8368B2CE7814233AE12A1920B71D81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textRotate="1"/>
    <customShpInfo spid="_x0000_s1026"/>
    <customShpInfo spid="_x0000_s102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3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dataSourceCollection xmlns="http://www.yonyou.com/datasource"/>
</file>

<file path=customXml/item4.xml><?xml version="1.0" encoding="utf-8"?>
<relations xmlns="http://www.yonyou.com/relation"/>
</file>

<file path=customXml/item5.xml><?xml version="1.0" encoding="utf-8"?>
<formulas xmlns="http://www.yonyou.com/formul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E8DD54-26D1-4784-B24D-48E7D553BF7D}">
  <ds:schemaRefs/>
</ds:datastoreItem>
</file>

<file path=customXml/itemProps3.xml><?xml version="1.0" encoding="utf-8"?>
<ds:datastoreItem xmlns:ds="http://schemas.openxmlformats.org/officeDocument/2006/customXml" ds:itemID="{372A968A-CF7A-4D82-B34F-8CF0A1918FAB}">
  <ds:schemaRefs/>
</ds:datastoreItem>
</file>

<file path=customXml/itemProps4.xml><?xml version="1.0" encoding="utf-8"?>
<ds:datastoreItem xmlns:ds="http://schemas.openxmlformats.org/officeDocument/2006/customXml" ds:itemID="{12F1FFBB-0A69-4964-B4C9-7FF44BCA7E95}">
  <ds:schemaRefs/>
</ds:datastoreItem>
</file>

<file path=customXml/itemProps5.xml><?xml version="1.0" encoding="utf-8"?>
<ds:datastoreItem xmlns:ds="http://schemas.openxmlformats.org/officeDocument/2006/customXml" ds:itemID="{45F02D9D-D930-4057-9D8B-30D3D673B33C}">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6</Pages>
  <Words>1720</Words>
  <Characters>2058</Characters>
  <Lines>22</Lines>
  <Paragraphs>6</Paragraphs>
  <TotalTime>29</TotalTime>
  <ScaleCrop>false</ScaleCrop>
  <LinksUpToDate>false</LinksUpToDate>
  <CharactersWithSpaces>2226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2020-10-26T04:26:00Z</dcterms:created>
  <dc:creator>郑才华</dc:creator>
  <dc:description>&lt;config cover="true" show_menu="true" version="1.0.0" doctype="SDKXY"&gt;_x000d_
&lt;/config&gt;</dc:description>
  <cp:lastModifiedBy>大汤圆</cp:lastModifiedBy>
  <cp:lastPrinted>2023-12-19T04:06:00Z</cp:lastPrinted>
  <dcterms:modified xsi:type="dcterms:W3CDTF">2025-06-16T08:09:47Z</dcterms:modified>
  <dc:title>地方标准</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2052-12.1.0.21171</vt:lpwstr>
  </property>
  <property fmtid="{D5CDD505-2E9C-101B-9397-08002B2CF9AE}" pid="15" name="ICV">
    <vt:lpwstr>164D7F5FB0F240CC9CD0208D5445659F_12</vt:lpwstr>
  </property>
  <property fmtid="{D5CDD505-2E9C-101B-9397-08002B2CF9AE}" pid="16" name="KSOTemplateDocerSaveRecord">
    <vt:lpwstr>eyJoZGlkIjoiNzIzNTYxYmU2ZGMwZmU1ZTkxMWFkZGMwY2QwMDFjNTIiLCJ1c2VySWQiOiI2NDE2MDgzOTgifQ==</vt:lpwstr>
  </property>
</Properties>
</file>