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24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985"/>
        <w:gridCol w:w="425"/>
      </w:tblGrid>
      <w:tr w14:paraId="02B33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985" w:type="dxa"/>
          </w:tcPr>
          <w:p w14:paraId="585B2CF0">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黑体" w:hAnsi="黑体" w:eastAsia="黑体"/>
                <w:sz w:val="21"/>
                <w:szCs w:val="21"/>
              </w:rPr>
              <w:t xml:space="preserve">ICS </w:t>
            </w:r>
            <w:r>
              <w:rPr>
                <w:rFonts w:hint="eastAsia" w:ascii="黑体" w:hAnsi="黑体" w:eastAsia="黑体"/>
                <w:sz w:val="21"/>
                <w:szCs w:val="21"/>
                <w:lang w:val="en-US" w:eastAsia="zh-CN"/>
              </w:rPr>
              <w:t>11.020</w:t>
            </w:r>
            <w:r>
              <w:rPr>
                <w:rFonts w:ascii="黑体" w:hAnsi="黑体" w:eastAsia="黑体"/>
                <w:sz w:val="21"/>
                <w:szCs w:val="21"/>
              </w:rPr>
              <w:t xml:space="preserve"> </w:t>
            </w:r>
          </w:p>
        </w:tc>
        <w:tc>
          <w:tcPr>
            <w:tcW w:w="425" w:type="dxa"/>
          </w:tcPr>
          <w:p w14:paraId="0C86D491">
            <w:pPr>
              <w:pStyle w:val="18"/>
              <w:framePr w:wrap="notBeside" w:vAnchor="page" w:hAnchor="page" w:x="1372" w:y="568"/>
              <w:tabs>
                <w:tab w:val="clear" w:pos="4153"/>
                <w:tab w:val="clear" w:pos="8306"/>
              </w:tabs>
              <w:spacing w:line="240" w:lineRule="auto"/>
              <w:jc w:val="both"/>
              <w:rPr>
                <w:rFonts w:ascii="黑体" w:hAnsi="黑体" w:eastAsia="黑体"/>
                <w:sz w:val="21"/>
                <w:szCs w:val="21"/>
              </w:rPr>
            </w:pPr>
          </w:p>
        </w:tc>
      </w:tr>
      <w:tr w14:paraId="400FAC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985" w:type="dxa"/>
          </w:tcPr>
          <w:p w14:paraId="730318D1">
            <w:pPr>
              <w:pStyle w:val="18"/>
              <w:framePr w:wrap="notBeside" w:vAnchor="page" w:hAnchor="page" w:x="1372" w:y="568"/>
              <w:tabs>
                <w:tab w:val="clear" w:pos="4153"/>
                <w:tab w:val="clear" w:pos="8306"/>
              </w:tabs>
              <w:spacing w:before="40" w:line="240" w:lineRule="auto"/>
              <w:jc w:val="left"/>
              <w:rPr>
                <w:rFonts w:hint="default" w:ascii="黑体" w:hAnsi="黑体" w:eastAsia="黑体"/>
                <w:sz w:val="21"/>
                <w:szCs w:val="21"/>
                <w:lang w:val="en-US" w:eastAsia="zh-CN"/>
              </w:rPr>
            </w:pPr>
            <w:r>
              <w:rPr>
                <w:rFonts w:ascii="黑体" w:hAnsi="黑体" w:eastAsia="黑体"/>
                <w:sz w:val="21"/>
                <w:szCs w:val="21"/>
              </w:rPr>
              <w:t xml:space="preserve">CCS </w:t>
            </w:r>
            <w:r>
              <w:rPr>
                <w:rFonts w:hint="eastAsia" w:ascii="黑体" w:hAnsi="黑体" w:eastAsia="黑体"/>
                <w:sz w:val="21"/>
                <w:szCs w:val="21"/>
                <w:lang w:val="en-US" w:eastAsia="zh-CN"/>
              </w:rPr>
              <w:t>C 05</w:t>
            </w:r>
          </w:p>
        </w:tc>
        <w:tc>
          <w:tcPr>
            <w:tcW w:w="425" w:type="dxa"/>
          </w:tcPr>
          <w:p w14:paraId="3E51D2A6">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p>
        </w:tc>
      </w:tr>
    </w:tbl>
    <w:p w14:paraId="52AE0F78">
      <w:pPr>
        <w:pStyle w:val="51"/>
        <w:framePr w:w="9639" w:h="624" w:hRule="exact" w:hSpace="181" w:vSpace="181" w:wrap="around" w:hAnchor="page" w:x="1305" w:y="2269"/>
        <w:rPr>
          <w:rFonts w:ascii="黑体" w:hAnsi="黑体" w:eastAsia="黑体"/>
          <w:b w:val="0"/>
          <w:bCs w:val="0"/>
          <w:w w:val="100"/>
          <w:sz w:val="48"/>
          <w:szCs w:val="48"/>
        </w:rPr>
      </w:pPr>
      <w:bookmarkStart w:id="0" w:name="_Hlk26473981"/>
      <w:r>
        <w:rPr>
          <w:rFonts w:ascii="黑体" w:eastAsia="黑体"/>
          <w:b w:val="0"/>
          <w:w w:val="100"/>
          <w:sz w:val="48"/>
        </w:rPr>
        <w:t>四川省</w:t>
      </w:r>
      <w:r>
        <w:rPr>
          <w:rFonts w:hint="eastAsia" w:ascii="黑体" w:hAnsi="黑体" w:eastAsia="黑体"/>
          <w:b w:val="0"/>
          <w:bCs w:val="0"/>
          <w:w w:val="100"/>
          <w:sz w:val="48"/>
          <w:szCs w:val="48"/>
        </w:rPr>
        <w:t>地方标准</w:t>
      </w:r>
    </w:p>
    <w:bookmarkEnd w:id="0"/>
    <w:p w14:paraId="01793D37">
      <w:pPr>
        <w:pStyle w:val="196"/>
      </w:pPr>
      <w:r>
        <w:t>DB51/T XXXX</w:t>
      </w:r>
      <w:r>
        <w:rPr>
          <w:rFonts w:hAnsi="黑体"/>
        </w:rPr>
        <w:t>—</w:t>
      </w:r>
      <w:r>
        <w:t>XXXX</w:t>
      </w:r>
    </w:p>
    <w:p w14:paraId="24FAA355">
      <w:pPr>
        <w:pStyle w:val="197"/>
        <w:rPr>
          <w:rFonts w:hAnsi="黑体"/>
          <w:color w:val="FF0000"/>
        </w:rPr>
      </w:pPr>
    </w:p>
    <w:p w14:paraId="7FFF45B2">
      <w:pPr>
        <w:pStyle w:val="50"/>
        <w:framePr w:w="0" w:hRule="auto" w:wrap="around" w:x="5614" w:y="398"/>
        <w:ind w:left="424" w:leftChars="202" w:right="-1808" w:rightChars="-861"/>
        <w:jc w:val="both"/>
      </w:pPr>
      <w:r>
        <w:t>DB51</w:t>
      </w:r>
    </w:p>
    <w:p w14:paraId="2BABB56E">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D5F30E7">
      <w:pPr>
        <w:pStyle w:val="51"/>
        <w:framePr w:w="9639" w:h="6976" w:hRule="exact" w:hSpace="0" w:vSpace="0" w:wrap="around" w:hAnchor="page" w:y="6408"/>
        <w:jc w:val="center"/>
        <w:rPr>
          <w:rFonts w:ascii="黑体" w:hAnsi="黑体" w:eastAsia="黑体"/>
          <w:b w:val="0"/>
          <w:bCs w:val="0"/>
          <w:w w:val="100"/>
        </w:rPr>
      </w:pPr>
    </w:p>
    <w:p w14:paraId="06AF86AA">
      <w:pPr>
        <w:pStyle w:val="57"/>
        <w:ind w:firstLine="420"/>
      </w:pPr>
    </w:p>
    <w:p w14:paraId="003D247A">
      <w:pPr>
        <w:pStyle w:val="198"/>
        <w:framePr w:h="6974" w:hRule="exact" w:wrap="around" w:x="1252" w:y="6603" w:anchorLock="1"/>
        <w:rPr>
          <w:rFonts w:hint="eastAsia" w:ascii="宋体" w:hAnsi="宋体" w:eastAsia="宋体" w:cs="宋体"/>
          <w:b/>
          <w:bCs/>
          <w:color w:val="auto"/>
          <w:sz w:val="44"/>
          <w:szCs w:val="44"/>
          <w:lang w:eastAsia="zh-CN"/>
        </w:rPr>
      </w:pPr>
      <w:bookmarkStart w:id="1" w:name="OLE_LINK2"/>
      <w:r>
        <w:rPr>
          <w:rFonts w:hint="eastAsia" w:cs="Times New Roman"/>
          <w:color w:val="auto"/>
          <w:lang w:val="en-US" w:eastAsia="zh-CN"/>
        </w:rPr>
        <w:t>四川省</w:t>
      </w:r>
      <w:r>
        <w:rPr>
          <w:rFonts w:hint="eastAsia" w:cs="Times New Roman"/>
          <w:color w:val="auto"/>
        </w:rPr>
        <w:t>安宁疗护护理服务规范</w:t>
      </w:r>
      <w:bookmarkEnd w:id="1"/>
    </w:p>
    <w:p w14:paraId="4F91F0EF">
      <w:pPr>
        <w:pStyle w:val="126"/>
        <w:framePr w:w="9639" w:h="6974" w:hRule="exact" w:wrap="around" w:vAnchor="page" w:hAnchor="page" w:x="1252" w:y="6603" w:anchorLock="1"/>
        <w:spacing w:before="440" w:after="160"/>
        <w:textAlignment w:val="bottom"/>
        <w:rPr>
          <w:rFonts w:hint="eastAsia"/>
          <w:color w:val="auto"/>
          <w:sz w:val="24"/>
          <w:szCs w:val="28"/>
        </w:rPr>
      </w:pPr>
      <w:r>
        <w:rPr>
          <w:rFonts w:hint="eastAsia" w:ascii="黑体" w:hAnsi="黑体" w:eastAsia="黑体" w:cs="黑体"/>
          <w:color w:val="auto"/>
          <w:sz w:val="24"/>
          <w:szCs w:val="28"/>
        </w:rPr>
        <w:t>（征求意见稿）</w:t>
      </w:r>
    </w:p>
    <w:p w14:paraId="7108BF9A">
      <w:pPr>
        <w:pStyle w:val="126"/>
        <w:framePr w:w="9639" w:h="6974" w:hRule="exact" w:wrap="around" w:vAnchor="page" w:hAnchor="page" w:x="1252" w:y="6603" w:anchorLock="1"/>
        <w:spacing w:before="440" w:after="160"/>
        <w:textAlignment w:val="bottom"/>
        <w:rPr>
          <w:rFonts w:hint="default" w:ascii="黑体" w:hAnsi="黑体" w:eastAsia="黑体" w:cs="黑体"/>
          <w:color w:val="auto"/>
          <w:sz w:val="24"/>
          <w:szCs w:val="28"/>
          <w:lang w:val="en-US" w:eastAsia="zh-CN"/>
        </w:rPr>
      </w:pPr>
      <w:r>
        <w:rPr>
          <w:rFonts w:hint="eastAsia" w:ascii="黑体" w:hAnsi="黑体" w:eastAsia="黑体" w:cs="黑体"/>
          <w:color w:val="auto"/>
          <w:sz w:val="24"/>
          <w:szCs w:val="28"/>
          <w:lang w:eastAsia="zh-CN"/>
        </w:rPr>
        <w:t>（</w:t>
      </w:r>
      <w:r>
        <w:rPr>
          <w:rFonts w:hint="eastAsia" w:ascii="黑体" w:hAnsi="黑体" w:eastAsia="黑体" w:cs="黑体"/>
          <w:color w:val="auto"/>
          <w:sz w:val="24"/>
          <w:szCs w:val="28"/>
          <w:lang w:val="en-US" w:eastAsia="zh-CN"/>
        </w:rPr>
        <w:t>在提交反馈意见时，请将您知道的相关专利连同支持性文件一并附上。）</w:t>
      </w:r>
    </w:p>
    <w:p w14:paraId="3DBD4900">
      <w:pPr>
        <w:pStyle w:val="126"/>
        <w:framePr w:w="9639" w:h="6974" w:hRule="exact" w:wrap="around" w:vAnchor="page" w:hAnchor="page" w:x="1252" w:y="6603" w:anchorLock="1"/>
        <w:spacing w:before="440" w:after="160"/>
        <w:textAlignment w:val="bottom"/>
        <w:rPr>
          <w:color w:val="FF0000"/>
          <w:sz w:val="24"/>
          <w:szCs w:val="28"/>
        </w:rPr>
      </w:pPr>
    </w:p>
    <w:p w14:paraId="49DF137D">
      <w:pPr>
        <w:pStyle w:val="194"/>
        <w:framePr w:wrap="around" w:y="14176"/>
      </w:pPr>
      <w:r>
        <w:rPr>
          <w:rFonts w:ascii="黑体" w:hAnsi="黑体"/>
        </w:rPr>
        <w:t>XXXX-XX-XX</w:t>
      </w:r>
      <w:r>
        <w:rPr>
          <w:rFonts w:hint="eastAsia"/>
        </w:rPr>
        <w:t>发布</w:t>
      </w:r>
    </w:p>
    <w:p w14:paraId="042AA44F">
      <w:pPr>
        <w:pStyle w:val="195"/>
        <w:framePr w:wrap="around" w:y="14176"/>
      </w:pPr>
      <w:r>
        <w:rPr>
          <w:rFonts w:ascii="黑体" w:hAnsi="黑体"/>
        </w:rPr>
        <w:t>XXXX-XX-XX</w:t>
      </w:r>
      <w:r>
        <w:rPr>
          <w:rFonts w:hint="eastAsia"/>
        </w:rPr>
        <w:t>实施</w:t>
      </w:r>
    </w:p>
    <w:p w14:paraId="32675A8D">
      <w:pPr>
        <w:pStyle w:val="152"/>
        <w:framePr w:h="584" w:hRule="exact" w:hSpace="181" w:vSpace="181" w:wrap="around" w:y="15027"/>
        <w:rPr>
          <w:rFonts w:hAnsi="黑体"/>
          <w:snapToGrid w:val="0"/>
          <w:spacing w:val="20"/>
          <w:kern w:val="10"/>
        </w:rPr>
      </w:pPr>
      <w:r>
        <w:rPr>
          <w:rFonts w:hint="eastAsia" w:hAnsi="黑体"/>
          <w:snapToGrid w:val="0"/>
          <w:spacing w:val="40"/>
          <w:w w:val="100"/>
          <w:kern w:val="0"/>
          <w:fitText w:val="4320" w:id="-1965863936"/>
        </w:rPr>
        <w:t>四川省市场监督管理</w:t>
      </w:r>
      <w:r>
        <w:rPr>
          <w:rFonts w:hint="eastAsia" w:hAnsi="黑体"/>
          <w:snapToGrid w:val="0"/>
          <w:spacing w:val="0"/>
          <w:w w:val="100"/>
          <w:kern w:val="0"/>
          <w:fitText w:val="4320" w:id="-1965863936"/>
        </w:rPr>
        <w:t>局</w:t>
      </w:r>
      <w:r>
        <w:rPr>
          <w:rFonts w:ascii="Times New Roman"/>
          <w:snapToGrid w:val="0"/>
          <w:spacing w:val="20"/>
          <w:w w:val="100"/>
          <w:kern w:val="10"/>
          <w:sz w:val="28"/>
        </w:rPr>
        <w:t>  </w:t>
      </w:r>
      <w:r>
        <w:rPr>
          <w:rStyle w:val="230"/>
          <w:rFonts w:hint="eastAsia" w:hAnsi="黑体"/>
          <w:snapToGrid w:val="0"/>
          <w:spacing w:val="20"/>
          <w:kern w:val="10"/>
          <w:position w:val="0"/>
        </w:rPr>
        <w:t>发布</w:t>
      </w:r>
    </w:p>
    <w:p w14:paraId="0286032D">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pgBorders>
            <w:top w:val="none" w:sz="0" w:space="0"/>
            <w:left w:val="none" w:sz="0" w:space="0"/>
            <w:bottom w:val="none" w:sz="0" w:space="0"/>
            <w:right w:val="none" w:sz="0" w:space="0"/>
          </w:pgBorders>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BCD0A7C">
      <w:pPr>
        <w:pStyle w:val="92"/>
        <w:spacing w:after="468"/>
      </w:pPr>
      <w:bookmarkStart w:id="2" w:name="BookMark1"/>
      <w:r>
        <w:rPr>
          <w:rFonts w:hint="eastAsia"/>
          <w:spacing w:val="320"/>
        </w:rPr>
        <w:t>目</w:t>
      </w:r>
      <w:r>
        <w:rPr>
          <w:rFonts w:hint="eastAsia"/>
        </w:rPr>
        <w:t>次</w:t>
      </w:r>
    </w:p>
    <w:p w14:paraId="7D6421C0">
      <w:pPr>
        <w:pStyle w:val="19"/>
        <w:tabs>
          <w:tab w:val="right" w:leader="dot" w:pos="9344"/>
        </w:tabs>
        <w:rPr>
          <w:rFonts w:hAnsiTheme="minorHAnsi" w:cstheme="minorBidi"/>
          <w:kern w:val="0"/>
          <w:szCs w:val="22"/>
        </w:rPr>
      </w:pPr>
      <w:r>
        <w:rPr>
          <w:kern w:val="0"/>
        </w:rPr>
        <w:fldChar w:fldCharType="begin"/>
      </w:r>
      <w:r>
        <w:rPr>
          <w:kern w:val="0"/>
        </w:rPr>
        <w:instrText xml:space="preserve"> TOC \o "1-1" \h \t "标准文件_一级条标题,2,标准文件_附录一级条标题,2," </w:instrText>
      </w:r>
      <w:r>
        <w:rPr>
          <w:kern w:val="0"/>
        </w:rPr>
        <w:fldChar w:fldCharType="separate"/>
      </w:r>
      <w:r>
        <w:fldChar w:fldCharType="begin"/>
      </w:r>
      <w:r>
        <w:instrText xml:space="preserve"> HYPERLINK \l "_Toc54608088" </w:instrText>
      </w:r>
      <w:r>
        <w:fldChar w:fldCharType="separate"/>
      </w:r>
      <w:r>
        <w:rPr>
          <w:rStyle w:val="33"/>
          <w:rFonts w:hint="eastAsia"/>
          <w:kern w:val="0"/>
        </w:rPr>
        <w:t>前言</w:t>
      </w:r>
      <w:r>
        <w:rPr>
          <w:kern w:val="0"/>
        </w:rPr>
        <w:tab/>
      </w:r>
      <w:r>
        <w:rPr>
          <w:kern w:val="0"/>
        </w:rPr>
        <w:fldChar w:fldCharType="begin"/>
      </w:r>
      <w:r>
        <w:rPr>
          <w:kern w:val="0"/>
        </w:rPr>
        <w:instrText xml:space="preserve"> PAGEREF _Toc54608088 \h </w:instrText>
      </w:r>
      <w:r>
        <w:rPr>
          <w:kern w:val="0"/>
        </w:rPr>
        <w:fldChar w:fldCharType="separate"/>
      </w:r>
      <w:r>
        <w:rPr>
          <w:kern w:val="0"/>
        </w:rPr>
        <w:t>III</w:t>
      </w:r>
      <w:r>
        <w:rPr>
          <w:kern w:val="0"/>
        </w:rPr>
        <w:fldChar w:fldCharType="end"/>
      </w:r>
      <w:r>
        <w:rPr>
          <w:kern w:val="0"/>
        </w:rPr>
        <w:fldChar w:fldCharType="end"/>
      </w:r>
    </w:p>
    <w:p w14:paraId="2466E0FC">
      <w:pPr>
        <w:pStyle w:val="19"/>
        <w:tabs>
          <w:tab w:val="right" w:leader="dot" w:pos="9344"/>
        </w:tabs>
        <w:rPr>
          <w:rFonts w:hAnsiTheme="minorHAnsi" w:cstheme="minorBidi"/>
          <w:kern w:val="0"/>
          <w:szCs w:val="22"/>
        </w:rPr>
      </w:pPr>
      <w:r>
        <w:fldChar w:fldCharType="begin"/>
      </w:r>
      <w:r>
        <w:instrText xml:space="preserve"> HYPERLINK \l "_Toc54608089" </w:instrText>
      </w:r>
      <w:r>
        <w:fldChar w:fldCharType="separate"/>
      </w:r>
      <w:r>
        <w:rPr>
          <w:rStyle w:val="33"/>
          <w:kern w:val="0"/>
        </w:rPr>
        <w:t>1</w:t>
      </w:r>
      <w:r>
        <w:rPr>
          <w:rStyle w:val="33"/>
          <w:rFonts w:hint="eastAsia"/>
          <w:kern w:val="0"/>
        </w:rPr>
        <w:t xml:space="preserve"> 范围</w:t>
      </w:r>
      <w:r>
        <w:rPr>
          <w:kern w:val="0"/>
        </w:rPr>
        <w:tab/>
      </w:r>
      <w:r>
        <w:rPr>
          <w:kern w:val="0"/>
        </w:rPr>
        <w:fldChar w:fldCharType="begin"/>
      </w:r>
      <w:r>
        <w:rPr>
          <w:kern w:val="0"/>
        </w:rPr>
        <w:instrText xml:space="preserve"> PAGEREF _Toc54608089 \h </w:instrText>
      </w:r>
      <w:r>
        <w:rPr>
          <w:kern w:val="0"/>
        </w:rPr>
        <w:fldChar w:fldCharType="separate"/>
      </w:r>
      <w:r>
        <w:rPr>
          <w:kern w:val="0"/>
        </w:rPr>
        <w:t>1</w:t>
      </w:r>
      <w:r>
        <w:rPr>
          <w:kern w:val="0"/>
        </w:rPr>
        <w:fldChar w:fldCharType="end"/>
      </w:r>
      <w:r>
        <w:rPr>
          <w:kern w:val="0"/>
        </w:rPr>
        <w:fldChar w:fldCharType="end"/>
      </w:r>
    </w:p>
    <w:p w14:paraId="2E69758C">
      <w:pPr>
        <w:pStyle w:val="19"/>
        <w:tabs>
          <w:tab w:val="right" w:leader="dot" w:pos="9344"/>
        </w:tabs>
        <w:rPr>
          <w:rFonts w:hAnsiTheme="minorHAnsi" w:cstheme="minorBidi"/>
          <w:kern w:val="0"/>
          <w:szCs w:val="22"/>
        </w:rPr>
      </w:pPr>
      <w:r>
        <w:fldChar w:fldCharType="begin"/>
      </w:r>
      <w:r>
        <w:instrText xml:space="preserve"> HYPERLINK \l "_Toc54608090" </w:instrText>
      </w:r>
      <w:r>
        <w:fldChar w:fldCharType="separate"/>
      </w:r>
      <w:r>
        <w:rPr>
          <w:rStyle w:val="33"/>
          <w:kern w:val="0"/>
        </w:rPr>
        <w:t>2</w:t>
      </w:r>
      <w:r>
        <w:rPr>
          <w:rStyle w:val="33"/>
          <w:rFonts w:hint="eastAsia"/>
          <w:kern w:val="0"/>
        </w:rPr>
        <w:t xml:space="preserve"> 规范性引用文件</w:t>
      </w:r>
      <w:r>
        <w:rPr>
          <w:kern w:val="0"/>
        </w:rPr>
        <w:tab/>
      </w:r>
      <w:r>
        <w:rPr>
          <w:kern w:val="0"/>
        </w:rPr>
        <w:fldChar w:fldCharType="begin"/>
      </w:r>
      <w:r>
        <w:rPr>
          <w:kern w:val="0"/>
        </w:rPr>
        <w:instrText xml:space="preserve"> PAGEREF _Toc54608090 \h </w:instrText>
      </w:r>
      <w:r>
        <w:rPr>
          <w:kern w:val="0"/>
        </w:rPr>
        <w:fldChar w:fldCharType="separate"/>
      </w:r>
      <w:r>
        <w:rPr>
          <w:kern w:val="0"/>
        </w:rPr>
        <w:t>1</w:t>
      </w:r>
      <w:r>
        <w:rPr>
          <w:kern w:val="0"/>
        </w:rPr>
        <w:fldChar w:fldCharType="end"/>
      </w:r>
      <w:r>
        <w:rPr>
          <w:kern w:val="0"/>
        </w:rPr>
        <w:fldChar w:fldCharType="end"/>
      </w:r>
    </w:p>
    <w:p w14:paraId="1422094C">
      <w:pPr>
        <w:pStyle w:val="19"/>
        <w:tabs>
          <w:tab w:val="right" w:leader="dot" w:pos="9344"/>
        </w:tabs>
        <w:rPr>
          <w:kern w:val="0"/>
        </w:rPr>
      </w:pPr>
      <w:r>
        <w:fldChar w:fldCharType="begin"/>
      </w:r>
      <w:r>
        <w:instrText xml:space="preserve"> HYPERLINK \l "_Toc54608091" </w:instrText>
      </w:r>
      <w:r>
        <w:fldChar w:fldCharType="separate"/>
      </w:r>
      <w:r>
        <w:rPr>
          <w:rStyle w:val="33"/>
          <w:kern w:val="0"/>
        </w:rPr>
        <w:t>3</w:t>
      </w:r>
      <w:r>
        <w:rPr>
          <w:rStyle w:val="33"/>
          <w:rFonts w:hint="eastAsia"/>
          <w:kern w:val="0"/>
        </w:rPr>
        <w:t xml:space="preserve"> 术语和定义</w:t>
      </w:r>
      <w:r>
        <w:rPr>
          <w:kern w:val="0"/>
        </w:rPr>
        <w:tab/>
      </w:r>
      <w:r>
        <w:rPr>
          <w:kern w:val="0"/>
        </w:rPr>
        <w:fldChar w:fldCharType="begin"/>
      </w:r>
      <w:r>
        <w:rPr>
          <w:kern w:val="0"/>
        </w:rPr>
        <w:instrText xml:space="preserve"> PAGEREF _Toc54608091 \h </w:instrText>
      </w:r>
      <w:r>
        <w:rPr>
          <w:kern w:val="0"/>
        </w:rPr>
        <w:fldChar w:fldCharType="separate"/>
      </w:r>
      <w:r>
        <w:rPr>
          <w:kern w:val="0"/>
        </w:rPr>
        <w:t>1</w:t>
      </w:r>
      <w:r>
        <w:rPr>
          <w:kern w:val="0"/>
        </w:rPr>
        <w:fldChar w:fldCharType="end"/>
      </w:r>
      <w:r>
        <w:rPr>
          <w:kern w:val="0"/>
        </w:rPr>
        <w:fldChar w:fldCharType="end"/>
      </w:r>
    </w:p>
    <w:p w14:paraId="218F3C65">
      <w:pPr>
        <w:pStyle w:val="19"/>
        <w:tabs>
          <w:tab w:val="right" w:leader="dot" w:pos="9344"/>
        </w:tabs>
        <w:ind w:left="0" w:leftChars="0" w:firstLine="98" w:firstLineChars="47"/>
        <w:rPr>
          <w:rFonts w:hint="eastAsia" w:hAnsi="Times New Roman" w:cs="Times New Roman"/>
          <w:szCs w:val="21"/>
          <w:lang w:val="en-US" w:eastAsia="zh-CN"/>
        </w:rPr>
      </w:pPr>
      <w:r>
        <w:rPr>
          <w:rFonts w:hint="eastAsia" w:hAnsi="Times New Roman" w:cs="Times New Roman"/>
          <w:szCs w:val="21"/>
          <w:lang w:val="en-US" w:eastAsia="zh-CN"/>
        </w:rPr>
        <w:fldChar w:fldCharType="begin"/>
      </w:r>
      <w:r>
        <w:rPr>
          <w:rFonts w:hint="eastAsia" w:hAnsi="Times New Roman" w:cs="Times New Roman"/>
          <w:szCs w:val="21"/>
          <w:lang w:val="en-US" w:eastAsia="zh-CN"/>
        </w:rPr>
        <w:instrText xml:space="preserve"> HYPERLINK \l "_Toc54608092" </w:instrText>
      </w:r>
      <w:r>
        <w:rPr>
          <w:rFonts w:hint="eastAsia" w:hAnsi="Times New Roman" w:cs="Times New Roman"/>
          <w:szCs w:val="21"/>
          <w:lang w:val="en-US" w:eastAsia="zh-CN"/>
        </w:rPr>
        <w:fldChar w:fldCharType="separate"/>
      </w:r>
      <w:r>
        <w:rPr>
          <w:rFonts w:hint="eastAsia" w:hAnsi="Times New Roman" w:cs="Times New Roman"/>
          <w:szCs w:val="21"/>
          <w:lang w:val="en-US" w:eastAsia="zh-CN"/>
        </w:rPr>
        <w:t>3.1 安宁疗护服务</w:t>
      </w:r>
      <w:r>
        <w:rPr>
          <w:rFonts w:hint="eastAsia" w:hAnsi="Times New Roman" w:cs="Times New Roman"/>
          <w:szCs w:val="21"/>
          <w:lang w:val="en-US" w:eastAsia="zh-CN"/>
        </w:rPr>
        <w:tab/>
      </w:r>
      <w:r>
        <w:rPr>
          <w:rFonts w:hint="eastAsia" w:hAnsi="Times New Roman" w:cs="Times New Roman"/>
          <w:szCs w:val="21"/>
          <w:lang w:val="en-US" w:eastAsia="zh-CN"/>
        </w:rPr>
        <w:t>1</w:t>
      </w:r>
      <w:r>
        <w:rPr>
          <w:rFonts w:hint="eastAsia" w:hAnsi="Times New Roman" w:cs="Times New Roman"/>
          <w:szCs w:val="21"/>
          <w:lang w:val="en-US" w:eastAsia="zh-CN"/>
        </w:rPr>
        <w:fldChar w:fldCharType="end"/>
      </w:r>
    </w:p>
    <w:p w14:paraId="39365116">
      <w:pPr>
        <w:pStyle w:val="19"/>
        <w:tabs>
          <w:tab w:val="right" w:leader="dot" w:pos="9344"/>
        </w:tabs>
        <w:ind w:left="0" w:leftChars="0" w:firstLine="98" w:firstLineChars="47"/>
        <w:rPr>
          <w:rFonts w:hint="eastAsia" w:hAnsi="Times New Roman" w:cs="Times New Roman"/>
          <w:szCs w:val="21"/>
          <w:lang w:val="en-US" w:eastAsia="zh-CN"/>
        </w:rPr>
      </w:pPr>
      <w:r>
        <w:rPr>
          <w:rFonts w:hint="eastAsia" w:hAnsi="Times New Roman" w:cs="Times New Roman"/>
          <w:szCs w:val="21"/>
          <w:lang w:val="en-US" w:eastAsia="zh-CN"/>
        </w:rPr>
        <w:fldChar w:fldCharType="begin"/>
      </w:r>
      <w:r>
        <w:rPr>
          <w:rFonts w:hint="eastAsia" w:hAnsi="Times New Roman" w:cs="Times New Roman"/>
          <w:szCs w:val="21"/>
          <w:lang w:val="en-US" w:eastAsia="zh-CN"/>
        </w:rPr>
        <w:instrText xml:space="preserve"> HYPERLINK \l "_Toc54608092" </w:instrText>
      </w:r>
      <w:r>
        <w:rPr>
          <w:rFonts w:hint="eastAsia" w:hAnsi="Times New Roman" w:cs="Times New Roman"/>
          <w:szCs w:val="21"/>
          <w:lang w:val="en-US" w:eastAsia="zh-CN"/>
        </w:rPr>
        <w:fldChar w:fldCharType="separate"/>
      </w:r>
      <w:r>
        <w:rPr>
          <w:rFonts w:hint="eastAsia" w:hAnsi="Times New Roman" w:cs="Times New Roman"/>
          <w:szCs w:val="21"/>
          <w:lang w:val="en-US" w:eastAsia="zh-CN"/>
        </w:rPr>
        <w:t>3.2 居家护理</w:t>
      </w:r>
      <w:r>
        <w:rPr>
          <w:rFonts w:hint="eastAsia" w:hAnsi="Times New Roman" w:cs="Times New Roman"/>
          <w:szCs w:val="21"/>
          <w:lang w:val="en-US" w:eastAsia="zh-CN"/>
        </w:rPr>
        <w:tab/>
      </w:r>
      <w:r>
        <w:rPr>
          <w:rFonts w:hint="eastAsia" w:hAnsi="Times New Roman" w:cs="Times New Roman"/>
          <w:szCs w:val="21"/>
          <w:lang w:val="en-US" w:eastAsia="zh-CN"/>
        </w:rPr>
        <w:t>1</w:t>
      </w:r>
      <w:r>
        <w:rPr>
          <w:rFonts w:hint="eastAsia" w:hAnsi="Times New Roman" w:cs="Times New Roman"/>
          <w:szCs w:val="21"/>
          <w:lang w:val="en-US" w:eastAsia="zh-CN"/>
        </w:rPr>
        <w:fldChar w:fldCharType="end"/>
      </w:r>
    </w:p>
    <w:p w14:paraId="04202E48">
      <w:pPr>
        <w:pStyle w:val="19"/>
        <w:tabs>
          <w:tab w:val="right" w:leader="dot" w:pos="9344"/>
        </w:tabs>
        <w:ind w:left="0" w:leftChars="0" w:firstLine="98" w:firstLineChars="47"/>
        <w:rPr>
          <w:rFonts w:hint="eastAsia" w:hAnsi="Times New Roman" w:cs="Times New Roman"/>
          <w:szCs w:val="21"/>
          <w:lang w:val="en-US" w:eastAsia="zh-CN"/>
        </w:rPr>
      </w:pPr>
      <w:r>
        <w:rPr>
          <w:rFonts w:hint="eastAsia" w:hAnsi="Times New Roman" w:cs="Times New Roman"/>
          <w:szCs w:val="21"/>
          <w:lang w:val="en-US" w:eastAsia="zh-CN"/>
        </w:rPr>
        <w:fldChar w:fldCharType="begin"/>
      </w:r>
      <w:r>
        <w:rPr>
          <w:rFonts w:hint="eastAsia" w:hAnsi="Times New Roman" w:cs="Times New Roman"/>
          <w:szCs w:val="21"/>
          <w:lang w:val="en-US" w:eastAsia="zh-CN"/>
        </w:rPr>
        <w:instrText xml:space="preserve"> HYPERLINK \l "_Toc54608092" </w:instrText>
      </w:r>
      <w:r>
        <w:rPr>
          <w:rFonts w:hint="eastAsia" w:hAnsi="Times New Roman" w:cs="Times New Roman"/>
          <w:szCs w:val="21"/>
          <w:lang w:val="en-US" w:eastAsia="zh-CN"/>
        </w:rPr>
        <w:fldChar w:fldCharType="separate"/>
      </w:r>
      <w:r>
        <w:rPr>
          <w:rFonts w:hint="eastAsia" w:hAnsi="Times New Roman" w:cs="Times New Roman"/>
          <w:szCs w:val="21"/>
          <w:lang w:val="en-US" w:eastAsia="zh-CN"/>
        </w:rPr>
        <w:t>3.3 安宁疗护服务机构</w:t>
      </w:r>
      <w:r>
        <w:rPr>
          <w:rFonts w:hint="eastAsia" w:hAnsi="Times New Roman" w:cs="Times New Roman"/>
          <w:szCs w:val="21"/>
          <w:lang w:val="en-US" w:eastAsia="zh-CN"/>
        </w:rPr>
        <w:tab/>
      </w:r>
      <w:r>
        <w:rPr>
          <w:rFonts w:hint="eastAsia" w:hAnsi="Times New Roman" w:cs="Times New Roman"/>
          <w:szCs w:val="21"/>
          <w:lang w:val="en-US" w:eastAsia="zh-CN"/>
        </w:rPr>
        <w:t>1</w:t>
      </w:r>
      <w:r>
        <w:rPr>
          <w:rFonts w:hint="eastAsia" w:hAnsi="Times New Roman" w:cs="Times New Roman"/>
          <w:szCs w:val="21"/>
          <w:lang w:val="en-US" w:eastAsia="zh-CN"/>
        </w:rPr>
        <w:fldChar w:fldCharType="end"/>
      </w:r>
    </w:p>
    <w:p w14:paraId="55A1AEE8">
      <w:pPr>
        <w:pStyle w:val="19"/>
        <w:tabs>
          <w:tab w:val="right" w:leader="dot" w:pos="9344"/>
        </w:tabs>
        <w:rPr>
          <w:rFonts w:hint="eastAsia" w:hAnsi="Times New Roman" w:cs="Times New Roman"/>
          <w:szCs w:val="21"/>
          <w:lang w:val="en-US" w:eastAsia="zh-CN"/>
        </w:rPr>
      </w:pPr>
      <w:r>
        <w:rPr>
          <w:rFonts w:hint="eastAsia" w:hAnsi="Times New Roman" w:cs="Times New Roman"/>
          <w:szCs w:val="21"/>
          <w:lang w:val="en-US" w:eastAsia="zh-CN"/>
        </w:rPr>
        <w:fldChar w:fldCharType="begin"/>
      </w:r>
      <w:r>
        <w:rPr>
          <w:rFonts w:hint="eastAsia" w:hAnsi="Times New Roman" w:cs="Times New Roman"/>
          <w:szCs w:val="21"/>
          <w:lang w:val="en-US" w:eastAsia="zh-CN"/>
        </w:rPr>
        <w:instrText xml:space="preserve"> HYPERLINK \l "_Toc54608092" </w:instrText>
      </w:r>
      <w:r>
        <w:rPr>
          <w:rFonts w:hint="eastAsia" w:hAnsi="Times New Roman" w:cs="Times New Roman"/>
          <w:szCs w:val="21"/>
          <w:lang w:val="en-US" w:eastAsia="zh-CN"/>
        </w:rPr>
        <w:fldChar w:fldCharType="separate"/>
      </w:r>
      <w:r>
        <w:rPr>
          <w:rFonts w:hint="eastAsia" w:hAnsi="Times New Roman" w:cs="Times New Roman"/>
          <w:szCs w:val="21"/>
          <w:lang w:val="en-US" w:eastAsia="zh-CN"/>
        </w:rPr>
        <w:t>4 基本要求</w:t>
      </w:r>
      <w:r>
        <w:rPr>
          <w:rFonts w:hint="eastAsia" w:hAnsi="Times New Roman" w:cs="Times New Roman"/>
          <w:szCs w:val="21"/>
          <w:lang w:val="en-US" w:eastAsia="zh-CN"/>
        </w:rPr>
        <w:tab/>
      </w:r>
      <w:r>
        <w:rPr>
          <w:rFonts w:hint="eastAsia" w:hAnsi="Times New Roman" w:cs="Times New Roman"/>
          <w:szCs w:val="21"/>
          <w:lang w:val="en-US" w:eastAsia="zh-CN"/>
        </w:rPr>
        <w:fldChar w:fldCharType="begin"/>
      </w:r>
      <w:r>
        <w:rPr>
          <w:rFonts w:hint="eastAsia" w:hAnsi="Times New Roman" w:cs="Times New Roman"/>
          <w:szCs w:val="21"/>
          <w:lang w:val="en-US" w:eastAsia="zh-CN"/>
        </w:rPr>
        <w:instrText xml:space="preserve"> PAGEREF _Toc54608092 \h </w:instrText>
      </w:r>
      <w:r>
        <w:rPr>
          <w:rFonts w:hint="eastAsia" w:hAnsi="Times New Roman" w:cs="Times New Roman"/>
          <w:szCs w:val="21"/>
          <w:lang w:val="en-US" w:eastAsia="zh-CN"/>
        </w:rPr>
        <w:fldChar w:fldCharType="separate"/>
      </w:r>
      <w:r>
        <w:rPr>
          <w:rFonts w:hint="eastAsia" w:hAnsi="Times New Roman" w:cs="Times New Roman"/>
          <w:szCs w:val="21"/>
          <w:lang w:val="en-US" w:eastAsia="zh-CN"/>
        </w:rPr>
        <w:t>1</w:t>
      </w:r>
      <w:r>
        <w:rPr>
          <w:rFonts w:hint="eastAsia" w:hAnsi="Times New Roman" w:cs="Times New Roman"/>
          <w:szCs w:val="21"/>
          <w:lang w:val="en-US" w:eastAsia="zh-CN"/>
        </w:rPr>
        <w:fldChar w:fldCharType="end"/>
      </w:r>
      <w:r>
        <w:rPr>
          <w:rFonts w:hint="eastAsia" w:hAnsi="Times New Roman" w:cs="Times New Roman"/>
          <w:szCs w:val="21"/>
          <w:lang w:val="en-US" w:eastAsia="zh-CN"/>
        </w:rPr>
        <w:fldChar w:fldCharType="end"/>
      </w:r>
    </w:p>
    <w:p w14:paraId="606A42D7">
      <w:pPr>
        <w:pStyle w:val="19"/>
        <w:tabs>
          <w:tab w:val="right" w:leader="dot" w:pos="9344"/>
        </w:tabs>
        <w:rPr>
          <w:rFonts w:hint="eastAsia" w:hAnsi="Times New Roman" w:cs="Times New Roman"/>
          <w:szCs w:val="21"/>
          <w:lang w:val="en-US" w:eastAsia="zh-CN"/>
        </w:rPr>
      </w:pPr>
      <w:r>
        <w:rPr>
          <w:rFonts w:hint="eastAsia" w:hAnsi="Times New Roman" w:cs="Times New Roman"/>
          <w:szCs w:val="21"/>
          <w:lang w:val="en-US" w:eastAsia="zh-CN"/>
        </w:rPr>
        <w:fldChar w:fldCharType="begin"/>
      </w:r>
      <w:r>
        <w:rPr>
          <w:rFonts w:hint="eastAsia" w:hAnsi="Times New Roman" w:cs="Times New Roman"/>
          <w:szCs w:val="21"/>
          <w:lang w:val="en-US" w:eastAsia="zh-CN"/>
        </w:rPr>
        <w:instrText xml:space="preserve"> HYPERLINK \l "_Toc54608092" </w:instrText>
      </w:r>
      <w:r>
        <w:rPr>
          <w:rFonts w:hint="eastAsia" w:hAnsi="Times New Roman" w:cs="Times New Roman"/>
          <w:szCs w:val="21"/>
          <w:lang w:val="en-US" w:eastAsia="zh-CN"/>
        </w:rPr>
        <w:fldChar w:fldCharType="separate"/>
      </w:r>
      <w:r>
        <w:rPr>
          <w:rFonts w:hint="eastAsia" w:hAnsi="Times New Roman" w:cs="Times New Roman"/>
          <w:szCs w:val="21"/>
          <w:lang w:val="en-US" w:eastAsia="zh-CN"/>
        </w:rPr>
        <w:t>5 服务对象</w:t>
      </w:r>
      <w:r>
        <w:rPr>
          <w:rFonts w:hint="eastAsia" w:hAnsi="Times New Roman" w:cs="Times New Roman"/>
          <w:szCs w:val="21"/>
          <w:lang w:val="en-US" w:eastAsia="zh-CN"/>
        </w:rPr>
        <w:tab/>
      </w:r>
      <w:r>
        <w:rPr>
          <w:rFonts w:hint="eastAsia" w:hAnsi="Times New Roman" w:cs="Times New Roman"/>
          <w:szCs w:val="21"/>
          <w:lang w:val="en-US" w:eastAsia="zh-CN"/>
        </w:rPr>
        <w:t>1</w:t>
      </w:r>
      <w:r>
        <w:rPr>
          <w:rFonts w:hint="eastAsia" w:hAnsi="Times New Roman" w:cs="Times New Roman"/>
          <w:szCs w:val="21"/>
          <w:lang w:val="en-US" w:eastAsia="zh-CN"/>
        </w:rPr>
        <w:fldChar w:fldCharType="end"/>
      </w:r>
    </w:p>
    <w:p w14:paraId="6F9694D7">
      <w:pPr>
        <w:pStyle w:val="19"/>
        <w:tabs>
          <w:tab w:val="right" w:leader="dot" w:pos="9344"/>
        </w:tabs>
        <w:rPr>
          <w:rFonts w:hint="eastAsia" w:hAnsi="Times New Roman" w:cs="Times New Roman"/>
          <w:szCs w:val="21"/>
          <w:lang w:val="en-US" w:eastAsia="zh-CN"/>
        </w:rPr>
      </w:pPr>
      <w:r>
        <w:rPr>
          <w:rFonts w:hint="eastAsia" w:hAnsi="Times New Roman" w:cs="Times New Roman"/>
          <w:szCs w:val="21"/>
          <w:lang w:val="en-US" w:eastAsia="zh-CN"/>
        </w:rPr>
        <w:fldChar w:fldCharType="begin"/>
      </w:r>
      <w:r>
        <w:rPr>
          <w:rFonts w:hint="eastAsia" w:hAnsi="Times New Roman" w:cs="Times New Roman"/>
          <w:szCs w:val="21"/>
          <w:lang w:val="en-US" w:eastAsia="zh-CN"/>
        </w:rPr>
        <w:instrText xml:space="preserve"> HYPERLINK \l "_Toc54608092" </w:instrText>
      </w:r>
      <w:r>
        <w:rPr>
          <w:rFonts w:hint="eastAsia" w:hAnsi="Times New Roman" w:cs="Times New Roman"/>
          <w:szCs w:val="21"/>
          <w:lang w:val="en-US" w:eastAsia="zh-CN"/>
        </w:rPr>
        <w:fldChar w:fldCharType="separate"/>
      </w:r>
      <w:r>
        <w:rPr>
          <w:rFonts w:hint="eastAsia" w:hAnsi="Times New Roman" w:cs="Times New Roman"/>
          <w:szCs w:val="21"/>
          <w:lang w:val="en-US" w:eastAsia="zh-CN"/>
        </w:rPr>
        <w:t>6 服务形式</w:t>
      </w:r>
      <w:r>
        <w:rPr>
          <w:rFonts w:hint="eastAsia" w:hAnsi="Times New Roman" w:cs="Times New Roman"/>
          <w:szCs w:val="21"/>
          <w:lang w:val="en-US" w:eastAsia="zh-CN"/>
        </w:rPr>
        <w:tab/>
      </w:r>
      <w:r>
        <w:rPr>
          <w:rFonts w:hint="eastAsia" w:hAnsi="Times New Roman" w:cs="Times New Roman"/>
          <w:szCs w:val="21"/>
          <w:lang w:val="en-US" w:eastAsia="zh-CN"/>
        </w:rPr>
        <w:t>2</w:t>
      </w:r>
      <w:r>
        <w:rPr>
          <w:rFonts w:hint="eastAsia" w:hAnsi="Times New Roman" w:cs="Times New Roman"/>
          <w:szCs w:val="21"/>
          <w:lang w:val="en-US" w:eastAsia="zh-CN"/>
        </w:rPr>
        <w:fldChar w:fldCharType="end"/>
      </w:r>
    </w:p>
    <w:p w14:paraId="02A858CF">
      <w:pPr>
        <w:pStyle w:val="19"/>
        <w:tabs>
          <w:tab w:val="right" w:leader="dot" w:pos="9344"/>
        </w:tabs>
        <w:ind w:left="0" w:leftChars="0" w:firstLine="98" w:firstLineChars="47"/>
        <w:rPr>
          <w:rFonts w:hint="eastAsia" w:hAnsi="Times New Roman" w:cs="Times New Roman"/>
          <w:szCs w:val="21"/>
          <w:lang w:val="en-US" w:eastAsia="zh-CN"/>
        </w:rPr>
      </w:pPr>
      <w:r>
        <w:rPr>
          <w:rFonts w:hint="eastAsia" w:hAnsi="Times New Roman" w:cs="Times New Roman"/>
          <w:szCs w:val="21"/>
          <w:lang w:val="en-US" w:eastAsia="zh-CN"/>
        </w:rPr>
        <w:fldChar w:fldCharType="begin"/>
      </w:r>
      <w:r>
        <w:rPr>
          <w:rFonts w:hint="eastAsia" w:hAnsi="Times New Roman" w:cs="Times New Roman"/>
          <w:szCs w:val="21"/>
          <w:lang w:val="en-US" w:eastAsia="zh-CN"/>
        </w:rPr>
        <w:instrText xml:space="preserve"> HYPERLINK \l "_Toc54608092" </w:instrText>
      </w:r>
      <w:r>
        <w:rPr>
          <w:rFonts w:hint="eastAsia" w:hAnsi="Times New Roman" w:cs="Times New Roman"/>
          <w:szCs w:val="21"/>
          <w:lang w:val="en-US" w:eastAsia="zh-CN"/>
        </w:rPr>
        <w:fldChar w:fldCharType="separate"/>
      </w:r>
      <w:r>
        <w:rPr>
          <w:rFonts w:hint="eastAsia" w:hAnsi="Times New Roman" w:cs="Times New Roman"/>
          <w:szCs w:val="21"/>
          <w:lang w:val="en-US" w:eastAsia="zh-CN"/>
        </w:rPr>
        <w:t>6.1 门（急）诊服务</w:t>
      </w:r>
      <w:r>
        <w:rPr>
          <w:rFonts w:hint="eastAsia" w:hAnsi="Times New Roman" w:cs="Times New Roman"/>
          <w:szCs w:val="21"/>
          <w:lang w:val="en-US" w:eastAsia="zh-CN"/>
        </w:rPr>
        <w:tab/>
      </w:r>
      <w:r>
        <w:rPr>
          <w:rFonts w:hint="eastAsia" w:hAnsi="Times New Roman" w:cs="Times New Roman"/>
          <w:szCs w:val="21"/>
          <w:lang w:val="en-US" w:eastAsia="zh-CN"/>
        </w:rPr>
        <w:t>2</w:t>
      </w:r>
      <w:r>
        <w:rPr>
          <w:rFonts w:hint="eastAsia" w:hAnsi="Times New Roman" w:cs="Times New Roman"/>
          <w:szCs w:val="21"/>
          <w:lang w:val="en-US" w:eastAsia="zh-CN"/>
        </w:rPr>
        <w:fldChar w:fldCharType="end"/>
      </w:r>
    </w:p>
    <w:p w14:paraId="36686E86">
      <w:pPr>
        <w:pStyle w:val="19"/>
        <w:tabs>
          <w:tab w:val="right" w:leader="dot" w:pos="9344"/>
        </w:tabs>
        <w:ind w:left="0" w:leftChars="0" w:firstLine="98" w:firstLineChars="47"/>
        <w:rPr>
          <w:rFonts w:hint="eastAsia" w:hAnsi="Times New Roman" w:cs="Times New Roman"/>
          <w:szCs w:val="21"/>
          <w:lang w:val="en-US" w:eastAsia="zh-CN"/>
        </w:rPr>
      </w:pPr>
      <w:r>
        <w:rPr>
          <w:rFonts w:hint="eastAsia" w:hAnsi="Times New Roman" w:cs="Times New Roman"/>
          <w:szCs w:val="21"/>
          <w:lang w:val="en-US" w:eastAsia="zh-CN"/>
        </w:rPr>
        <w:fldChar w:fldCharType="begin"/>
      </w:r>
      <w:r>
        <w:rPr>
          <w:rFonts w:hint="eastAsia" w:hAnsi="Times New Roman" w:cs="Times New Roman"/>
          <w:szCs w:val="21"/>
          <w:lang w:val="en-US" w:eastAsia="zh-CN"/>
        </w:rPr>
        <w:instrText xml:space="preserve"> HYPERLINK \l "_Toc54608092" </w:instrText>
      </w:r>
      <w:r>
        <w:rPr>
          <w:rFonts w:hint="eastAsia" w:hAnsi="Times New Roman" w:cs="Times New Roman"/>
          <w:szCs w:val="21"/>
          <w:lang w:val="en-US" w:eastAsia="zh-CN"/>
        </w:rPr>
        <w:fldChar w:fldCharType="separate"/>
      </w:r>
      <w:r>
        <w:rPr>
          <w:rFonts w:hint="eastAsia" w:hAnsi="Times New Roman" w:cs="Times New Roman"/>
          <w:szCs w:val="21"/>
          <w:lang w:val="en-US" w:eastAsia="zh-CN"/>
        </w:rPr>
        <w:t>6.2 住院服务</w:t>
      </w:r>
      <w:r>
        <w:rPr>
          <w:rFonts w:hint="eastAsia" w:hAnsi="Times New Roman" w:cs="Times New Roman"/>
          <w:szCs w:val="21"/>
          <w:lang w:val="en-US" w:eastAsia="zh-CN"/>
        </w:rPr>
        <w:tab/>
      </w:r>
      <w:r>
        <w:rPr>
          <w:rFonts w:hint="eastAsia" w:hAnsi="Times New Roman" w:cs="Times New Roman"/>
          <w:szCs w:val="21"/>
          <w:lang w:val="en-US" w:eastAsia="zh-CN"/>
        </w:rPr>
        <w:t>2</w:t>
      </w:r>
      <w:r>
        <w:rPr>
          <w:rFonts w:hint="eastAsia" w:hAnsi="Times New Roman" w:cs="Times New Roman"/>
          <w:szCs w:val="21"/>
          <w:lang w:val="en-US" w:eastAsia="zh-CN"/>
        </w:rPr>
        <w:fldChar w:fldCharType="end"/>
      </w:r>
    </w:p>
    <w:p w14:paraId="7BF30CFF">
      <w:pPr>
        <w:pStyle w:val="19"/>
        <w:tabs>
          <w:tab w:val="right" w:leader="dot" w:pos="9344"/>
        </w:tabs>
        <w:ind w:left="0" w:leftChars="0" w:firstLine="98" w:firstLineChars="47"/>
        <w:rPr>
          <w:rFonts w:hint="eastAsia" w:hAnsi="Times New Roman" w:cs="Times New Roman"/>
          <w:szCs w:val="21"/>
          <w:lang w:val="en-US" w:eastAsia="zh-CN"/>
        </w:rPr>
      </w:pPr>
      <w:r>
        <w:rPr>
          <w:rFonts w:hint="eastAsia" w:hAnsi="Times New Roman" w:cs="Times New Roman"/>
          <w:szCs w:val="21"/>
          <w:lang w:val="en-US" w:eastAsia="zh-CN"/>
        </w:rPr>
        <w:fldChar w:fldCharType="begin"/>
      </w:r>
      <w:r>
        <w:rPr>
          <w:rFonts w:hint="eastAsia" w:hAnsi="Times New Roman" w:cs="Times New Roman"/>
          <w:szCs w:val="21"/>
          <w:lang w:val="en-US" w:eastAsia="zh-CN"/>
        </w:rPr>
        <w:instrText xml:space="preserve"> HYPERLINK \l "_Toc54608092" </w:instrText>
      </w:r>
      <w:r>
        <w:rPr>
          <w:rFonts w:hint="eastAsia" w:hAnsi="Times New Roman" w:cs="Times New Roman"/>
          <w:szCs w:val="21"/>
          <w:lang w:val="en-US" w:eastAsia="zh-CN"/>
        </w:rPr>
        <w:fldChar w:fldCharType="separate"/>
      </w:r>
      <w:r>
        <w:rPr>
          <w:rFonts w:hint="eastAsia" w:hAnsi="Times New Roman" w:cs="Times New Roman"/>
          <w:szCs w:val="21"/>
          <w:lang w:val="en-US" w:eastAsia="zh-CN"/>
        </w:rPr>
        <w:t>6.3 居家服务</w:t>
      </w:r>
      <w:r>
        <w:rPr>
          <w:rFonts w:hint="eastAsia" w:hAnsi="Times New Roman" w:cs="Times New Roman"/>
          <w:szCs w:val="21"/>
          <w:lang w:val="en-US" w:eastAsia="zh-CN"/>
        </w:rPr>
        <w:tab/>
      </w:r>
      <w:r>
        <w:rPr>
          <w:rFonts w:hint="eastAsia" w:hAnsi="Times New Roman" w:cs="Times New Roman"/>
          <w:szCs w:val="21"/>
          <w:lang w:val="en-US" w:eastAsia="zh-CN"/>
        </w:rPr>
        <w:t>2</w:t>
      </w:r>
      <w:r>
        <w:rPr>
          <w:rFonts w:hint="eastAsia" w:hAnsi="Times New Roman" w:cs="Times New Roman"/>
          <w:szCs w:val="21"/>
          <w:lang w:val="en-US" w:eastAsia="zh-CN"/>
        </w:rPr>
        <w:fldChar w:fldCharType="end"/>
      </w:r>
    </w:p>
    <w:p w14:paraId="16F94374">
      <w:pPr>
        <w:pStyle w:val="19"/>
        <w:tabs>
          <w:tab w:val="right" w:leader="dot" w:pos="9344"/>
        </w:tabs>
        <w:rPr>
          <w:rFonts w:hint="eastAsia" w:hAnsi="Times New Roman" w:cs="Times New Roman"/>
          <w:szCs w:val="21"/>
          <w:lang w:val="en-US" w:eastAsia="zh-CN"/>
        </w:rPr>
      </w:pPr>
      <w:r>
        <w:rPr>
          <w:rFonts w:hint="eastAsia" w:hAnsi="Times New Roman" w:cs="Times New Roman"/>
          <w:szCs w:val="21"/>
          <w:lang w:val="en-US" w:eastAsia="zh-CN"/>
        </w:rPr>
        <w:fldChar w:fldCharType="begin"/>
      </w:r>
      <w:r>
        <w:rPr>
          <w:rFonts w:hint="eastAsia" w:hAnsi="Times New Roman" w:cs="Times New Roman"/>
          <w:szCs w:val="21"/>
          <w:lang w:val="en-US" w:eastAsia="zh-CN"/>
        </w:rPr>
        <w:instrText xml:space="preserve"> HYPERLINK \l "_Toc54608092" </w:instrText>
      </w:r>
      <w:r>
        <w:rPr>
          <w:rFonts w:hint="eastAsia" w:hAnsi="Times New Roman" w:cs="Times New Roman"/>
          <w:szCs w:val="21"/>
          <w:lang w:val="en-US" w:eastAsia="zh-CN"/>
        </w:rPr>
        <w:fldChar w:fldCharType="separate"/>
      </w:r>
      <w:r>
        <w:rPr>
          <w:rFonts w:hint="eastAsia" w:hAnsi="Times New Roman" w:cs="Times New Roman"/>
          <w:szCs w:val="21"/>
          <w:lang w:val="en-US" w:eastAsia="zh-CN"/>
        </w:rPr>
        <w:t>7 服务流程</w:t>
      </w:r>
      <w:r>
        <w:rPr>
          <w:rFonts w:hint="eastAsia" w:hAnsi="Times New Roman" w:cs="Times New Roman"/>
          <w:szCs w:val="21"/>
          <w:lang w:val="en-US" w:eastAsia="zh-CN"/>
        </w:rPr>
        <w:tab/>
      </w:r>
      <w:r>
        <w:rPr>
          <w:rFonts w:hint="eastAsia" w:hAnsi="Times New Roman" w:cs="Times New Roman"/>
          <w:szCs w:val="21"/>
          <w:lang w:val="en-US" w:eastAsia="zh-CN"/>
        </w:rPr>
        <w:t>2</w:t>
      </w:r>
      <w:r>
        <w:rPr>
          <w:rFonts w:hint="eastAsia" w:hAnsi="Times New Roman" w:cs="Times New Roman"/>
          <w:szCs w:val="21"/>
          <w:lang w:val="en-US" w:eastAsia="zh-CN"/>
        </w:rPr>
        <w:fldChar w:fldCharType="end"/>
      </w:r>
    </w:p>
    <w:p w14:paraId="6DFBDEF7">
      <w:pPr>
        <w:pStyle w:val="19"/>
        <w:tabs>
          <w:tab w:val="right" w:leader="dot" w:pos="9344"/>
        </w:tabs>
        <w:ind w:left="0" w:leftChars="0" w:firstLine="98" w:firstLineChars="47"/>
        <w:rPr>
          <w:rFonts w:hint="eastAsia" w:hAnsi="Times New Roman" w:cs="Times New Roman"/>
          <w:szCs w:val="21"/>
          <w:lang w:val="en-US" w:eastAsia="zh-CN"/>
        </w:rPr>
      </w:pPr>
      <w:r>
        <w:rPr>
          <w:rFonts w:hint="eastAsia" w:hAnsi="Times New Roman" w:cs="Times New Roman"/>
          <w:szCs w:val="21"/>
          <w:lang w:val="en-US" w:eastAsia="zh-CN"/>
        </w:rPr>
        <w:fldChar w:fldCharType="begin"/>
      </w:r>
      <w:r>
        <w:rPr>
          <w:rFonts w:hint="eastAsia" w:hAnsi="Times New Roman" w:cs="Times New Roman"/>
          <w:szCs w:val="21"/>
          <w:lang w:val="en-US" w:eastAsia="zh-CN"/>
        </w:rPr>
        <w:instrText xml:space="preserve"> HYPERLINK \l "_Toc54608092" </w:instrText>
      </w:r>
      <w:r>
        <w:rPr>
          <w:rFonts w:hint="eastAsia" w:hAnsi="Times New Roman" w:cs="Times New Roman"/>
          <w:szCs w:val="21"/>
          <w:lang w:val="en-US" w:eastAsia="zh-CN"/>
        </w:rPr>
        <w:fldChar w:fldCharType="separate"/>
      </w:r>
      <w:r>
        <w:rPr>
          <w:rFonts w:hint="eastAsia" w:hAnsi="Times New Roman" w:cs="Times New Roman"/>
          <w:szCs w:val="21"/>
          <w:lang w:val="en-US" w:eastAsia="zh-CN"/>
        </w:rPr>
        <w:t>7.1 护理评估</w:t>
      </w:r>
      <w:r>
        <w:rPr>
          <w:rFonts w:hint="eastAsia" w:hAnsi="Times New Roman" w:cs="Times New Roman"/>
          <w:szCs w:val="21"/>
          <w:lang w:val="en-US" w:eastAsia="zh-CN"/>
        </w:rPr>
        <w:tab/>
      </w:r>
      <w:r>
        <w:rPr>
          <w:rFonts w:hint="eastAsia" w:hAnsi="Times New Roman" w:cs="Times New Roman"/>
          <w:szCs w:val="21"/>
          <w:lang w:val="en-US" w:eastAsia="zh-CN"/>
        </w:rPr>
        <w:t>2</w:t>
      </w:r>
      <w:r>
        <w:rPr>
          <w:rFonts w:hint="eastAsia" w:hAnsi="Times New Roman" w:cs="Times New Roman"/>
          <w:szCs w:val="21"/>
          <w:lang w:val="en-US" w:eastAsia="zh-CN"/>
        </w:rPr>
        <w:fldChar w:fldCharType="end"/>
      </w:r>
    </w:p>
    <w:p w14:paraId="7947A2EF">
      <w:pPr>
        <w:pStyle w:val="19"/>
        <w:tabs>
          <w:tab w:val="right" w:leader="dot" w:pos="9344"/>
        </w:tabs>
        <w:ind w:left="0" w:leftChars="0" w:firstLine="98" w:firstLineChars="47"/>
        <w:rPr>
          <w:rFonts w:hint="eastAsia" w:hAnsi="Times New Roman" w:cs="Times New Roman"/>
          <w:szCs w:val="21"/>
          <w:lang w:val="en-US" w:eastAsia="zh-CN"/>
        </w:rPr>
      </w:pPr>
      <w:r>
        <w:rPr>
          <w:rFonts w:hint="eastAsia" w:hAnsi="Times New Roman" w:cs="Times New Roman"/>
          <w:szCs w:val="21"/>
          <w:lang w:val="en-US" w:eastAsia="zh-CN"/>
        </w:rPr>
        <w:fldChar w:fldCharType="begin"/>
      </w:r>
      <w:r>
        <w:rPr>
          <w:rFonts w:hint="eastAsia" w:hAnsi="Times New Roman" w:cs="Times New Roman"/>
          <w:szCs w:val="21"/>
          <w:lang w:val="en-US" w:eastAsia="zh-CN"/>
        </w:rPr>
        <w:instrText xml:space="preserve"> HYPERLINK \l "_Toc54608092" </w:instrText>
      </w:r>
      <w:r>
        <w:rPr>
          <w:rFonts w:hint="eastAsia" w:hAnsi="Times New Roman" w:cs="Times New Roman"/>
          <w:szCs w:val="21"/>
          <w:lang w:val="en-US" w:eastAsia="zh-CN"/>
        </w:rPr>
        <w:fldChar w:fldCharType="separate"/>
      </w:r>
      <w:r>
        <w:rPr>
          <w:rFonts w:hint="eastAsia" w:hAnsi="Times New Roman" w:cs="Times New Roman"/>
          <w:szCs w:val="21"/>
          <w:lang w:val="en-US" w:eastAsia="zh-CN"/>
        </w:rPr>
        <w:t>7.2 护理计划</w:t>
      </w:r>
      <w:r>
        <w:rPr>
          <w:rFonts w:hint="eastAsia" w:hAnsi="Times New Roman" w:cs="Times New Roman"/>
          <w:szCs w:val="21"/>
          <w:lang w:val="en-US" w:eastAsia="zh-CN"/>
        </w:rPr>
        <w:tab/>
      </w:r>
      <w:r>
        <w:rPr>
          <w:rFonts w:hint="eastAsia" w:hAnsi="Times New Roman" w:cs="Times New Roman"/>
          <w:szCs w:val="21"/>
          <w:lang w:val="en-US" w:eastAsia="zh-CN"/>
        </w:rPr>
        <w:t>3</w:t>
      </w:r>
      <w:r>
        <w:rPr>
          <w:rFonts w:hint="eastAsia" w:hAnsi="Times New Roman" w:cs="Times New Roman"/>
          <w:szCs w:val="21"/>
          <w:lang w:val="en-US" w:eastAsia="zh-CN"/>
        </w:rPr>
        <w:fldChar w:fldCharType="end"/>
      </w:r>
    </w:p>
    <w:p w14:paraId="5E84AB22">
      <w:pPr>
        <w:pStyle w:val="19"/>
        <w:tabs>
          <w:tab w:val="right" w:leader="dot" w:pos="9344"/>
        </w:tabs>
        <w:ind w:left="0" w:leftChars="0" w:firstLine="98" w:firstLineChars="47"/>
        <w:rPr>
          <w:rFonts w:hint="eastAsia" w:hAnsi="Times New Roman" w:cs="Times New Roman"/>
          <w:szCs w:val="21"/>
          <w:lang w:val="en-US" w:eastAsia="zh-CN"/>
        </w:rPr>
      </w:pPr>
      <w:r>
        <w:rPr>
          <w:rFonts w:hint="eastAsia" w:hAnsi="Times New Roman" w:cs="Times New Roman"/>
          <w:szCs w:val="21"/>
          <w:lang w:val="en-US" w:eastAsia="zh-CN"/>
        </w:rPr>
        <w:fldChar w:fldCharType="begin"/>
      </w:r>
      <w:r>
        <w:rPr>
          <w:rFonts w:hint="eastAsia" w:hAnsi="Times New Roman" w:cs="Times New Roman"/>
          <w:szCs w:val="21"/>
          <w:lang w:val="en-US" w:eastAsia="zh-CN"/>
        </w:rPr>
        <w:instrText xml:space="preserve"> HYPERLINK \l "_Toc54608092" </w:instrText>
      </w:r>
      <w:r>
        <w:rPr>
          <w:rFonts w:hint="eastAsia" w:hAnsi="Times New Roman" w:cs="Times New Roman"/>
          <w:szCs w:val="21"/>
          <w:lang w:val="en-US" w:eastAsia="zh-CN"/>
        </w:rPr>
        <w:fldChar w:fldCharType="separate"/>
      </w:r>
      <w:r>
        <w:rPr>
          <w:rFonts w:hint="eastAsia" w:hAnsi="Times New Roman" w:cs="Times New Roman"/>
          <w:szCs w:val="21"/>
          <w:lang w:val="en-US" w:eastAsia="zh-CN"/>
        </w:rPr>
        <w:t>7.3 护理实施</w:t>
      </w:r>
      <w:r>
        <w:rPr>
          <w:rFonts w:hint="eastAsia" w:hAnsi="Times New Roman" w:cs="Times New Roman"/>
          <w:szCs w:val="21"/>
          <w:lang w:val="en-US" w:eastAsia="zh-CN"/>
        </w:rPr>
        <w:tab/>
      </w:r>
      <w:r>
        <w:rPr>
          <w:rFonts w:hint="eastAsia" w:hAnsi="Times New Roman" w:cs="Times New Roman"/>
          <w:szCs w:val="21"/>
          <w:lang w:val="en-US" w:eastAsia="zh-CN"/>
        </w:rPr>
        <w:t>3</w:t>
      </w:r>
      <w:r>
        <w:rPr>
          <w:rFonts w:hint="eastAsia" w:hAnsi="Times New Roman" w:cs="Times New Roman"/>
          <w:szCs w:val="21"/>
          <w:lang w:val="en-US" w:eastAsia="zh-CN"/>
        </w:rPr>
        <w:fldChar w:fldCharType="end"/>
      </w:r>
    </w:p>
    <w:p w14:paraId="7A9041CE">
      <w:pPr>
        <w:pStyle w:val="19"/>
        <w:tabs>
          <w:tab w:val="right" w:leader="dot" w:pos="9344"/>
        </w:tabs>
        <w:ind w:left="0" w:leftChars="0" w:firstLine="98" w:firstLineChars="47"/>
        <w:rPr>
          <w:rFonts w:hint="eastAsia" w:hAnsi="Times New Roman" w:cs="Times New Roman"/>
          <w:szCs w:val="21"/>
          <w:lang w:val="en-US" w:eastAsia="zh-CN"/>
        </w:rPr>
      </w:pPr>
      <w:r>
        <w:rPr>
          <w:rFonts w:hint="eastAsia" w:hAnsi="Times New Roman" w:cs="Times New Roman"/>
          <w:szCs w:val="21"/>
          <w:lang w:val="en-US" w:eastAsia="zh-CN"/>
        </w:rPr>
        <w:fldChar w:fldCharType="begin"/>
      </w:r>
      <w:r>
        <w:rPr>
          <w:rFonts w:hint="eastAsia" w:hAnsi="Times New Roman" w:cs="Times New Roman"/>
          <w:szCs w:val="21"/>
          <w:lang w:val="en-US" w:eastAsia="zh-CN"/>
        </w:rPr>
        <w:instrText xml:space="preserve"> HYPERLINK \l "_Toc54608092" </w:instrText>
      </w:r>
      <w:r>
        <w:rPr>
          <w:rFonts w:hint="eastAsia" w:hAnsi="Times New Roman" w:cs="Times New Roman"/>
          <w:szCs w:val="21"/>
          <w:lang w:val="en-US" w:eastAsia="zh-CN"/>
        </w:rPr>
        <w:fldChar w:fldCharType="separate"/>
      </w:r>
      <w:r>
        <w:rPr>
          <w:rFonts w:hint="eastAsia" w:hAnsi="Times New Roman" w:cs="Times New Roman"/>
          <w:szCs w:val="21"/>
          <w:lang w:val="en-US" w:eastAsia="zh-CN"/>
        </w:rPr>
        <w:t>7.4 护理评价</w:t>
      </w:r>
      <w:r>
        <w:rPr>
          <w:rFonts w:hint="eastAsia" w:hAnsi="Times New Roman" w:cs="Times New Roman"/>
          <w:szCs w:val="21"/>
          <w:lang w:val="en-US" w:eastAsia="zh-CN"/>
        </w:rPr>
        <w:tab/>
      </w:r>
      <w:r>
        <w:rPr>
          <w:rFonts w:hint="eastAsia" w:hAnsi="Times New Roman" w:cs="Times New Roman"/>
          <w:szCs w:val="21"/>
          <w:lang w:val="en-US" w:eastAsia="zh-CN"/>
        </w:rPr>
        <w:t>3</w:t>
      </w:r>
      <w:r>
        <w:rPr>
          <w:rFonts w:hint="eastAsia" w:hAnsi="Times New Roman" w:cs="Times New Roman"/>
          <w:szCs w:val="21"/>
          <w:lang w:val="en-US" w:eastAsia="zh-CN"/>
        </w:rPr>
        <w:fldChar w:fldCharType="end"/>
      </w:r>
    </w:p>
    <w:p w14:paraId="354AA74D">
      <w:pPr>
        <w:pStyle w:val="19"/>
        <w:tabs>
          <w:tab w:val="right" w:leader="dot" w:pos="9344"/>
        </w:tabs>
        <w:rPr>
          <w:rFonts w:hint="eastAsia" w:hAnsi="Times New Roman" w:cs="Times New Roman"/>
          <w:szCs w:val="21"/>
          <w:lang w:val="en-US" w:eastAsia="zh-CN"/>
        </w:rPr>
      </w:pPr>
      <w:r>
        <w:rPr>
          <w:rFonts w:hint="eastAsia" w:hAnsi="Times New Roman" w:cs="Times New Roman"/>
          <w:szCs w:val="21"/>
          <w:lang w:val="en-US" w:eastAsia="zh-CN"/>
        </w:rPr>
        <w:fldChar w:fldCharType="begin"/>
      </w:r>
      <w:r>
        <w:rPr>
          <w:rFonts w:hint="eastAsia" w:hAnsi="Times New Roman" w:cs="Times New Roman"/>
          <w:szCs w:val="21"/>
          <w:lang w:val="en-US" w:eastAsia="zh-CN"/>
        </w:rPr>
        <w:instrText xml:space="preserve"> HYPERLINK \l "_Toc54608092" </w:instrText>
      </w:r>
      <w:r>
        <w:rPr>
          <w:rFonts w:hint="eastAsia" w:hAnsi="Times New Roman" w:cs="Times New Roman"/>
          <w:szCs w:val="21"/>
          <w:lang w:val="en-US" w:eastAsia="zh-CN"/>
        </w:rPr>
        <w:fldChar w:fldCharType="separate"/>
      </w:r>
      <w:r>
        <w:rPr>
          <w:rFonts w:hint="eastAsia" w:hAnsi="Times New Roman" w:cs="Times New Roman"/>
          <w:szCs w:val="21"/>
          <w:lang w:val="en-US" w:eastAsia="zh-CN"/>
        </w:rPr>
        <w:t>8 服务内容</w:t>
      </w:r>
      <w:r>
        <w:rPr>
          <w:rFonts w:hint="eastAsia" w:hAnsi="Times New Roman" w:cs="Times New Roman"/>
          <w:szCs w:val="21"/>
          <w:lang w:val="en-US" w:eastAsia="zh-CN"/>
        </w:rPr>
        <w:tab/>
      </w:r>
      <w:r>
        <w:rPr>
          <w:rFonts w:hint="eastAsia" w:hAnsi="Times New Roman" w:cs="Times New Roman"/>
          <w:szCs w:val="21"/>
          <w:lang w:val="en-US" w:eastAsia="zh-CN"/>
        </w:rPr>
        <w:t>3</w:t>
      </w:r>
      <w:r>
        <w:rPr>
          <w:rFonts w:hint="eastAsia" w:hAnsi="Times New Roman" w:cs="Times New Roman"/>
          <w:szCs w:val="21"/>
          <w:lang w:val="en-US" w:eastAsia="zh-CN"/>
        </w:rPr>
        <w:fldChar w:fldCharType="end"/>
      </w:r>
    </w:p>
    <w:p w14:paraId="39CCCBB7">
      <w:pPr>
        <w:pStyle w:val="19"/>
        <w:tabs>
          <w:tab w:val="right" w:leader="dot" w:pos="9344"/>
        </w:tabs>
        <w:ind w:left="0" w:leftChars="0" w:firstLine="98" w:firstLineChars="47"/>
        <w:rPr>
          <w:rFonts w:hint="eastAsia" w:hAnsi="Times New Roman" w:cs="Times New Roman"/>
          <w:szCs w:val="21"/>
          <w:lang w:val="en-US" w:eastAsia="zh-CN"/>
        </w:rPr>
      </w:pPr>
      <w:r>
        <w:rPr>
          <w:rFonts w:hint="eastAsia" w:hAnsi="Times New Roman" w:cs="Times New Roman"/>
          <w:szCs w:val="21"/>
          <w:lang w:val="en-US" w:eastAsia="zh-CN"/>
        </w:rPr>
        <w:fldChar w:fldCharType="begin"/>
      </w:r>
      <w:r>
        <w:rPr>
          <w:rFonts w:hint="eastAsia" w:hAnsi="Times New Roman" w:cs="Times New Roman"/>
          <w:szCs w:val="21"/>
          <w:lang w:val="en-US" w:eastAsia="zh-CN"/>
        </w:rPr>
        <w:instrText xml:space="preserve"> HYPERLINK \l "_Toc54608092" </w:instrText>
      </w:r>
      <w:r>
        <w:rPr>
          <w:rFonts w:hint="eastAsia" w:hAnsi="Times New Roman" w:cs="Times New Roman"/>
          <w:szCs w:val="21"/>
          <w:lang w:val="en-US" w:eastAsia="zh-CN"/>
        </w:rPr>
        <w:fldChar w:fldCharType="separate"/>
      </w:r>
      <w:r>
        <w:rPr>
          <w:rFonts w:hint="eastAsia" w:hAnsi="Times New Roman" w:cs="Times New Roman"/>
          <w:szCs w:val="21"/>
          <w:lang w:val="en-US" w:eastAsia="zh-CN"/>
        </w:rPr>
        <w:t>8.1 门（急）诊服务</w:t>
      </w:r>
      <w:r>
        <w:rPr>
          <w:rFonts w:hint="eastAsia" w:hAnsi="Times New Roman" w:cs="Times New Roman"/>
          <w:szCs w:val="21"/>
          <w:lang w:val="en-US" w:eastAsia="zh-CN"/>
        </w:rPr>
        <w:tab/>
      </w:r>
      <w:r>
        <w:rPr>
          <w:rFonts w:hint="eastAsia" w:hAnsi="Times New Roman" w:cs="Times New Roman"/>
          <w:szCs w:val="21"/>
          <w:lang w:val="en-US" w:eastAsia="zh-CN"/>
        </w:rPr>
        <w:t>3</w:t>
      </w:r>
      <w:r>
        <w:rPr>
          <w:rFonts w:hint="eastAsia" w:hAnsi="Times New Roman" w:cs="Times New Roman"/>
          <w:szCs w:val="21"/>
          <w:lang w:val="en-US" w:eastAsia="zh-CN"/>
        </w:rPr>
        <w:fldChar w:fldCharType="end"/>
      </w:r>
    </w:p>
    <w:p w14:paraId="6DDD5CC9">
      <w:pPr>
        <w:pStyle w:val="19"/>
        <w:tabs>
          <w:tab w:val="right" w:leader="dot" w:pos="9344"/>
        </w:tabs>
        <w:ind w:left="0" w:leftChars="0" w:firstLine="98" w:firstLineChars="47"/>
        <w:rPr>
          <w:rFonts w:hint="eastAsia" w:hAnsi="Times New Roman" w:cs="Times New Roman"/>
          <w:szCs w:val="21"/>
          <w:lang w:val="en-US" w:eastAsia="zh-CN"/>
        </w:rPr>
      </w:pPr>
      <w:r>
        <w:rPr>
          <w:rFonts w:hint="eastAsia" w:hAnsi="Times New Roman" w:cs="Times New Roman"/>
          <w:szCs w:val="21"/>
          <w:lang w:val="en-US" w:eastAsia="zh-CN"/>
        </w:rPr>
        <w:fldChar w:fldCharType="begin"/>
      </w:r>
      <w:r>
        <w:rPr>
          <w:rFonts w:hint="eastAsia" w:hAnsi="Times New Roman" w:cs="Times New Roman"/>
          <w:szCs w:val="21"/>
          <w:lang w:val="en-US" w:eastAsia="zh-CN"/>
        </w:rPr>
        <w:instrText xml:space="preserve"> HYPERLINK \l "_Toc54608092" </w:instrText>
      </w:r>
      <w:r>
        <w:rPr>
          <w:rFonts w:hint="eastAsia" w:hAnsi="Times New Roman" w:cs="Times New Roman"/>
          <w:szCs w:val="21"/>
          <w:lang w:val="en-US" w:eastAsia="zh-CN"/>
        </w:rPr>
        <w:fldChar w:fldCharType="separate"/>
      </w:r>
      <w:r>
        <w:rPr>
          <w:rFonts w:hint="eastAsia" w:hAnsi="Times New Roman" w:cs="Times New Roman"/>
          <w:szCs w:val="21"/>
          <w:lang w:val="en-US" w:eastAsia="zh-CN"/>
        </w:rPr>
        <w:t>8.2 住院服务</w:t>
      </w:r>
      <w:r>
        <w:rPr>
          <w:rFonts w:hint="eastAsia" w:hAnsi="Times New Roman" w:cs="Times New Roman"/>
          <w:szCs w:val="21"/>
          <w:lang w:val="en-US" w:eastAsia="zh-CN"/>
        </w:rPr>
        <w:tab/>
      </w:r>
      <w:r>
        <w:rPr>
          <w:rFonts w:hint="eastAsia" w:hAnsi="Times New Roman" w:cs="Times New Roman"/>
          <w:szCs w:val="21"/>
          <w:lang w:val="en-US" w:eastAsia="zh-CN"/>
        </w:rPr>
        <w:t>4</w:t>
      </w:r>
      <w:r>
        <w:rPr>
          <w:rFonts w:hint="eastAsia" w:hAnsi="Times New Roman" w:cs="Times New Roman"/>
          <w:szCs w:val="21"/>
          <w:lang w:val="en-US" w:eastAsia="zh-CN"/>
        </w:rPr>
        <w:fldChar w:fldCharType="end"/>
      </w:r>
    </w:p>
    <w:p w14:paraId="2B18B583">
      <w:pPr>
        <w:pStyle w:val="19"/>
        <w:tabs>
          <w:tab w:val="right" w:leader="dot" w:pos="9344"/>
        </w:tabs>
        <w:ind w:left="0" w:leftChars="0" w:firstLine="98" w:firstLineChars="47"/>
        <w:rPr>
          <w:rFonts w:hint="eastAsia" w:hAnsi="Times New Roman" w:cs="Times New Roman"/>
          <w:szCs w:val="21"/>
          <w:lang w:val="en-US" w:eastAsia="zh-CN"/>
        </w:rPr>
      </w:pPr>
      <w:r>
        <w:rPr>
          <w:rFonts w:hint="eastAsia" w:hAnsi="Times New Roman" w:cs="Times New Roman"/>
          <w:szCs w:val="21"/>
          <w:lang w:val="en-US" w:eastAsia="zh-CN"/>
        </w:rPr>
        <w:fldChar w:fldCharType="begin"/>
      </w:r>
      <w:r>
        <w:rPr>
          <w:rFonts w:hint="eastAsia" w:hAnsi="Times New Roman" w:cs="Times New Roman"/>
          <w:szCs w:val="21"/>
          <w:lang w:val="en-US" w:eastAsia="zh-CN"/>
        </w:rPr>
        <w:instrText xml:space="preserve"> HYPERLINK \l "_Toc54608092" </w:instrText>
      </w:r>
      <w:r>
        <w:rPr>
          <w:rFonts w:hint="eastAsia" w:hAnsi="Times New Roman" w:cs="Times New Roman"/>
          <w:szCs w:val="21"/>
          <w:lang w:val="en-US" w:eastAsia="zh-CN"/>
        </w:rPr>
        <w:fldChar w:fldCharType="separate"/>
      </w:r>
      <w:r>
        <w:rPr>
          <w:rFonts w:hint="eastAsia" w:hAnsi="Times New Roman" w:cs="Times New Roman"/>
          <w:szCs w:val="21"/>
          <w:lang w:val="en-US" w:eastAsia="zh-CN"/>
        </w:rPr>
        <w:t>8.3 居家服务</w:t>
      </w:r>
      <w:r>
        <w:rPr>
          <w:rFonts w:hint="eastAsia" w:hAnsi="Times New Roman" w:cs="Times New Roman"/>
          <w:szCs w:val="21"/>
          <w:lang w:val="en-US" w:eastAsia="zh-CN"/>
        </w:rPr>
        <w:tab/>
      </w:r>
      <w:r>
        <w:rPr>
          <w:rFonts w:hint="eastAsia" w:hAnsi="Times New Roman" w:cs="Times New Roman"/>
          <w:szCs w:val="21"/>
          <w:lang w:val="en-US" w:eastAsia="zh-CN"/>
        </w:rPr>
        <w:t>4</w:t>
      </w:r>
      <w:r>
        <w:rPr>
          <w:rFonts w:hint="eastAsia" w:hAnsi="Times New Roman" w:cs="Times New Roman"/>
          <w:szCs w:val="21"/>
          <w:lang w:val="en-US" w:eastAsia="zh-CN"/>
        </w:rPr>
        <w:fldChar w:fldCharType="end"/>
      </w:r>
    </w:p>
    <w:p w14:paraId="14729D8B">
      <w:pPr>
        <w:pStyle w:val="19"/>
        <w:tabs>
          <w:tab w:val="right" w:leader="dot" w:pos="9344"/>
        </w:tabs>
        <w:rPr>
          <w:rFonts w:hint="eastAsia" w:hAnsi="Times New Roman" w:cs="Times New Roman"/>
          <w:szCs w:val="21"/>
          <w:lang w:val="en-US" w:eastAsia="zh-CN"/>
        </w:rPr>
      </w:pPr>
      <w:r>
        <w:rPr>
          <w:rFonts w:hint="eastAsia" w:hAnsi="Times New Roman" w:cs="Times New Roman"/>
          <w:szCs w:val="21"/>
          <w:lang w:val="en-US" w:eastAsia="zh-CN"/>
        </w:rPr>
        <w:fldChar w:fldCharType="begin"/>
      </w:r>
      <w:r>
        <w:rPr>
          <w:rFonts w:hint="eastAsia" w:hAnsi="Times New Roman" w:cs="Times New Roman"/>
          <w:szCs w:val="21"/>
          <w:lang w:val="en-US" w:eastAsia="zh-CN"/>
        </w:rPr>
        <w:instrText xml:space="preserve"> HYPERLINK \l "_Toc54608092" </w:instrText>
      </w:r>
      <w:r>
        <w:rPr>
          <w:rFonts w:hint="eastAsia" w:hAnsi="Times New Roman" w:cs="Times New Roman"/>
          <w:szCs w:val="21"/>
          <w:lang w:val="en-US" w:eastAsia="zh-CN"/>
        </w:rPr>
        <w:fldChar w:fldCharType="separate"/>
      </w:r>
      <w:r>
        <w:rPr>
          <w:rFonts w:hint="eastAsia" w:hAnsi="Times New Roman" w:cs="Times New Roman"/>
          <w:szCs w:val="21"/>
          <w:lang w:val="en-US" w:eastAsia="zh-CN"/>
        </w:rPr>
        <w:t>9 护理管理</w:t>
      </w:r>
      <w:r>
        <w:rPr>
          <w:rFonts w:hint="eastAsia" w:hAnsi="Times New Roman" w:cs="Times New Roman"/>
          <w:szCs w:val="21"/>
          <w:lang w:val="en-US" w:eastAsia="zh-CN"/>
        </w:rPr>
        <w:tab/>
      </w:r>
      <w:r>
        <w:rPr>
          <w:rFonts w:hint="eastAsia" w:hAnsi="Times New Roman" w:cs="Times New Roman"/>
          <w:szCs w:val="21"/>
          <w:lang w:val="en-US" w:eastAsia="zh-CN"/>
        </w:rPr>
        <w:t>4</w:t>
      </w:r>
      <w:r>
        <w:rPr>
          <w:rFonts w:hint="eastAsia" w:hAnsi="Times New Roman" w:cs="Times New Roman"/>
          <w:szCs w:val="21"/>
          <w:lang w:val="en-US" w:eastAsia="zh-CN"/>
        </w:rPr>
        <w:fldChar w:fldCharType="end"/>
      </w:r>
    </w:p>
    <w:p w14:paraId="3230C9D4">
      <w:pPr>
        <w:pStyle w:val="19"/>
        <w:tabs>
          <w:tab w:val="right" w:leader="dot" w:pos="9344"/>
        </w:tabs>
        <w:rPr>
          <w:rFonts w:hint="eastAsia" w:hAnsi="Times New Roman" w:cs="Times New Roman"/>
          <w:szCs w:val="21"/>
          <w:lang w:val="en-US" w:eastAsia="zh-CN"/>
        </w:rPr>
      </w:pPr>
      <w:r>
        <w:rPr>
          <w:rFonts w:hint="eastAsia" w:hAnsi="Times New Roman" w:cs="Times New Roman"/>
          <w:szCs w:val="21"/>
          <w:lang w:val="en-US" w:eastAsia="zh-CN"/>
        </w:rPr>
        <w:fldChar w:fldCharType="begin"/>
      </w:r>
      <w:r>
        <w:rPr>
          <w:rFonts w:hint="eastAsia" w:hAnsi="Times New Roman" w:cs="Times New Roman"/>
          <w:szCs w:val="21"/>
          <w:lang w:val="en-US" w:eastAsia="zh-CN"/>
        </w:rPr>
        <w:instrText xml:space="preserve"> HYPERLINK \l "_Toc54608092" </w:instrText>
      </w:r>
      <w:r>
        <w:rPr>
          <w:rFonts w:hint="eastAsia" w:hAnsi="Times New Roman" w:cs="Times New Roman"/>
          <w:szCs w:val="21"/>
          <w:lang w:val="en-US" w:eastAsia="zh-CN"/>
        </w:rPr>
        <w:fldChar w:fldCharType="separate"/>
      </w:r>
      <w:r>
        <w:rPr>
          <w:rFonts w:hint="eastAsia" w:hAnsi="Times New Roman" w:cs="Times New Roman"/>
          <w:szCs w:val="21"/>
          <w:lang w:val="en-US" w:eastAsia="zh-CN"/>
        </w:rPr>
        <w:t>10 护理人员配置及要求</w:t>
      </w:r>
      <w:r>
        <w:rPr>
          <w:rFonts w:hint="eastAsia" w:hAnsi="Times New Roman" w:cs="Times New Roman"/>
          <w:szCs w:val="21"/>
          <w:lang w:val="en-US" w:eastAsia="zh-CN"/>
        </w:rPr>
        <w:tab/>
      </w:r>
      <w:r>
        <w:rPr>
          <w:rFonts w:hint="eastAsia" w:hAnsi="Times New Roman" w:cs="Times New Roman"/>
          <w:szCs w:val="21"/>
          <w:lang w:val="en-US" w:eastAsia="zh-CN"/>
        </w:rPr>
        <w:t>4</w:t>
      </w:r>
      <w:r>
        <w:rPr>
          <w:rFonts w:hint="eastAsia" w:hAnsi="Times New Roman" w:cs="Times New Roman"/>
          <w:szCs w:val="21"/>
          <w:lang w:val="en-US" w:eastAsia="zh-CN"/>
        </w:rPr>
        <w:fldChar w:fldCharType="end"/>
      </w:r>
    </w:p>
    <w:p w14:paraId="6620A36B">
      <w:pPr>
        <w:pStyle w:val="19"/>
        <w:tabs>
          <w:tab w:val="right" w:leader="dot" w:pos="9344"/>
        </w:tabs>
        <w:ind w:left="0" w:leftChars="0" w:firstLine="98" w:firstLineChars="47"/>
        <w:rPr>
          <w:rFonts w:hint="eastAsia" w:hAnsi="Times New Roman" w:cs="Times New Roman"/>
          <w:szCs w:val="21"/>
          <w:lang w:val="en-US" w:eastAsia="zh-CN"/>
        </w:rPr>
      </w:pPr>
      <w:r>
        <w:rPr>
          <w:rFonts w:hint="eastAsia" w:hAnsi="Times New Roman" w:cs="Times New Roman"/>
          <w:szCs w:val="21"/>
          <w:lang w:val="en-US" w:eastAsia="zh-CN"/>
        </w:rPr>
        <w:fldChar w:fldCharType="begin"/>
      </w:r>
      <w:r>
        <w:rPr>
          <w:rFonts w:hint="eastAsia" w:hAnsi="Times New Roman" w:cs="Times New Roman"/>
          <w:szCs w:val="21"/>
          <w:lang w:val="en-US" w:eastAsia="zh-CN"/>
        </w:rPr>
        <w:instrText xml:space="preserve"> HYPERLINK \l "_Toc54608092" </w:instrText>
      </w:r>
      <w:r>
        <w:rPr>
          <w:rFonts w:hint="eastAsia" w:hAnsi="Times New Roman" w:cs="Times New Roman"/>
          <w:szCs w:val="21"/>
          <w:lang w:val="en-US" w:eastAsia="zh-CN"/>
        </w:rPr>
        <w:fldChar w:fldCharType="separate"/>
      </w:r>
      <w:r>
        <w:rPr>
          <w:rFonts w:hint="eastAsia" w:hAnsi="Times New Roman" w:cs="Times New Roman"/>
          <w:szCs w:val="21"/>
          <w:lang w:val="en-US" w:eastAsia="zh-CN"/>
        </w:rPr>
        <w:t>10.1 数量及职称</w:t>
      </w:r>
      <w:r>
        <w:rPr>
          <w:rFonts w:hint="eastAsia" w:hAnsi="Times New Roman" w:cs="Times New Roman"/>
          <w:szCs w:val="21"/>
          <w:lang w:val="en-US" w:eastAsia="zh-CN"/>
        </w:rPr>
        <w:tab/>
      </w:r>
      <w:r>
        <w:rPr>
          <w:rFonts w:hint="eastAsia" w:hAnsi="Times New Roman" w:cs="Times New Roman"/>
          <w:szCs w:val="21"/>
          <w:lang w:val="en-US" w:eastAsia="zh-CN"/>
        </w:rPr>
        <w:t>4</w:t>
      </w:r>
      <w:r>
        <w:rPr>
          <w:rFonts w:hint="eastAsia" w:hAnsi="Times New Roman" w:cs="Times New Roman"/>
          <w:szCs w:val="21"/>
          <w:lang w:val="en-US" w:eastAsia="zh-CN"/>
        </w:rPr>
        <w:fldChar w:fldCharType="end"/>
      </w:r>
    </w:p>
    <w:p w14:paraId="639536B1">
      <w:pPr>
        <w:pStyle w:val="19"/>
        <w:tabs>
          <w:tab w:val="right" w:leader="dot" w:pos="9344"/>
        </w:tabs>
        <w:ind w:left="0" w:leftChars="0" w:firstLine="98" w:firstLineChars="47"/>
        <w:rPr>
          <w:rFonts w:hint="eastAsia" w:hAnsi="Times New Roman" w:cs="Times New Roman"/>
          <w:szCs w:val="21"/>
          <w:lang w:val="en-US" w:eastAsia="zh-CN"/>
        </w:rPr>
      </w:pPr>
      <w:r>
        <w:rPr>
          <w:rFonts w:hint="eastAsia" w:hAnsi="Times New Roman" w:cs="Times New Roman"/>
          <w:szCs w:val="21"/>
          <w:lang w:val="en-US" w:eastAsia="zh-CN"/>
        </w:rPr>
        <w:fldChar w:fldCharType="begin"/>
      </w:r>
      <w:r>
        <w:rPr>
          <w:rFonts w:hint="eastAsia" w:hAnsi="Times New Roman" w:cs="Times New Roman"/>
          <w:szCs w:val="21"/>
          <w:lang w:val="en-US" w:eastAsia="zh-CN"/>
        </w:rPr>
        <w:instrText xml:space="preserve"> HYPERLINK \l "_Toc54608092" </w:instrText>
      </w:r>
      <w:r>
        <w:rPr>
          <w:rFonts w:hint="eastAsia" w:hAnsi="Times New Roman" w:cs="Times New Roman"/>
          <w:szCs w:val="21"/>
          <w:lang w:val="en-US" w:eastAsia="zh-CN"/>
        </w:rPr>
        <w:fldChar w:fldCharType="separate"/>
      </w:r>
      <w:r>
        <w:rPr>
          <w:rFonts w:hint="eastAsia" w:hAnsi="Times New Roman" w:cs="Times New Roman"/>
          <w:szCs w:val="21"/>
          <w:lang w:val="en-US" w:eastAsia="zh-CN"/>
        </w:rPr>
        <w:t>10.2 岗位要求及职责</w:t>
      </w:r>
      <w:r>
        <w:rPr>
          <w:rFonts w:hint="eastAsia" w:hAnsi="Times New Roman" w:cs="Times New Roman"/>
          <w:szCs w:val="21"/>
          <w:lang w:val="en-US" w:eastAsia="zh-CN"/>
        </w:rPr>
        <w:tab/>
      </w:r>
      <w:r>
        <w:rPr>
          <w:rFonts w:hint="eastAsia" w:hAnsi="Times New Roman" w:cs="Times New Roman"/>
          <w:szCs w:val="21"/>
          <w:lang w:val="en-US" w:eastAsia="zh-CN"/>
        </w:rPr>
        <w:t>4</w:t>
      </w:r>
      <w:r>
        <w:rPr>
          <w:rFonts w:hint="eastAsia" w:hAnsi="Times New Roman" w:cs="Times New Roman"/>
          <w:szCs w:val="21"/>
          <w:lang w:val="en-US" w:eastAsia="zh-CN"/>
        </w:rPr>
        <w:fldChar w:fldCharType="end"/>
      </w:r>
    </w:p>
    <w:p w14:paraId="43B30661">
      <w:pPr>
        <w:pStyle w:val="19"/>
        <w:tabs>
          <w:tab w:val="right" w:leader="dot" w:pos="9344"/>
        </w:tabs>
        <w:rPr>
          <w:rFonts w:hint="eastAsia" w:hAnsi="Times New Roman" w:cs="Times New Roman"/>
          <w:szCs w:val="21"/>
          <w:lang w:val="en-US" w:eastAsia="zh-CN"/>
        </w:rPr>
      </w:pPr>
      <w:r>
        <w:rPr>
          <w:rFonts w:hint="eastAsia" w:hAnsi="Times New Roman" w:cs="Times New Roman"/>
          <w:szCs w:val="21"/>
          <w:lang w:val="en-US" w:eastAsia="zh-CN"/>
        </w:rPr>
        <w:fldChar w:fldCharType="begin"/>
      </w:r>
      <w:r>
        <w:rPr>
          <w:rFonts w:hint="eastAsia" w:hAnsi="Times New Roman" w:cs="Times New Roman"/>
          <w:szCs w:val="21"/>
          <w:lang w:val="en-US" w:eastAsia="zh-CN"/>
        </w:rPr>
        <w:instrText xml:space="preserve"> HYPERLINK \l "_Toc54608092" </w:instrText>
      </w:r>
      <w:r>
        <w:rPr>
          <w:rFonts w:hint="eastAsia" w:hAnsi="Times New Roman" w:cs="Times New Roman"/>
          <w:szCs w:val="21"/>
          <w:lang w:val="en-US" w:eastAsia="zh-CN"/>
        </w:rPr>
        <w:fldChar w:fldCharType="separate"/>
      </w:r>
      <w:r>
        <w:rPr>
          <w:rFonts w:hint="eastAsia" w:hAnsi="Times New Roman" w:cs="Times New Roman"/>
          <w:szCs w:val="21"/>
          <w:lang w:val="en-US" w:eastAsia="zh-CN"/>
        </w:rPr>
        <w:t>11 质量控制</w:t>
      </w:r>
      <w:r>
        <w:rPr>
          <w:rFonts w:hint="eastAsia" w:hAnsi="Times New Roman" w:cs="Times New Roman"/>
          <w:szCs w:val="21"/>
          <w:lang w:val="en-US" w:eastAsia="zh-CN"/>
        </w:rPr>
        <w:tab/>
      </w:r>
      <w:r>
        <w:rPr>
          <w:rFonts w:hint="eastAsia" w:hAnsi="Times New Roman" w:cs="Times New Roman"/>
          <w:szCs w:val="21"/>
          <w:lang w:val="en-US" w:eastAsia="zh-CN"/>
        </w:rPr>
        <w:t>5</w:t>
      </w:r>
      <w:r>
        <w:rPr>
          <w:rFonts w:hint="eastAsia" w:hAnsi="Times New Roman" w:cs="Times New Roman"/>
          <w:szCs w:val="21"/>
          <w:lang w:val="en-US" w:eastAsia="zh-CN"/>
        </w:rPr>
        <w:fldChar w:fldCharType="end"/>
      </w:r>
    </w:p>
    <w:p w14:paraId="3D10A6ED">
      <w:pPr>
        <w:pStyle w:val="19"/>
        <w:tabs>
          <w:tab w:val="right" w:leader="dot" w:pos="9344"/>
        </w:tabs>
        <w:rPr>
          <w:rFonts w:hint="eastAsia" w:hAnsi="Times New Roman" w:cs="Times New Roman"/>
          <w:szCs w:val="21"/>
          <w:lang w:val="en-US" w:eastAsia="zh-CN"/>
        </w:rPr>
      </w:pPr>
      <w:r>
        <w:rPr>
          <w:rFonts w:hint="eastAsia" w:hAnsi="Times New Roman" w:cs="Times New Roman"/>
          <w:szCs w:val="21"/>
          <w:lang w:val="en-US" w:eastAsia="zh-CN"/>
        </w:rPr>
        <w:fldChar w:fldCharType="begin"/>
      </w:r>
      <w:r>
        <w:rPr>
          <w:rFonts w:hint="eastAsia" w:hAnsi="Times New Roman" w:cs="Times New Roman"/>
          <w:szCs w:val="21"/>
          <w:lang w:val="en-US" w:eastAsia="zh-CN"/>
        </w:rPr>
        <w:instrText xml:space="preserve"> HYPERLINK \l "_Toc54608093" </w:instrText>
      </w:r>
      <w:r>
        <w:rPr>
          <w:rFonts w:hint="eastAsia" w:hAnsi="Times New Roman" w:cs="Times New Roman"/>
          <w:szCs w:val="21"/>
          <w:lang w:val="en-US" w:eastAsia="zh-CN"/>
        </w:rPr>
        <w:fldChar w:fldCharType="separate"/>
      </w:r>
      <w:r>
        <w:rPr>
          <w:rFonts w:hint="eastAsia" w:hAnsi="Times New Roman" w:cs="Times New Roman"/>
          <w:szCs w:val="21"/>
          <w:lang w:val="en-US" w:eastAsia="zh-CN"/>
        </w:rPr>
        <w:t>附录A （资料性） 姑息性表现量表（PPS）</w:t>
      </w:r>
      <w:r>
        <w:rPr>
          <w:rFonts w:hint="eastAsia" w:hAnsi="Times New Roman" w:cs="Times New Roman"/>
          <w:szCs w:val="21"/>
          <w:lang w:val="en-US" w:eastAsia="zh-CN"/>
        </w:rPr>
        <w:tab/>
      </w:r>
      <w:r>
        <w:rPr>
          <w:rFonts w:hint="eastAsia" w:hAnsi="Times New Roman" w:cs="Times New Roman"/>
          <w:szCs w:val="21"/>
          <w:lang w:val="en-US" w:eastAsia="zh-CN"/>
        </w:rPr>
        <w:t>6</w:t>
      </w:r>
      <w:r>
        <w:rPr>
          <w:rFonts w:hint="eastAsia" w:hAnsi="Times New Roman" w:cs="Times New Roman"/>
          <w:szCs w:val="21"/>
          <w:lang w:val="en-US" w:eastAsia="zh-CN"/>
        </w:rPr>
        <w:fldChar w:fldCharType="end"/>
      </w:r>
    </w:p>
    <w:p w14:paraId="4A7F7413">
      <w:pPr>
        <w:pStyle w:val="19"/>
        <w:tabs>
          <w:tab w:val="right" w:leader="dot" w:pos="9344"/>
        </w:tabs>
        <w:rPr>
          <w:rFonts w:hint="eastAsia" w:hAnsi="Times New Roman" w:cs="Times New Roman"/>
          <w:szCs w:val="21"/>
          <w:lang w:val="en-US" w:eastAsia="zh-CN"/>
        </w:rPr>
      </w:pPr>
      <w:r>
        <w:rPr>
          <w:rFonts w:hint="eastAsia" w:hAnsi="Times New Roman" w:cs="Times New Roman"/>
          <w:szCs w:val="21"/>
          <w:lang w:val="en-US" w:eastAsia="zh-CN"/>
        </w:rPr>
        <w:fldChar w:fldCharType="begin"/>
      </w:r>
      <w:r>
        <w:rPr>
          <w:rFonts w:hint="eastAsia" w:hAnsi="Times New Roman" w:cs="Times New Roman"/>
          <w:szCs w:val="21"/>
          <w:lang w:val="en-US" w:eastAsia="zh-CN"/>
        </w:rPr>
        <w:instrText xml:space="preserve"> HYPERLINK \l "_Toc54608093" </w:instrText>
      </w:r>
      <w:r>
        <w:rPr>
          <w:rFonts w:hint="eastAsia" w:hAnsi="Times New Roman" w:cs="Times New Roman"/>
          <w:szCs w:val="21"/>
          <w:lang w:val="en-US" w:eastAsia="zh-CN"/>
        </w:rPr>
        <w:fldChar w:fldCharType="separate"/>
      </w:r>
      <w:r>
        <w:rPr>
          <w:rFonts w:hint="eastAsia" w:hAnsi="Times New Roman" w:cs="Times New Roman"/>
          <w:szCs w:val="21"/>
          <w:lang w:val="en-US" w:eastAsia="zh-CN"/>
        </w:rPr>
        <w:t>附录B （资料性） 卡氏功能状态评分表（KPS）</w:t>
      </w:r>
      <w:r>
        <w:rPr>
          <w:rFonts w:hint="eastAsia" w:hAnsi="Times New Roman" w:cs="Times New Roman"/>
          <w:szCs w:val="21"/>
          <w:lang w:val="en-US" w:eastAsia="zh-CN"/>
        </w:rPr>
        <w:tab/>
      </w:r>
      <w:r>
        <w:rPr>
          <w:rFonts w:hint="eastAsia" w:hAnsi="Times New Roman" w:cs="Times New Roman"/>
          <w:szCs w:val="21"/>
          <w:lang w:val="en-US" w:eastAsia="zh-CN"/>
        </w:rPr>
        <w:t>7</w:t>
      </w:r>
      <w:r>
        <w:rPr>
          <w:rFonts w:hint="eastAsia" w:hAnsi="Times New Roman" w:cs="Times New Roman"/>
          <w:szCs w:val="21"/>
          <w:lang w:val="en-US" w:eastAsia="zh-CN"/>
        </w:rPr>
        <w:fldChar w:fldCharType="end"/>
      </w:r>
    </w:p>
    <w:p w14:paraId="0F499B21">
      <w:pPr>
        <w:pStyle w:val="19"/>
        <w:tabs>
          <w:tab w:val="right" w:leader="dot" w:pos="9344"/>
        </w:tabs>
        <w:rPr>
          <w:rFonts w:hint="eastAsia" w:hAnsi="Times New Roman" w:cs="Times New Roman"/>
          <w:szCs w:val="21"/>
          <w:lang w:val="en-US" w:eastAsia="zh-CN"/>
        </w:rPr>
      </w:pPr>
      <w:r>
        <w:rPr>
          <w:rFonts w:hint="eastAsia" w:hAnsi="Times New Roman" w:cs="Times New Roman"/>
          <w:szCs w:val="21"/>
          <w:lang w:val="en-US" w:eastAsia="zh-CN"/>
        </w:rPr>
        <w:fldChar w:fldCharType="begin"/>
      </w:r>
      <w:r>
        <w:rPr>
          <w:rFonts w:hint="eastAsia" w:hAnsi="Times New Roman" w:cs="Times New Roman"/>
          <w:szCs w:val="21"/>
          <w:lang w:val="en-US" w:eastAsia="zh-CN"/>
        </w:rPr>
        <w:instrText xml:space="preserve"> HYPERLINK \l "_Toc54608093" </w:instrText>
      </w:r>
      <w:r>
        <w:rPr>
          <w:rFonts w:hint="eastAsia" w:hAnsi="Times New Roman" w:cs="Times New Roman"/>
          <w:szCs w:val="21"/>
          <w:lang w:val="en-US" w:eastAsia="zh-CN"/>
        </w:rPr>
        <w:fldChar w:fldCharType="separate"/>
      </w:r>
      <w:r>
        <w:rPr>
          <w:rFonts w:hint="eastAsia" w:hAnsi="Times New Roman" w:cs="Times New Roman"/>
          <w:szCs w:val="21"/>
          <w:lang w:val="en-US" w:eastAsia="zh-CN"/>
        </w:rPr>
        <w:t>附录C （资料性） 安宁疗护护理服务质量评价标准</w:t>
      </w:r>
      <w:r>
        <w:rPr>
          <w:rFonts w:hint="eastAsia" w:hAnsi="Times New Roman" w:cs="Times New Roman"/>
          <w:szCs w:val="21"/>
          <w:lang w:val="en-US" w:eastAsia="zh-CN"/>
        </w:rPr>
        <w:tab/>
      </w:r>
      <w:r>
        <w:rPr>
          <w:rFonts w:hint="eastAsia" w:hAnsi="Times New Roman" w:cs="Times New Roman"/>
          <w:szCs w:val="21"/>
          <w:lang w:val="en-US" w:eastAsia="zh-CN"/>
        </w:rPr>
        <w:fldChar w:fldCharType="end"/>
      </w:r>
      <w:r>
        <w:rPr>
          <w:rFonts w:hint="eastAsia" w:hAnsi="Times New Roman" w:cs="Times New Roman"/>
          <w:szCs w:val="21"/>
          <w:lang w:val="en-US" w:eastAsia="zh-CN"/>
        </w:rPr>
        <w:t>8</w:t>
      </w:r>
    </w:p>
    <w:p w14:paraId="6618D037">
      <w:pPr>
        <w:pStyle w:val="19"/>
        <w:tabs>
          <w:tab w:val="right" w:leader="dot" w:pos="9344"/>
        </w:tabs>
      </w:pPr>
      <w:r>
        <w:fldChar w:fldCharType="begin"/>
      </w:r>
      <w:r>
        <w:instrText xml:space="preserve"> HYPERLINK \l "_Toc54608094" </w:instrText>
      </w:r>
      <w:r>
        <w:fldChar w:fldCharType="separate"/>
      </w:r>
      <w:r>
        <w:rPr>
          <w:rStyle w:val="33"/>
          <w:rFonts w:hint="eastAsia"/>
          <w:kern w:val="0"/>
        </w:rPr>
        <w:t>参考文献</w:t>
      </w:r>
      <w:r>
        <w:rPr>
          <w:kern w:val="0"/>
        </w:rPr>
        <w:tab/>
      </w:r>
      <w:r>
        <w:rPr>
          <w:kern w:val="0"/>
        </w:rPr>
        <w:fldChar w:fldCharType="end"/>
      </w:r>
      <w:r>
        <w:rPr>
          <w:rFonts w:hint="eastAsia"/>
          <w:kern w:val="0"/>
          <w:lang w:val="en-US" w:eastAsia="zh-CN"/>
        </w:rPr>
        <w:t>10</w:t>
      </w:r>
    </w:p>
    <w:p w14:paraId="77008EBA">
      <w:pPr>
        <w:pStyle w:val="92"/>
        <w:spacing w:after="468"/>
        <w:sectPr>
          <w:headerReference r:id="rId9" w:type="default"/>
          <w:footerReference r:id="rId11" w:type="default"/>
          <w:headerReference r:id="rId10" w:type="even"/>
          <w:pgSz w:w="11906" w:h="16838"/>
          <w:pgMar w:top="1871" w:right="1134" w:bottom="1134" w:left="1417" w:header="1418" w:footer="1134" w:gutter="284"/>
          <w:pgBorders>
            <w:top w:val="none" w:sz="0" w:space="0"/>
            <w:left w:val="none" w:sz="0" w:space="0"/>
            <w:bottom w:val="none" w:sz="0" w:space="0"/>
            <w:right w:val="none" w:sz="0" w:space="0"/>
          </w:pgBorders>
          <w:pgNumType w:fmt="upperRoman" w:start="1"/>
          <w:cols w:space="425" w:num="1"/>
          <w:formProt w:val="0"/>
          <w:docGrid w:type="lines" w:linePitch="312" w:charSpace="0"/>
        </w:sectPr>
      </w:pPr>
      <w:r>
        <w:rPr>
          <w:rFonts w:ascii="宋体" w:eastAsia="宋体"/>
          <w:kern w:val="0"/>
          <w:sz w:val="21"/>
        </w:rPr>
        <w:fldChar w:fldCharType="end"/>
      </w:r>
    </w:p>
    <w:bookmarkEnd w:id="2"/>
    <w:p w14:paraId="28753681">
      <w:pPr>
        <w:pStyle w:val="90"/>
        <w:spacing w:after="468"/>
      </w:pPr>
      <w:bookmarkStart w:id="3" w:name="_Toc54608088"/>
      <w:bookmarkStart w:id="4" w:name="BookMark2"/>
      <w:r>
        <w:rPr>
          <w:spacing w:val="320"/>
        </w:rPr>
        <w:t>前</w:t>
      </w:r>
      <w:r>
        <w:t>言</w:t>
      </w:r>
      <w:bookmarkEnd w:id="3"/>
    </w:p>
    <w:p w14:paraId="3DAD0997">
      <w:pPr>
        <w:pStyle w:val="57"/>
        <w:ind w:firstLine="420"/>
        <w:rPr>
          <w:rFonts w:hint="eastAsia"/>
        </w:rPr>
      </w:pPr>
      <w:r>
        <w:rPr>
          <w:rFonts w:hint="eastAsia"/>
        </w:rPr>
        <w:t>本文件按照GB/T 1.1—2020《标准化工作导则  第1部分：标准化文件的结构和起草规则》的规定起草。</w:t>
      </w:r>
    </w:p>
    <w:p w14:paraId="250F41AD">
      <w:pPr>
        <w:pStyle w:val="57"/>
        <w:ind w:firstLine="420"/>
        <w:rPr>
          <w:rFonts w:hint="eastAsia"/>
        </w:rPr>
      </w:pPr>
      <w:r>
        <w:rPr>
          <w:rFonts w:hint="eastAsia" w:ascii="宋体" w:hAnsi="宋体" w:eastAsia="宋体" w:cs="宋体"/>
          <w:b w:val="0"/>
          <w:bCs w:val="0"/>
          <w:color w:val="000000"/>
          <w:sz w:val="21"/>
          <w:szCs w:val="21"/>
        </w:rPr>
        <w:t>请注意本文件的某些内容可能涉及专利。本文件的发布机构不承担识别专利的责任。</w:t>
      </w:r>
    </w:p>
    <w:p w14:paraId="456424CC">
      <w:pPr>
        <w:pStyle w:val="57"/>
        <w:ind w:firstLine="420"/>
        <w:rPr>
          <w:rFonts w:hint="eastAsia" w:ascii="宋体" w:hAnsi="Times New Roman" w:eastAsia="宋体" w:cs="Times New Roman"/>
          <w:lang w:eastAsia="zh-CN"/>
        </w:rPr>
      </w:pPr>
      <w:r>
        <w:rPr>
          <w:rFonts w:hint="eastAsia" w:ascii="宋体" w:hAnsi="Times New Roman" w:eastAsia="宋体" w:cs="Times New Roman"/>
          <w:lang w:eastAsia="zh-CN"/>
        </w:rPr>
        <w:t>本文件由四川省</w:t>
      </w:r>
      <w:r>
        <w:rPr>
          <w:rFonts w:hint="eastAsia" w:ascii="宋体" w:hAnsi="宋体" w:eastAsia="宋体" w:cs="宋体"/>
          <w:b w:val="0"/>
          <w:bCs w:val="0"/>
          <w:color w:val="000000"/>
          <w:sz w:val="21"/>
          <w:szCs w:val="21"/>
        </w:rPr>
        <w:t>卫生健康委员会</w:t>
      </w:r>
      <w:r>
        <w:rPr>
          <w:rFonts w:hint="eastAsia" w:ascii="宋体" w:hAnsi="Times New Roman" w:eastAsia="宋体" w:cs="Times New Roman"/>
          <w:lang w:eastAsia="zh-CN"/>
        </w:rPr>
        <w:t>提出、归口</w:t>
      </w:r>
      <w:r>
        <w:rPr>
          <w:rFonts w:hint="eastAsia" w:cs="Times New Roman"/>
          <w:lang w:eastAsia="zh-CN"/>
        </w:rPr>
        <w:t>、</w:t>
      </w:r>
      <w:r>
        <w:rPr>
          <w:rFonts w:hint="eastAsia" w:ascii="宋体" w:hAnsi="Times New Roman" w:eastAsia="宋体" w:cs="Times New Roman"/>
          <w:lang w:eastAsia="zh-CN"/>
        </w:rPr>
        <w:t>解释</w:t>
      </w:r>
      <w:r>
        <w:rPr>
          <w:rFonts w:hint="eastAsia" w:cs="Times New Roman"/>
          <w:lang w:val="en-US" w:eastAsia="zh-CN"/>
        </w:rPr>
        <w:t>并组织实施</w:t>
      </w:r>
      <w:r>
        <w:rPr>
          <w:rFonts w:hint="eastAsia" w:ascii="宋体" w:hAnsi="Times New Roman" w:eastAsia="宋体" w:cs="Times New Roman"/>
          <w:lang w:eastAsia="zh-CN"/>
        </w:rPr>
        <w:t>。</w:t>
      </w:r>
    </w:p>
    <w:p w14:paraId="5208A079">
      <w:pPr>
        <w:pStyle w:val="57"/>
        <w:ind w:firstLine="420"/>
        <w:rPr>
          <w:rFonts w:hint="eastAsia" w:ascii="宋体" w:hAnsi="Times New Roman" w:eastAsia="宋体" w:cs="Times New Roman"/>
          <w:lang w:eastAsia="zh-CN"/>
        </w:rPr>
      </w:pPr>
      <w:r>
        <w:rPr>
          <w:rFonts w:hint="eastAsia" w:ascii="宋体" w:hAnsi="Times New Roman" w:eastAsia="宋体" w:cs="Times New Roman"/>
          <w:lang w:eastAsia="zh-CN"/>
        </w:rPr>
        <w:t>本文件起草单位：</w:t>
      </w:r>
      <w:r>
        <w:rPr>
          <w:rFonts w:hint="eastAsia" w:ascii="宋体" w:hAnsi="Times New Roman" w:eastAsia="宋体" w:cs="Times New Roman"/>
          <w:lang w:val="en-US" w:eastAsia="zh-CN"/>
        </w:rPr>
        <w:t>四川大学华西第四医院</w:t>
      </w:r>
      <w:r>
        <w:rPr>
          <w:rFonts w:hint="eastAsia" w:ascii="宋体" w:hAnsi="Times New Roman" w:eastAsia="宋体" w:cs="Times New Roman"/>
          <w:lang w:eastAsia="zh-CN"/>
        </w:rPr>
        <w:t>、</w:t>
      </w:r>
      <w:r>
        <w:rPr>
          <w:rFonts w:hint="eastAsia" w:ascii="宋体" w:hAnsi="Times New Roman" w:eastAsia="宋体" w:cs="Times New Roman"/>
          <w:lang w:val="en-US" w:eastAsia="zh-CN"/>
        </w:rPr>
        <w:t>四川省卫生健康委</w:t>
      </w:r>
      <w:r>
        <w:rPr>
          <w:rFonts w:hint="eastAsia" w:cs="Times New Roman"/>
          <w:lang w:val="en-US" w:eastAsia="zh-CN"/>
        </w:rPr>
        <w:t>员会</w:t>
      </w:r>
      <w:r>
        <w:rPr>
          <w:rFonts w:hint="eastAsia" w:ascii="宋体" w:hAnsi="Times New Roman" w:eastAsia="宋体" w:cs="Times New Roman"/>
          <w:lang w:val="en-US" w:eastAsia="zh-CN"/>
        </w:rPr>
        <w:t>、</w:t>
      </w:r>
      <w:r>
        <w:rPr>
          <w:rFonts w:hint="eastAsia" w:ascii="宋体" w:hAnsi="宋体" w:eastAsia="宋体" w:cs="宋体"/>
          <w:sz w:val="21"/>
          <w:szCs w:val="21"/>
          <w:lang w:val="en-US" w:eastAsia="zh-CN"/>
        </w:rPr>
        <w:t>重庆医科大学附属第一医院</w:t>
      </w:r>
      <w:r>
        <w:rPr>
          <w:rFonts w:hint="eastAsia" w:hAnsi="宋体" w:cs="宋体"/>
          <w:sz w:val="21"/>
          <w:szCs w:val="21"/>
          <w:lang w:val="en-US" w:eastAsia="zh-CN"/>
        </w:rPr>
        <w:t>、</w:t>
      </w:r>
      <w:r>
        <w:rPr>
          <w:rFonts w:hint="eastAsia" w:ascii="宋体" w:hAnsi="Times New Roman" w:eastAsia="宋体" w:cs="Times New Roman"/>
          <w:lang w:val="en-US" w:eastAsia="zh-CN"/>
        </w:rPr>
        <w:t>成都市第一人民医院、四川大学华西医院、成都医学院</w:t>
      </w:r>
      <w:r>
        <w:rPr>
          <w:rFonts w:hint="eastAsia" w:cs="Times New Roman"/>
          <w:lang w:val="en-US" w:eastAsia="zh-CN"/>
        </w:rPr>
        <w:t>、重庆医科大学、四川省第一退役军人医院</w:t>
      </w:r>
      <w:r>
        <w:rPr>
          <w:rFonts w:hint="eastAsia" w:ascii="宋体" w:hAnsi="Times New Roman" w:eastAsia="宋体" w:cs="Times New Roman"/>
          <w:lang w:eastAsia="zh-CN"/>
        </w:rPr>
        <w:t>。</w:t>
      </w:r>
    </w:p>
    <w:p w14:paraId="1687AEDC">
      <w:pPr>
        <w:pStyle w:val="57"/>
        <w:ind w:firstLine="420"/>
        <w:rPr>
          <w:rFonts w:hint="eastAsia" w:ascii="宋体" w:hAnsi="Times New Roman" w:eastAsia="宋体" w:cs="Times New Roman"/>
          <w:lang w:eastAsia="zh-CN"/>
        </w:rPr>
      </w:pPr>
      <w:r>
        <w:rPr>
          <w:rFonts w:hint="eastAsia" w:ascii="宋体" w:hAnsi="Times New Roman" w:eastAsia="宋体" w:cs="Times New Roman"/>
          <w:lang w:eastAsia="zh-CN"/>
        </w:rPr>
        <w:t>本文件主要起草人：</w:t>
      </w:r>
      <w:r>
        <w:rPr>
          <w:rFonts w:hint="eastAsia" w:ascii="宋体" w:hAnsi="Times New Roman" w:eastAsia="宋体" w:cs="Times New Roman"/>
          <w:lang w:val="en-US" w:eastAsia="zh-CN"/>
        </w:rPr>
        <w:t>刘艳</w:t>
      </w:r>
      <w:r>
        <w:rPr>
          <w:rFonts w:hint="eastAsia" w:ascii="宋体" w:hAnsi="Times New Roman" w:eastAsia="宋体" w:cs="Times New Roman"/>
          <w:lang w:eastAsia="zh-CN"/>
        </w:rPr>
        <w:t>、</w:t>
      </w:r>
      <w:r>
        <w:rPr>
          <w:rFonts w:hint="eastAsia" w:ascii="宋体" w:hAnsi="Times New Roman" w:eastAsia="宋体" w:cs="Times New Roman"/>
          <w:lang w:val="en-US" w:eastAsia="zh-CN"/>
        </w:rPr>
        <w:t>罗开平、杨莉、</w:t>
      </w:r>
      <w:r>
        <w:rPr>
          <w:rFonts w:hint="eastAsia" w:ascii="宋体" w:hAnsi="宋体" w:eastAsia="宋体" w:cs="宋体"/>
          <w:sz w:val="21"/>
          <w:szCs w:val="21"/>
          <w:lang w:val="en-US" w:eastAsia="zh-CN"/>
        </w:rPr>
        <w:t>赵庆华</w:t>
      </w:r>
      <w:r>
        <w:rPr>
          <w:rFonts w:hint="eastAsia" w:hAnsi="宋体" w:cs="宋体"/>
          <w:sz w:val="21"/>
          <w:szCs w:val="21"/>
          <w:lang w:val="en-US" w:eastAsia="zh-CN"/>
        </w:rPr>
        <w:t>、</w:t>
      </w:r>
      <w:r>
        <w:rPr>
          <w:rFonts w:hint="eastAsia" w:ascii="宋体" w:hAnsi="Times New Roman" w:eastAsia="宋体" w:cs="Times New Roman"/>
          <w:lang w:val="en-US" w:eastAsia="zh-CN"/>
        </w:rPr>
        <w:t>彭伟、龚琴琴、刘梦婕、贾艳皊、</w:t>
      </w:r>
      <w:r>
        <w:rPr>
          <w:rFonts w:hint="eastAsia" w:cs="Times New Roman"/>
          <w:lang w:val="en-US" w:eastAsia="zh-CN"/>
        </w:rPr>
        <w:t>刘月、</w:t>
      </w:r>
      <w:r>
        <w:rPr>
          <w:rFonts w:hint="eastAsia" w:ascii="宋体" w:hAnsi="Times New Roman" w:eastAsia="宋体" w:cs="Times New Roman"/>
          <w:lang w:val="en-US" w:eastAsia="zh-CN"/>
        </w:rPr>
        <w:t>蒋建军、陈茜、曾兢、张丽梅、邓君梅</w:t>
      </w:r>
      <w:r>
        <w:rPr>
          <w:rFonts w:hint="eastAsia" w:cs="Times New Roman"/>
          <w:lang w:val="en-US" w:eastAsia="zh-CN"/>
        </w:rPr>
        <w:t>、张成平、</w:t>
      </w:r>
      <w:r>
        <w:rPr>
          <w:rFonts w:hint="eastAsia" w:ascii="宋体" w:hAnsi="宋体" w:eastAsia="宋体" w:cs="宋体"/>
          <w:sz w:val="21"/>
          <w:szCs w:val="21"/>
          <w:lang w:val="en-US" w:eastAsia="zh-CN"/>
        </w:rPr>
        <w:t>巫如菊</w:t>
      </w:r>
      <w:r>
        <w:rPr>
          <w:rFonts w:hint="eastAsia" w:hAnsi="宋体" w:cs="宋体"/>
          <w:sz w:val="21"/>
          <w:szCs w:val="21"/>
          <w:lang w:val="en-US" w:eastAsia="zh-CN"/>
        </w:rPr>
        <w:t>、</w:t>
      </w:r>
      <w:r>
        <w:rPr>
          <w:rFonts w:hint="eastAsia" w:ascii="宋体" w:hAnsi="宋体" w:eastAsia="宋体" w:cs="宋体"/>
          <w:sz w:val="21"/>
          <w:szCs w:val="21"/>
          <w:lang w:val="en-US" w:eastAsia="zh-CN"/>
        </w:rPr>
        <w:t>宋晶彦</w:t>
      </w:r>
      <w:r>
        <w:rPr>
          <w:rFonts w:hint="eastAsia" w:hAnsi="宋体" w:cs="宋体"/>
          <w:sz w:val="21"/>
          <w:szCs w:val="21"/>
          <w:lang w:val="en-US" w:eastAsia="zh-CN"/>
        </w:rPr>
        <w:t>、</w:t>
      </w:r>
      <w:r>
        <w:rPr>
          <w:rFonts w:hint="eastAsia" w:ascii="宋体" w:hAnsi="宋体" w:eastAsia="宋体" w:cs="宋体"/>
          <w:sz w:val="21"/>
          <w:szCs w:val="21"/>
          <w:lang w:val="en-US" w:eastAsia="zh-CN"/>
        </w:rPr>
        <w:t>唐娇</w:t>
      </w:r>
      <w:r>
        <w:rPr>
          <w:rFonts w:hint="eastAsia" w:hAnsi="宋体" w:cs="宋体"/>
          <w:sz w:val="21"/>
          <w:szCs w:val="21"/>
          <w:lang w:val="en-US" w:eastAsia="zh-CN"/>
        </w:rPr>
        <w:t>、</w:t>
      </w:r>
      <w:r>
        <w:rPr>
          <w:rFonts w:hint="eastAsia" w:ascii="宋体" w:hAnsi="宋体" w:eastAsia="宋体" w:cs="宋体"/>
          <w:sz w:val="21"/>
          <w:szCs w:val="21"/>
          <w:lang w:val="en-US" w:eastAsia="zh-CN"/>
        </w:rPr>
        <w:t>谢雨露</w:t>
      </w:r>
      <w:r>
        <w:rPr>
          <w:rFonts w:hint="eastAsia" w:ascii="宋体" w:hAnsi="Times New Roman" w:eastAsia="宋体" w:cs="Times New Roman"/>
          <w:lang w:eastAsia="zh-CN"/>
        </w:rPr>
        <w:t>。</w:t>
      </w:r>
    </w:p>
    <w:p w14:paraId="103FC4BF">
      <w:pPr>
        <w:pStyle w:val="57"/>
        <w:ind w:firstLine="420"/>
      </w:pPr>
      <w:r>
        <w:t>本文件及其所代替文件的历次版本发布情况为：</w:t>
      </w:r>
    </w:p>
    <w:p w14:paraId="23991D51">
      <w:pPr>
        <w:pStyle w:val="133"/>
      </w:pPr>
      <w:r>
        <w:rPr>
          <w:rFonts w:hint="eastAsia"/>
        </w:rPr>
        <w:t>本次为首次发布。</w:t>
      </w:r>
    </w:p>
    <w:p w14:paraId="0D40BD38">
      <w:pPr>
        <w:pStyle w:val="57"/>
        <w:ind w:firstLine="420"/>
        <w:sectPr>
          <w:pgSz w:w="11906" w:h="16838"/>
          <w:pgMar w:top="1871" w:right="1134" w:bottom="1134" w:left="1134" w:header="1418" w:footer="1134" w:gutter="284"/>
          <w:pgBorders>
            <w:top w:val="none" w:sz="0" w:space="0"/>
            <w:left w:val="none" w:sz="0" w:space="0"/>
            <w:bottom w:val="none" w:sz="0" w:space="0"/>
            <w:right w:val="none" w:sz="0" w:space="0"/>
          </w:pgBorders>
          <w:pgNumType w:fmt="upperRoman"/>
          <w:cols w:space="425" w:num="1"/>
          <w:formProt w:val="0"/>
          <w:docGrid w:type="lines" w:linePitch="312" w:charSpace="0"/>
        </w:sectPr>
      </w:pPr>
    </w:p>
    <w:bookmarkEnd w:id="4"/>
    <w:p w14:paraId="0FEFF1BD">
      <w:pPr>
        <w:spacing w:line="20" w:lineRule="exact"/>
        <w:jc w:val="center"/>
        <w:rPr>
          <w:rFonts w:ascii="黑体" w:hAnsi="黑体" w:eastAsia="黑体"/>
          <w:sz w:val="32"/>
          <w:szCs w:val="32"/>
        </w:rPr>
      </w:pPr>
      <w:bookmarkStart w:id="5" w:name="BookMark4"/>
    </w:p>
    <w:p w14:paraId="5A9B2717">
      <w:pPr>
        <w:spacing w:line="20" w:lineRule="exact"/>
        <w:jc w:val="center"/>
        <w:rPr>
          <w:rFonts w:ascii="黑体" w:hAnsi="黑体" w:eastAsia="黑体"/>
          <w:sz w:val="32"/>
          <w:szCs w:val="32"/>
        </w:rPr>
      </w:pPr>
    </w:p>
    <w:sdt>
      <w:sdtPr>
        <w:tag w:val="NEW_STAND_NAME"/>
        <w:id w:val="595910757"/>
        <w:lock w:val="sdtLocked"/>
        <w:placeholder>
          <w:docPart w:val="C89F3B867D504FF3B711604C631CAE1F"/>
        </w:placeholder>
      </w:sdtPr>
      <w:sdtContent>
        <w:p w14:paraId="034CEE2E">
          <w:pPr>
            <w:pStyle w:val="178"/>
            <w:spacing w:before="312" w:beforeLines="100" w:after="686" w:afterLines="220"/>
          </w:pPr>
          <w:bookmarkStart w:id="6" w:name="NEW_STAND_NAME"/>
          <w:r>
            <w:rPr>
              <w:rFonts w:hint="eastAsia"/>
              <w:lang w:val="en-US" w:eastAsia="zh-CN"/>
            </w:rPr>
            <w:t>四川省</w:t>
          </w:r>
          <w:r>
            <w:rPr>
              <w:rFonts w:hint="eastAsia" w:cs="Times New Roman"/>
            </w:rPr>
            <w:t>安宁疗护护理服务规范</w:t>
          </w:r>
        </w:p>
      </w:sdtContent>
    </w:sdt>
    <w:bookmarkEnd w:id="6"/>
    <w:p w14:paraId="54392CA1">
      <w:pPr>
        <w:pStyle w:val="105"/>
        <w:spacing w:before="312" w:after="312"/>
      </w:pPr>
      <w:bookmarkStart w:id="7" w:name="_Toc24884218"/>
      <w:bookmarkStart w:id="8" w:name="_Toc24884211"/>
      <w:bookmarkStart w:id="9" w:name="_Toc54608089"/>
      <w:bookmarkStart w:id="10" w:name="_Toc26648465"/>
      <w:bookmarkStart w:id="11" w:name="_Toc17233325"/>
      <w:bookmarkStart w:id="12" w:name="_Toc26986530"/>
      <w:bookmarkStart w:id="13" w:name="_Toc17233333"/>
      <w:bookmarkStart w:id="14" w:name="_Toc26718930"/>
      <w:bookmarkStart w:id="15" w:name="_Toc26986771"/>
      <w:r>
        <w:rPr>
          <w:rFonts w:hint="eastAsia"/>
        </w:rPr>
        <w:t>范围</w:t>
      </w:r>
      <w:bookmarkEnd w:id="7"/>
      <w:bookmarkEnd w:id="8"/>
      <w:bookmarkEnd w:id="9"/>
      <w:bookmarkEnd w:id="10"/>
      <w:bookmarkEnd w:id="11"/>
      <w:bookmarkEnd w:id="12"/>
      <w:bookmarkEnd w:id="13"/>
      <w:bookmarkEnd w:id="14"/>
      <w:bookmarkEnd w:id="15"/>
      <w:bookmarkStart w:id="28" w:name="_GoBack"/>
      <w:bookmarkEnd w:id="28"/>
    </w:p>
    <w:p w14:paraId="01EC1908">
      <w:pPr>
        <w:keepNext w:val="0"/>
        <w:keepLines w:val="0"/>
        <w:pageBreakBefore w:val="0"/>
        <w:widowControl/>
        <w:suppressLineNumbers w:val="0"/>
        <w:kinsoku/>
        <w:wordWrap/>
        <w:overflowPunct/>
        <w:topLinePunct w:val="0"/>
        <w:autoSpaceDE/>
        <w:autoSpaceDN/>
        <w:bidi w:val="0"/>
        <w:adjustRightInd/>
        <w:snapToGrid/>
        <w:spacing w:line="440" w:lineRule="exact"/>
        <w:ind w:firstLine="420" w:firstLineChars="200"/>
        <w:jc w:val="left"/>
        <w:textAlignment w:val="auto"/>
        <w:rPr>
          <w:rFonts w:hint="eastAsia" w:eastAsia="宋体" w:cs="Times New Roman"/>
          <w:lang w:val="en-US" w:eastAsia="zh-CN"/>
        </w:rPr>
      </w:pPr>
      <w:bookmarkStart w:id="16" w:name="_Toc17233334"/>
      <w:bookmarkStart w:id="17" w:name="_Toc26648466"/>
      <w:bookmarkStart w:id="18" w:name="_Toc24884212"/>
      <w:bookmarkStart w:id="19" w:name="_Toc24884219"/>
      <w:bookmarkStart w:id="20" w:name="_Toc17233326"/>
      <w:r>
        <w:rPr>
          <w:rFonts w:hint="eastAsia" w:eastAsia="宋体" w:cs="Times New Roman"/>
          <w:lang w:val="en-US" w:eastAsia="zh-CN"/>
        </w:rPr>
        <w:t>本文件规定了安宁疗护护理服务的</w:t>
      </w:r>
      <w:r>
        <w:rPr>
          <w:rFonts w:hint="eastAsia" w:cs="Times New Roman"/>
          <w:lang w:val="en-US" w:eastAsia="zh-CN"/>
        </w:rPr>
        <w:t>基本要求、</w:t>
      </w:r>
      <w:r>
        <w:rPr>
          <w:rFonts w:hint="eastAsia" w:eastAsia="宋体" w:cs="Times New Roman"/>
          <w:lang w:val="en-US" w:eastAsia="zh-CN"/>
        </w:rPr>
        <w:t>服务对象、服务形式</w:t>
      </w:r>
      <w:r>
        <w:rPr>
          <w:rFonts w:hint="eastAsia" w:cs="Times New Roman"/>
          <w:lang w:val="en-US" w:eastAsia="zh-CN"/>
        </w:rPr>
        <w:t>、</w:t>
      </w:r>
      <w:r>
        <w:rPr>
          <w:rFonts w:hint="eastAsia" w:eastAsia="宋体" w:cs="Times New Roman"/>
          <w:lang w:val="en-US" w:eastAsia="zh-CN"/>
        </w:rPr>
        <w:t>服务流程</w:t>
      </w:r>
      <w:r>
        <w:rPr>
          <w:rFonts w:hint="eastAsia" w:cs="Times New Roman"/>
          <w:lang w:val="en-US" w:eastAsia="zh-CN"/>
        </w:rPr>
        <w:t>、</w:t>
      </w:r>
      <w:r>
        <w:rPr>
          <w:rFonts w:hint="eastAsia" w:eastAsia="宋体" w:cs="Times New Roman"/>
          <w:lang w:val="en-US" w:eastAsia="zh-CN"/>
        </w:rPr>
        <w:t>服务内容</w:t>
      </w:r>
      <w:r>
        <w:rPr>
          <w:rFonts w:hint="eastAsia" w:cs="Times New Roman"/>
          <w:lang w:val="en-US" w:eastAsia="zh-CN"/>
        </w:rPr>
        <w:t>、</w:t>
      </w:r>
      <w:r>
        <w:rPr>
          <w:rFonts w:hint="eastAsia" w:eastAsia="宋体" w:cs="Times New Roman"/>
          <w:lang w:val="en-US" w:eastAsia="zh-CN"/>
        </w:rPr>
        <w:t>护理管理</w:t>
      </w:r>
      <w:r>
        <w:rPr>
          <w:rFonts w:hint="eastAsia" w:cs="Times New Roman"/>
          <w:lang w:val="en-US" w:eastAsia="zh-CN"/>
        </w:rPr>
        <w:t>、护理</w:t>
      </w:r>
      <w:r>
        <w:rPr>
          <w:rFonts w:hint="eastAsia" w:eastAsia="宋体" w:cs="Times New Roman"/>
          <w:lang w:val="en-US" w:eastAsia="zh-CN"/>
        </w:rPr>
        <w:t>人员配置</w:t>
      </w:r>
      <w:r>
        <w:rPr>
          <w:rFonts w:hint="eastAsia" w:cs="Times New Roman"/>
          <w:lang w:val="en-US" w:eastAsia="zh-CN"/>
        </w:rPr>
        <w:t>与要求</w:t>
      </w:r>
      <w:r>
        <w:rPr>
          <w:rFonts w:hint="eastAsia" w:eastAsia="宋体" w:cs="Times New Roman"/>
          <w:lang w:val="en-US" w:eastAsia="zh-CN"/>
        </w:rPr>
        <w:t>，以及质量控制</w:t>
      </w:r>
      <w:r>
        <w:rPr>
          <w:rFonts w:hint="eastAsia" w:cs="Times New Roman"/>
          <w:lang w:val="en-US" w:eastAsia="zh-CN"/>
        </w:rPr>
        <w:t>与服务改进</w:t>
      </w:r>
      <w:r>
        <w:rPr>
          <w:rFonts w:hint="eastAsia" w:eastAsia="宋体" w:cs="Times New Roman"/>
          <w:lang w:val="en-US" w:eastAsia="zh-CN"/>
        </w:rPr>
        <w:t>。</w:t>
      </w:r>
    </w:p>
    <w:p w14:paraId="5D3497EB">
      <w:pPr>
        <w:keepNext w:val="0"/>
        <w:keepLines w:val="0"/>
        <w:pageBreakBefore w:val="0"/>
        <w:widowControl/>
        <w:suppressLineNumbers w:val="0"/>
        <w:kinsoku/>
        <w:wordWrap/>
        <w:overflowPunct/>
        <w:topLinePunct w:val="0"/>
        <w:autoSpaceDE/>
        <w:autoSpaceDN/>
        <w:bidi w:val="0"/>
        <w:adjustRightInd/>
        <w:snapToGrid/>
        <w:spacing w:line="440" w:lineRule="exact"/>
        <w:ind w:firstLine="420" w:firstLineChars="200"/>
        <w:jc w:val="left"/>
        <w:textAlignment w:val="auto"/>
        <w:rPr>
          <w:rFonts w:hint="default" w:eastAsia="宋体" w:cs="Times New Roman"/>
          <w:lang w:val="en-US" w:eastAsia="zh-CN"/>
        </w:rPr>
      </w:pPr>
      <w:r>
        <w:rPr>
          <w:rFonts w:hint="eastAsia" w:eastAsia="宋体" w:cs="Times New Roman"/>
          <w:lang w:val="en-US" w:eastAsia="zh-CN"/>
        </w:rPr>
        <w:t>本文件适用于开展安宁疗护服务的医疗机构、安宁疗护中心及医养结合机构等</w:t>
      </w:r>
      <w:r>
        <w:rPr>
          <w:rFonts w:hint="eastAsia" w:cs="Times New Roman"/>
          <w:lang w:val="en-US" w:eastAsia="zh-CN"/>
        </w:rPr>
        <w:t>，</w:t>
      </w:r>
      <w:r>
        <w:rPr>
          <w:rFonts w:hint="eastAsia"/>
          <w:lang w:val="en-US" w:eastAsia="zh-CN"/>
        </w:rPr>
        <w:t>其他提供安宁疗护的场所可参照执行。</w:t>
      </w:r>
    </w:p>
    <w:p w14:paraId="532E9C4E">
      <w:pPr>
        <w:pStyle w:val="105"/>
        <w:spacing w:before="312" w:after="312"/>
      </w:pPr>
      <w:bookmarkStart w:id="21" w:name="_Toc26986531"/>
      <w:bookmarkStart w:id="22" w:name="_Toc26718931"/>
      <w:bookmarkStart w:id="23" w:name="_Toc54608090"/>
      <w:bookmarkStart w:id="24" w:name="_Toc26986772"/>
      <w:r>
        <w:rPr>
          <w:rFonts w:hint="eastAsia"/>
        </w:rPr>
        <w:t>规范性引用文件</w:t>
      </w:r>
      <w:bookmarkEnd w:id="16"/>
      <w:bookmarkEnd w:id="17"/>
      <w:bookmarkEnd w:id="18"/>
      <w:bookmarkEnd w:id="19"/>
      <w:bookmarkEnd w:id="20"/>
      <w:bookmarkEnd w:id="21"/>
      <w:bookmarkEnd w:id="22"/>
      <w:bookmarkEnd w:id="23"/>
      <w:bookmarkEnd w:id="24"/>
    </w:p>
    <w:p w14:paraId="0CFECBC4">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3BC201E0">
      <w:pPr>
        <w:pStyle w:val="57"/>
        <w:ind w:firstLine="420"/>
        <w:rPr>
          <w:rFonts w:hint="default"/>
          <w:lang w:val="en-US" w:eastAsia="zh-CN"/>
        </w:rPr>
      </w:pPr>
      <w:r>
        <w:rPr>
          <w:rFonts w:hint="default"/>
          <w:lang w:val="en-US" w:eastAsia="zh-CN"/>
        </w:rPr>
        <w:t>WS/T431—2023 护理分级标准</w:t>
      </w:r>
    </w:p>
    <w:p w14:paraId="37E885EA">
      <w:pPr>
        <w:pStyle w:val="57"/>
        <w:ind w:firstLine="420"/>
        <w:rPr>
          <w:rFonts w:hint="default"/>
          <w:lang w:val="en-US" w:eastAsia="zh-CN"/>
        </w:rPr>
      </w:pPr>
      <w:r>
        <w:rPr>
          <w:rFonts w:hint="default"/>
          <w:lang w:val="en-US" w:eastAsia="zh-CN"/>
        </w:rPr>
        <w:t>WS/T 844—2024</w:t>
      </w:r>
      <w:r>
        <w:rPr>
          <w:rFonts w:hint="eastAsia"/>
          <w:lang w:val="en-US" w:eastAsia="zh-CN"/>
        </w:rPr>
        <w:t xml:space="preserve"> 老年安宁疗护病区设置标准</w:t>
      </w:r>
    </w:p>
    <w:p w14:paraId="3C42023A">
      <w:pPr>
        <w:pStyle w:val="105"/>
        <w:spacing w:before="312" w:after="312"/>
      </w:pPr>
      <w:bookmarkStart w:id="25" w:name="_Toc54608091"/>
      <w:r>
        <w:rPr>
          <w:rFonts w:hint="eastAsia"/>
          <w:szCs w:val="21"/>
        </w:rPr>
        <w:t>术语和定义</w:t>
      </w:r>
      <w:bookmarkEnd w:id="25"/>
    </w:p>
    <w:p w14:paraId="01F06EBF">
      <w:pPr>
        <w:pStyle w:val="57"/>
        <w:ind w:firstLine="420"/>
      </w:pPr>
      <w:bookmarkStart w:id="26" w:name="_Toc26986532"/>
      <w:bookmarkEnd w:id="26"/>
      <w:r>
        <w:rPr>
          <w:rFonts w:hint="eastAsia"/>
        </w:rPr>
        <w:t>下列术语和定义适用于本文件。</w:t>
      </w:r>
    </w:p>
    <w:p w14:paraId="565CD027">
      <w:pPr>
        <w:pStyle w:val="224"/>
        <w:ind w:left="420" w:hanging="420" w:hangingChars="200"/>
        <w:rPr>
          <w:rFonts w:hint="eastAsia" w:ascii="黑体" w:hAnsi="黑体" w:eastAsia="黑体" w:cs="Times New Roman"/>
          <w:lang w:val="en-US" w:eastAsia="zh-CN"/>
        </w:rPr>
      </w:pPr>
    </w:p>
    <w:p w14:paraId="40A82155">
      <w:pPr>
        <w:pStyle w:val="224"/>
        <w:numPr>
          <w:ilvl w:val="2"/>
          <w:numId w:val="0"/>
        </w:numPr>
        <w:ind w:left="-420" w:leftChars="-200" w:firstLine="840" w:firstLineChars="400"/>
        <w:rPr>
          <w:rFonts w:hint="default" w:ascii="黑体" w:hAnsi="黑体" w:eastAsia="黑体" w:cs="Times New Roman"/>
          <w:lang w:val="en-US" w:eastAsia="zh-CN"/>
        </w:rPr>
      </w:pPr>
      <w:r>
        <w:rPr>
          <w:rFonts w:ascii="黑体" w:hAnsi="黑体" w:eastAsia="黑体" w:cs="Times New Roman"/>
          <w:lang w:val="en-US" w:eastAsia="zh-CN"/>
        </w:rPr>
        <w:t>安宁疗护</w:t>
      </w:r>
      <w:r>
        <w:rPr>
          <w:rFonts w:hint="eastAsia" w:ascii="黑体" w:hAnsi="黑体" w:eastAsia="黑体" w:cs="Times New Roman"/>
          <w:lang w:val="en-US" w:eastAsia="zh-CN"/>
        </w:rPr>
        <w:t>服务 h</w:t>
      </w:r>
      <w:r>
        <w:rPr>
          <w:rFonts w:ascii="黑体" w:hAnsi="黑体" w:eastAsia="黑体" w:cs="Times New Roman"/>
          <w:lang w:val="en-US" w:eastAsia="zh-CN"/>
        </w:rPr>
        <w:t xml:space="preserve">ospice </w:t>
      </w:r>
      <w:r>
        <w:rPr>
          <w:rFonts w:hint="eastAsia" w:ascii="黑体" w:hAnsi="黑体" w:eastAsia="黑体" w:cs="Times New Roman"/>
          <w:lang w:val="en-US" w:eastAsia="zh-CN"/>
        </w:rPr>
        <w:t>c</w:t>
      </w:r>
      <w:r>
        <w:rPr>
          <w:rFonts w:ascii="黑体" w:hAnsi="黑体" w:eastAsia="黑体" w:cs="Times New Roman"/>
          <w:lang w:val="en-US" w:eastAsia="zh-CN"/>
        </w:rPr>
        <w:t>are</w:t>
      </w:r>
      <w:r>
        <w:rPr>
          <w:rFonts w:hint="eastAsia" w:ascii="黑体" w:hAnsi="黑体" w:eastAsia="黑体" w:cs="Times New Roman"/>
          <w:lang w:val="en-US" w:eastAsia="zh-CN"/>
        </w:rPr>
        <w:t xml:space="preserve"> service</w:t>
      </w:r>
    </w:p>
    <w:p w14:paraId="0ED08820">
      <w:pPr>
        <w:pStyle w:val="57"/>
        <w:ind w:firstLine="420"/>
        <w:rPr>
          <w:rFonts w:hint="default" w:ascii="宋体" w:hAnsi="Times New Roman" w:eastAsia="宋体" w:cs="Times New Roman"/>
          <w:lang w:val="en-US" w:eastAsia="zh-CN"/>
        </w:rPr>
      </w:pPr>
      <w:r>
        <w:rPr>
          <w:rFonts w:hint="eastAsia" w:ascii="宋体" w:hAnsi="Times New Roman" w:eastAsia="宋体" w:cs="Times New Roman"/>
          <w:lang w:val="en-US" w:eastAsia="zh-CN"/>
        </w:rPr>
        <w:t>安宁疗护服务以生命末期患者及其家属为服务对象，服务内容包括疼痛及其他症状控制、舒适照护、心理精神及社会支持等。</w:t>
      </w:r>
    </w:p>
    <w:p w14:paraId="4B32DC17">
      <w:pPr>
        <w:pStyle w:val="224"/>
        <w:ind w:left="420" w:hanging="420" w:hangingChars="200"/>
        <w:rPr>
          <w:rFonts w:hint="eastAsia" w:ascii="黑体" w:hAnsi="黑体" w:eastAsia="黑体" w:cs="Times New Roman"/>
          <w:lang w:val="en-US" w:eastAsia="zh-CN"/>
        </w:rPr>
      </w:pPr>
    </w:p>
    <w:p w14:paraId="794B6D8E">
      <w:pPr>
        <w:pStyle w:val="224"/>
        <w:numPr>
          <w:ilvl w:val="2"/>
          <w:numId w:val="0"/>
        </w:numPr>
        <w:ind w:left="-420" w:leftChars="-200" w:firstLine="840" w:firstLineChars="400"/>
        <w:rPr>
          <w:rFonts w:hint="default" w:ascii="黑体" w:hAnsi="黑体" w:eastAsia="黑体" w:cs="Times New Roman"/>
          <w:lang w:val="en-US" w:eastAsia="zh-CN"/>
        </w:rPr>
      </w:pPr>
      <w:r>
        <w:rPr>
          <w:rFonts w:hint="eastAsia" w:ascii="黑体" w:hAnsi="黑体" w:eastAsia="黑体" w:cs="Times New Roman"/>
          <w:lang w:val="en-US" w:eastAsia="zh-CN"/>
        </w:rPr>
        <w:t>居家护理 home-based care</w:t>
      </w:r>
    </w:p>
    <w:p w14:paraId="23D91FE5">
      <w:pPr>
        <w:pStyle w:val="5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本规范中特指护理人员上门为居家的生命</w:t>
      </w:r>
      <w:r>
        <w:rPr>
          <w:rFonts w:hint="eastAsia" w:cs="Times New Roman"/>
          <w:lang w:val="en-US" w:eastAsia="zh-CN"/>
        </w:rPr>
        <w:t>终</w:t>
      </w:r>
      <w:r>
        <w:rPr>
          <w:rFonts w:hint="eastAsia" w:ascii="宋体" w:hAnsi="Times New Roman" w:eastAsia="宋体" w:cs="Times New Roman"/>
          <w:lang w:val="en-US" w:eastAsia="zh-CN"/>
        </w:rPr>
        <w:t>末期</w:t>
      </w:r>
      <w:r>
        <w:rPr>
          <w:rFonts w:hint="eastAsia" w:cs="Times New Roman"/>
          <w:lang w:val="en-US" w:eastAsia="zh-CN"/>
        </w:rPr>
        <w:t>人员</w:t>
      </w:r>
      <w:r>
        <w:rPr>
          <w:rFonts w:hint="eastAsia" w:ascii="宋体" w:hAnsi="Times New Roman" w:eastAsia="宋体" w:cs="Times New Roman"/>
          <w:lang w:val="en-US" w:eastAsia="zh-CN"/>
        </w:rPr>
        <w:t>及其家属提供的安宁疗护服务。</w:t>
      </w:r>
    </w:p>
    <w:p w14:paraId="5C610310">
      <w:pPr>
        <w:pStyle w:val="105"/>
        <w:spacing w:before="312" w:after="312"/>
        <w:rPr>
          <w:rFonts w:hint="eastAsia" w:hAnsi="Times New Roman" w:cs="Times New Roman"/>
          <w:szCs w:val="21"/>
          <w:lang w:val="en-US" w:eastAsia="zh-CN"/>
        </w:rPr>
      </w:pPr>
      <w:bookmarkStart w:id="27" w:name="_Toc54608092"/>
      <w:r>
        <w:rPr>
          <w:rFonts w:hint="eastAsia" w:cs="Times New Roman"/>
          <w:szCs w:val="21"/>
          <w:lang w:val="en-US" w:eastAsia="zh-CN"/>
        </w:rPr>
        <w:t>基本要求</w:t>
      </w:r>
    </w:p>
    <w:p w14:paraId="0685AF91">
      <w:pPr>
        <w:pStyle w:val="57"/>
        <w:ind w:left="0" w:leftChars="0" w:firstLine="0" w:firstLineChars="0"/>
        <w:rPr>
          <w:rFonts w:hint="eastAsia" w:ascii="宋体" w:hAnsi="Times New Roman" w:eastAsia="宋体" w:cs="Times New Roman"/>
          <w:lang w:val="en-US" w:eastAsia="zh-CN"/>
        </w:rPr>
      </w:pPr>
      <w:r>
        <w:rPr>
          <w:rFonts w:hint="eastAsia" w:ascii="宋体" w:hAnsi="Times New Roman" w:eastAsia="宋体" w:cs="Times New Roman"/>
          <w:lang w:val="en-US" w:eastAsia="zh-CN"/>
        </w:rPr>
        <w:t xml:space="preserve">4.1 </w:t>
      </w:r>
      <w:r>
        <w:rPr>
          <w:rFonts w:hint="eastAsia" w:cs="Times New Roman"/>
          <w:lang w:val="en-US" w:eastAsia="zh-CN"/>
        </w:rPr>
        <w:t>以</w:t>
      </w:r>
      <w:r>
        <w:rPr>
          <w:rFonts w:hint="eastAsia" w:ascii="宋体" w:hAnsi="Times New Roman" w:eastAsia="宋体" w:cs="Times New Roman"/>
          <w:lang w:val="en-US" w:eastAsia="zh-CN"/>
        </w:rPr>
        <w:t>缓解生命末期疼痛及其它痛苦症状</w:t>
      </w:r>
      <w:r>
        <w:rPr>
          <w:rFonts w:hint="eastAsia" w:cs="Times New Roman"/>
          <w:lang w:val="en-US" w:eastAsia="zh-CN"/>
        </w:rPr>
        <w:t>、</w:t>
      </w:r>
      <w:r>
        <w:rPr>
          <w:rFonts w:hint="eastAsia" w:ascii="宋体" w:hAnsi="Times New Roman" w:eastAsia="宋体" w:cs="Times New Roman"/>
          <w:lang w:val="en-US" w:eastAsia="zh-CN"/>
        </w:rPr>
        <w:t>维护生命末期</w:t>
      </w:r>
      <w:r>
        <w:rPr>
          <w:rFonts w:hint="eastAsia" w:cs="Times New Roman"/>
          <w:lang w:val="en-US" w:eastAsia="zh-CN"/>
        </w:rPr>
        <w:t>人员</w:t>
      </w:r>
      <w:r>
        <w:rPr>
          <w:rFonts w:hint="eastAsia" w:ascii="宋体" w:hAnsi="Times New Roman" w:eastAsia="宋体" w:cs="Times New Roman"/>
          <w:lang w:val="en-US" w:eastAsia="zh-CN"/>
        </w:rPr>
        <w:t>舒适与尊严</w:t>
      </w:r>
      <w:r>
        <w:rPr>
          <w:rFonts w:hint="eastAsia" w:cs="Times New Roman"/>
          <w:lang w:val="en-US" w:eastAsia="zh-CN"/>
        </w:rPr>
        <w:t>、</w:t>
      </w:r>
      <w:r>
        <w:rPr>
          <w:rFonts w:hint="default" w:ascii="宋体" w:hAnsi="Times New Roman" w:eastAsia="宋体" w:cs="Times New Roman"/>
          <w:lang w:val="en-US" w:eastAsia="zh-CN"/>
        </w:rPr>
        <w:t>帮助</w:t>
      </w:r>
      <w:r>
        <w:rPr>
          <w:rFonts w:hint="eastAsia" w:cs="Times New Roman"/>
          <w:lang w:val="en-US" w:eastAsia="zh-CN"/>
        </w:rPr>
        <w:t>其</w:t>
      </w:r>
      <w:r>
        <w:rPr>
          <w:rFonts w:hint="default" w:ascii="宋体" w:hAnsi="Times New Roman" w:eastAsia="宋体" w:cs="Times New Roman"/>
          <w:lang w:val="en-US" w:eastAsia="zh-CN"/>
        </w:rPr>
        <w:t>平静离世</w:t>
      </w:r>
      <w:r>
        <w:rPr>
          <w:rFonts w:hint="eastAsia" w:cs="Times New Roman"/>
          <w:lang w:val="en-US" w:eastAsia="zh-CN"/>
        </w:rPr>
        <w:t>、</w:t>
      </w:r>
      <w:r>
        <w:rPr>
          <w:rFonts w:hint="default" w:ascii="宋体" w:hAnsi="Times New Roman" w:eastAsia="宋体" w:cs="Times New Roman"/>
          <w:lang w:val="en-US" w:eastAsia="zh-CN"/>
        </w:rPr>
        <w:t>减轻丧亲者的哀伤反应</w:t>
      </w:r>
      <w:r>
        <w:rPr>
          <w:rFonts w:hint="eastAsia" w:cs="Times New Roman"/>
          <w:lang w:val="en-US" w:eastAsia="zh-CN"/>
        </w:rPr>
        <w:t>为目标</w:t>
      </w:r>
      <w:r>
        <w:rPr>
          <w:rFonts w:hint="eastAsia" w:ascii="宋体" w:hAnsi="Times New Roman" w:eastAsia="宋体" w:cs="Times New Roman"/>
          <w:lang w:val="en-US" w:eastAsia="zh-CN"/>
        </w:rPr>
        <w:t>。</w:t>
      </w:r>
    </w:p>
    <w:p w14:paraId="15DA03F8">
      <w:pPr>
        <w:pStyle w:val="105"/>
        <w:numPr>
          <w:ilvl w:val="1"/>
          <w:numId w:val="0"/>
        </w:numPr>
        <w:spacing w:before="312" w:after="312"/>
        <w:ind w:leftChars="0"/>
        <w:rPr>
          <w:rFonts w:hint="default" w:ascii="宋体" w:hAnsi="Times New Roman" w:eastAsia="宋体" w:cs="Times New Roman"/>
          <w:lang w:val="en-US" w:eastAsia="zh-CN"/>
        </w:rPr>
      </w:pPr>
      <w:r>
        <w:rPr>
          <w:rFonts w:hint="eastAsia" w:cs="Times New Roman"/>
          <w:szCs w:val="21"/>
          <w:lang w:val="en-US" w:eastAsia="zh-CN"/>
        </w:rPr>
        <w:t xml:space="preserve">4.2 </w:t>
      </w:r>
      <w:r>
        <w:rPr>
          <w:rFonts w:hint="eastAsia" w:ascii="宋体" w:hAnsi="Times New Roman" w:eastAsia="宋体" w:cs="Times New Roman"/>
          <w:lang w:val="en-US" w:eastAsia="zh-CN"/>
        </w:rPr>
        <w:t>秉承全人、全家、全程、全队、全社区、全心的“六全”服务理念，为生命末期人员及其家属提供优质护理服务。需遵守尊重、不伤害、有利、公正等医学伦理学基本原则，应特别注重生命末期人员的自主决定权、隐私权、知情同意权的保护，根据具体情况告知病情及预后。</w:t>
      </w:r>
    </w:p>
    <w:p w14:paraId="48063330">
      <w:pPr>
        <w:pStyle w:val="105"/>
        <w:spacing w:before="312" w:after="312"/>
        <w:rPr>
          <w:rFonts w:hint="eastAsia" w:hAnsi="Times New Roman" w:cs="Times New Roman"/>
          <w:szCs w:val="21"/>
          <w:lang w:val="en-US" w:eastAsia="zh-CN"/>
        </w:rPr>
      </w:pPr>
      <w:r>
        <w:rPr>
          <w:rFonts w:hint="eastAsia" w:hAnsi="Times New Roman" w:cs="Times New Roman"/>
          <w:szCs w:val="21"/>
          <w:lang w:val="en-US" w:eastAsia="zh-CN"/>
        </w:rPr>
        <w:t>服务对象</w:t>
      </w:r>
    </w:p>
    <w:p w14:paraId="3C406932">
      <w:pPr>
        <w:pStyle w:val="57"/>
        <w:ind w:left="0" w:leftChars="0" w:firstLine="0" w:firstLineChars="0"/>
        <w:rPr>
          <w:rFonts w:hint="eastAsia" w:ascii="宋体" w:hAnsi="Times New Roman" w:eastAsia="宋体" w:cs="Times New Roman"/>
          <w:lang w:val="en-US" w:eastAsia="zh-CN"/>
        </w:rPr>
      </w:pPr>
      <w:r>
        <w:rPr>
          <w:rFonts w:hint="eastAsia" w:ascii="宋体" w:hAnsi="Times New Roman" w:eastAsia="宋体" w:cs="Times New Roman"/>
          <w:lang w:val="en-US" w:eastAsia="zh-CN"/>
        </w:rPr>
        <w:t>安宁疗护服务对象</w:t>
      </w:r>
      <w:r>
        <w:rPr>
          <w:rFonts w:hint="eastAsia" w:cs="Times New Roman"/>
          <w:lang w:val="en-US" w:eastAsia="zh-CN"/>
        </w:rPr>
        <w:t>应</w:t>
      </w:r>
      <w:r>
        <w:rPr>
          <w:rFonts w:hint="eastAsia" w:ascii="宋体" w:hAnsi="Times New Roman" w:eastAsia="宋体" w:cs="Times New Roman"/>
          <w:lang w:val="en-US" w:eastAsia="zh-CN"/>
        </w:rPr>
        <w:t>同时满足</w:t>
      </w:r>
      <w:r>
        <w:rPr>
          <w:rFonts w:hint="eastAsia" w:cs="Times New Roman"/>
          <w:lang w:val="en-US" w:eastAsia="zh-CN"/>
        </w:rPr>
        <w:t>以下</w:t>
      </w:r>
      <w:r>
        <w:rPr>
          <w:rFonts w:hint="eastAsia" w:ascii="宋体" w:hAnsi="Times New Roman" w:eastAsia="宋体" w:cs="Times New Roman"/>
          <w:lang w:val="en-US" w:eastAsia="zh-CN"/>
        </w:rPr>
        <w:t>条件。</w:t>
      </w:r>
    </w:p>
    <w:p w14:paraId="1689B726">
      <w:pPr>
        <w:pStyle w:val="57"/>
        <w:ind w:left="0" w:leftChars="0" w:firstLine="0" w:firstLineChars="0"/>
        <w:rPr>
          <w:rFonts w:hint="eastAsia" w:ascii="宋体" w:hAnsi="Times New Roman" w:eastAsia="宋体" w:cs="Times New Roman"/>
          <w:lang w:val="en-US" w:eastAsia="zh-CN"/>
        </w:rPr>
      </w:pPr>
      <w:r>
        <w:rPr>
          <w:rFonts w:hint="eastAsia" w:ascii="宋体" w:hAnsi="Times New Roman" w:eastAsia="宋体" w:cs="Times New Roman"/>
          <w:lang w:val="en-US" w:eastAsia="zh-CN"/>
        </w:rPr>
        <w:t>5.</w:t>
      </w:r>
      <w:r>
        <w:rPr>
          <w:rFonts w:hint="eastAsia" w:cs="Times New Roman"/>
          <w:lang w:val="en-US" w:eastAsia="zh-CN"/>
        </w:rPr>
        <w:t xml:space="preserve">1 </w:t>
      </w:r>
      <w:r>
        <w:rPr>
          <w:rFonts w:hint="eastAsia" w:ascii="宋体" w:hAnsi="Times New Roman" w:eastAsia="宋体" w:cs="Times New Roman"/>
          <w:lang w:val="en-US" w:eastAsia="zh-CN"/>
        </w:rPr>
        <w:t>经</w:t>
      </w:r>
      <w:r>
        <w:rPr>
          <w:rFonts w:hint="eastAsia" w:cs="Times New Roman"/>
          <w:lang w:val="en-US" w:eastAsia="zh-CN"/>
        </w:rPr>
        <w:t>专业</w:t>
      </w:r>
      <w:r>
        <w:rPr>
          <w:rFonts w:hint="eastAsia" w:ascii="宋体" w:hAnsi="Times New Roman" w:eastAsia="宋体" w:cs="Times New Roman"/>
          <w:lang w:val="en-US" w:eastAsia="zh-CN"/>
        </w:rPr>
        <w:t>评估认为，</w:t>
      </w:r>
      <w:r>
        <w:rPr>
          <w:rFonts w:hint="eastAsia" w:cs="Times New Roman"/>
          <w:lang w:val="en-US" w:eastAsia="zh-CN"/>
        </w:rPr>
        <w:t>个体已</w:t>
      </w:r>
      <w:r>
        <w:rPr>
          <w:rFonts w:hint="eastAsia" w:ascii="宋体" w:hAnsi="Times New Roman" w:eastAsia="宋体" w:cs="Times New Roman"/>
          <w:lang w:val="en-US" w:eastAsia="zh-CN"/>
        </w:rPr>
        <w:t>进入生命末期（</w:t>
      </w:r>
      <w:r>
        <w:rPr>
          <w:rFonts w:hint="default" w:ascii="宋体" w:hAnsi="Times New Roman" w:eastAsia="宋体" w:cs="Times New Roman"/>
          <w:lang w:val="en-US" w:eastAsia="zh-CN"/>
        </w:rPr>
        <w:t>无治愈性治疗方案且预</w:t>
      </w:r>
      <w:r>
        <w:rPr>
          <w:rFonts w:hint="eastAsia" w:ascii="宋体" w:hAnsi="Times New Roman" w:eastAsia="宋体" w:cs="Times New Roman"/>
          <w:lang w:val="en-US" w:eastAsia="zh-CN"/>
        </w:rPr>
        <w:t>计</w:t>
      </w:r>
      <w:r>
        <w:rPr>
          <w:rFonts w:hint="default" w:ascii="宋体" w:hAnsi="Times New Roman" w:eastAsia="宋体" w:cs="Times New Roman"/>
          <w:lang w:val="en-US" w:eastAsia="zh-CN"/>
        </w:rPr>
        <w:t>生存期≤6个月</w:t>
      </w:r>
      <w:r>
        <w:rPr>
          <w:rFonts w:hint="eastAsia" w:ascii="宋体" w:hAnsi="Times New Roman" w:eastAsia="宋体" w:cs="Times New Roman"/>
          <w:lang w:val="en-US" w:eastAsia="zh-CN"/>
        </w:rPr>
        <w:t>），存在没有得到有效缓解的躯体、精神心理和社会的多种痛苦。</w:t>
      </w:r>
    </w:p>
    <w:p w14:paraId="5073227A">
      <w:pPr>
        <w:pStyle w:val="57"/>
        <w:ind w:left="0" w:leftChars="0" w:firstLine="0" w:firstLineChars="0"/>
        <w:rPr>
          <w:rFonts w:hint="default" w:ascii="宋体" w:hAnsi="Times New Roman" w:eastAsia="宋体" w:cs="Times New Roman"/>
          <w:lang w:val="en-US" w:eastAsia="zh-CN"/>
        </w:rPr>
      </w:pPr>
      <w:r>
        <w:rPr>
          <w:rFonts w:hint="eastAsia" w:ascii="宋体" w:hAnsi="Times New Roman" w:eastAsia="宋体" w:cs="Times New Roman"/>
          <w:lang w:val="en-US" w:eastAsia="zh-CN"/>
        </w:rPr>
        <w:t>5.</w:t>
      </w:r>
      <w:r>
        <w:rPr>
          <w:rFonts w:hint="eastAsia" w:cs="Times New Roman"/>
          <w:lang w:val="en-US" w:eastAsia="zh-CN"/>
        </w:rPr>
        <w:t>2 个人</w:t>
      </w:r>
      <w:r>
        <w:rPr>
          <w:rFonts w:hint="eastAsia" w:ascii="宋体" w:hAnsi="Times New Roman" w:eastAsia="宋体" w:cs="Times New Roman"/>
          <w:lang w:val="en-US" w:eastAsia="zh-CN"/>
        </w:rPr>
        <w:t>和/或家属充分知情，认同安宁疗护服务的理念和内容，愿意接受安宁疗护服务。</w:t>
      </w:r>
    </w:p>
    <w:p w14:paraId="1F8C7438">
      <w:pPr>
        <w:pStyle w:val="105"/>
        <w:spacing w:before="312" w:after="312"/>
        <w:rPr>
          <w:rFonts w:hint="eastAsia" w:hAnsi="Times New Roman" w:cs="Times New Roman"/>
          <w:szCs w:val="21"/>
          <w:lang w:val="en-US" w:eastAsia="zh-CN"/>
        </w:rPr>
      </w:pPr>
      <w:r>
        <w:rPr>
          <w:rFonts w:hint="eastAsia" w:hAnsi="Times New Roman" w:cs="Times New Roman"/>
          <w:szCs w:val="21"/>
          <w:lang w:val="en-US" w:eastAsia="zh-CN"/>
        </w:rPr>
        <w:t>服务形式</w:t>
      </w:r>
    </w:p>
    <w:p w14:paraId="7592C6B2">
      <w:pPr>
        <w:pStyle w:val="105"/>
        <w:numPr>
          <w:ilvl w:val="1"/>
          <w:numId w:val="0"/>
        </w:numPr>
        <w:spacing w:before="312" w:after="312"/>
        <w:ind w:leftChars="0"/>
        <w:rPr>
          <w:rFonts w:hint="eastAsia" w:hAnsi="Times New Roman" w:cs="Times New Roman"/>
          <w:szCs w:val="21"/>
          <w:lang w:val="en-US" w:eastAsia="zh-CN"/>
        </w:rPr>
      </w:pPr>
      <w:r>
        <w:rPr>
          <w:rFonts w:hint="eastAsia" w:hAnsi="Times New Roman" w:cs="Times New Roman"/>
          <w:szCs w:val="21"/>
          <w:lang w:val="en-US" w:eastAsia="zh-CN"/>
        </w:rPr>
        <w:t>6.1</w:t>
      </w:r>
      <w:r>
        <w:rPr>
          <w:rFonts w:hint="eastAsia" w:cs="Times New Roman"/>
          <w:szCs w:val="21"/>
          <w:lang w:val="en-US" w:eastAsia="zh-CN"/>
        </w:rPr>
        <w:t xml:space="preserve"> </w:t>
      </w:r>
      <w:r>
        <w:rPr>
          <w:rFonts w:hint="eastAsia" w:hAnsi="Times New Roman" w:cs="Times New Roman"/>
          <w:szCs w:val="21"/>
          <w:lang w:val="en-US" w:eastAsia="zh-CN"/>
        </w:rPr>
        <w:t>门（急）诊服务</w:t>
      </w:r>
    </w:p>
    <w:p w14:paraId="781D28B5">
      <w:pPr>
        <w:pStyle w:val="57"/>
        <w:keepNext w:val="0"/>
        <w:keepLines w:val="0"/>
        <w:pageBreakBefore w:val="0"/>
        <w:widowControl/>
        <w:kinsoku/>
        <w:wordWrap/>
        <w:overflowPunct/>
        <w:topLinePunct w:val="0"/>
        <w:bidi w:val="0"/>
        <w:adjustRightInd/>
        <w:snapToGrid/>
        <w:spacing w:before="157" w:beforeLines="50" w:after="157" w:afterLines="50"/>
        <w:ind w:firstLine="420"/>
        <w:textAlignment w:val="auto"/>
        <w:rPr>
          <w:rFonts w:hint="default" w:ascii="Times New Roman" w:hAnsi="Times New Roman" w:eastAsia="宋体" w:cs="宋体"/>
          <w:sz w:val="24"/>
          <w:szCs w:val="28"/>
          <w:lang w:val="en-US" w:eastAsia="zh-CN"/>
        </w:rPr>
      </w:pPr>
      <w:r>
        <w:rPr>
          <w:rFonts w:hint="eastAsia" w:ascii="宋体" w:hAnsi="Times New Roman" w:eastAsia="宋体" w:cs="Times New Roman"/>
          <w:lang w:val="en-US" w:eastAsia="zh-CN"/>
        </w:rPr>
        <w:t>安宁疗护服务机构的护理人员在医院门（急）诊为患者及家属提供专业评估、建立安宁疗护档案、个性化的症状管理、舒适照护、情绪疏导、健康教育、生死教育、哀伤辅导、长期随访以及转介等服务。</w:t>
      </w:r>
    </w:p>
    <w:p w14:paraId="2E1C962F">
      <w:pPr>
        <w:pStyle w:val="105"/>
        <w:keepNext w:val="0"/>
        <w:keepLines w:val="0"/>
        <w:pageBreakBefore w:val="0"/>
        <w:widowControl/>
        <w:numPr>
          <w:ilvl w:val="1"/>
          <w:numId w:val="0"/>
        </w:numPr>
        <w:kinsoku/>
        <w:wordWrap/>
        <w:overflowPunct/>
        <w:topLinePunct w:val="0"/>
        <w:bidi w:val="0"/>
        <w:adjustRightInd/>
        <w:snapToGrid/>
        <w:spacing w:before="157" w:beforeLines="50" w:after="157" w:afterLines="50"/>
        <w:ind w:leftChars="0"/>
        <w:textAlignment w:val="auto"/>
        <w:rPr>
          <w:rFonts w:hint="eastAsia" w:hAnsi="Times New Roman" w:cs="Times New Roman"/>
          <w:szCs w:val="21"/>
          <w:lang w:val="en-US" w:eastAsia="zh-CN"/>
        </w:rPr>
      </w:pPr>
      <w:r>
        <w:rPr>
          <w:rFonts w:hint="eastAsia" w:hAnsi="Times New Roman" w:cs="Times New Roman"/>
          <w:szCs w:val="21"/>
          <w:lang w:val="en-US" w:eastAsia="zh-CN"/>
        </w:rPr>
        <w:t>6.2</w:t>
      </w:r>
      <w:r>
        <w:rPr>
          <w:rFonts w:hint="eastAsia" w:cs="Times New Roman"/>
          <w:szCs w:val="21"/>
          <w:lang w:val="en-US" w:eastAsia="zh-CN"/>
        </w:rPr>
        <w:t xml:space="preserve"> </w:t>
      </w:r>
      <w:r>
        <w:rPr>
          <w:rFonts w:hint="eastAsia" w:hAnsi="Times New Roman" w:cs="Times New Roman"/>
          <w:szCs w:val="21"/>
          <w:lang w:val="en-US" w:eastAsia="zh-CN"/>
        </w:rPr>
        <w:t>住院服务</w:t>
      </w:r>
    </w:p>
    <w:p w14:paraId="457A7D73">
      <w:pPr>
        <w:pStyle w:val="57"/>
        <w:keepNext w:val="0"/>
        <w:keepLines w:val="0"/>
        <w:pageBreakBefore w:val="0"/>
        <w:widowControl/>
        <w:kinsoku/>
        <w:wordWrap/>
        <w:overflowPunct/>
        <w:topLinePunct w:val="0"/>
        <w:bidi w:val="0"/>
        <w:adjustRightInd/>
        <w:snapToGrid/>
        <w:spacing w:before="157" w:beforeLines="50" w:after="157" w:afterLines="50"/>
        <w:ind w:firstLine="420"/>
        <w:textAlignment w:val="auto"/>
        <w:rPr>
          <w:rFonts w:hint="eastAsia" w:ascii="宋体" w:hAnsi="Times New Roman" w:eastAsia="宋体" w:cs="Times New Roman"/>
          <w:lang w:val="en-US" w:eastAsia="zh-CN"/>
        </w:rPr>
      </w:pPr>
      <w:r>
        <w:rPr>
          <w:rFonts w:hint="eastAsia" w:ascii="宋体" w:hAnsi="Times New Roman" w:eastAsia="宋体" w:cs="Times New Roman"/>
          <w:lang w:val="en-US" w:eastAsia="zh-CN"/>
        </w:rPr>
        <w:t>安宁疗护服务机构的护理人员为住院患者提供安宁疗护护理服务，包括以多学科会诊方式为其他专科患者提供的安宁疗护服务。</w:t>
      </w:r>
    </w:p>
    <w:p w14:paraId="1A565608">
      <w:pPr>
        <w:pStyle w:val="105"/>
        <w:keepNext w:val="0"/>
        <w:keepLines w:val="0"/>
        <w:pageBreakBefore w:val="0"/>
        <w:widowControl/>
        <w:numPr>
          <w:ilvl w:val="1"/>
          <w:numId w:val="0"/>
        </w:numPr>
        <w:kinsoku/>
        <w:wordWrap/>
        <w:overflowPunct/>
        <w:topLinePunct w:val="0"/>
        <w:bidi w:val="0"/>
        <w:adjustRightInd/>
        <w:snapToGrid/>
        <w:spacing w:before="157" w:beforeLines="50" w:after="157" w:afterLines="50"/>
        <w:ind w:leftChars="0"/>
        <w:textAlignment w:val="auto"/>
        <w:rPr>
          <w:rFonts w:hint="eastAsia" w:hAnsi="Times New Roman" w:cs="Times New Roman"/>
          <w:szCs w:val="21"/>
          <w:lang w:val="en-US" w:eastAsia="zh-CN"/>
        </w:rPr>
      </w:pPr>
      <w:r>
        <w:rPr>
          <w:rFonts w:hint="eastAsia" w:hAnsi="Times New Roman" w:cs="Times New Roman"/>
          <w:szCs w:val="21"/>
          <w:lang w:val="en-US" w:eastAsia="zh-CN"/>
        </w:rPr>
        <w:t>6.3</w:t>
      </w:r>
      <w:r>
        <w:rPr>
          <w:rFonts w:hint="eastAsia" w:cs="Times New Roman"/>
          <w:szCs w:val="21"/>
          <w:lang w:val="en-US" w:eastAsia="zh-CN"/>
        </w:rPr>
        <w:t xml:space="preserve"> </w:t>
      </w:r>
      <w:r>
        <w:rPr>
          <w:rFonts w:hint="eastAsia" w:hAnsi="Times New Roman" w:cs="Times New Roman"/>
          <w:szCs w:val="21"/>
          <w:lang w:val="en-US" w:eastAsia="zh-CN"/>
        </w:rPr>
        <w:t>居家服务</w:t>
      </w:r>
    </w:p>
    <w:p w14:paraId="25D76222">
      <w:pPr>
        <w:pStyle w:val="57"/>
        <w:ind w:firstLine="420"/>
        <w:rPr>
          <w:rFonts w:hint="default" w:ascii="宋体" w:hAnsi="Times New Roman" w:eastAsia="宋体" w:cs="Times New Roman"/>
          <w:sz w:val="18"/>
          <w:szCs w:val="18"/>
          <w:lang w:val="en-US" w:eastAsia="zh-CN"/>
        </w:rPr>
      </w:pPr>
      <w:r>
        <w:rPr>
          <w:rFonts w:hint="eastAsia" w:ascii="宋体" w:hAnsi="Times New Roman" w:eastAsia="宋体" w:cs="Times New Roman"/>
          <w:lang w:val="en-US" w:eastAsia="zh-CN"/>
        </w:rPr>
        <w:t>安宁疗护服务机构的护理人员根据</w:t>
      </w:r>
      <w:r>
        <w:rPr>
          <w:rFonts w:hint="eastAsia" w:cs="Times New Roman"/>
          <w:lang w:val="en-US" w:eastAsia="zh-CN"/>
        </w:rPr>
        <w:t>服务对象</w:t>
      </w:r>
      <w:r>
        <w:rPr>
          <w:rFonts w:hint="eastAsia" w:ascii="宋体" w:hAnsi="Times New Roman" w:eastAsia="宋体" w:cs="Times New Roman"/>
          <w:lang w:val="en-US" w:eastAsia="zh-CN"/>
        </w:rPr>
        <w:t>健康状况和意愿，提供线上或线下的咨询服务，以及到</w:t>
      </w:r>
      <w:r>
        <w:rPr>
          <w:rFonts w:hint="eastAsia" w:cs="Times New Roman"/>
          <w:lang w:val="en-US" w:eastAsia="zh-CN"/>
        </w:rPr>
        <w:t>服务对象</w:t>
      </w:r>
      <w:r>
        <w:rPr>
          <w:rFonts w:hint="eastAsia" w:ascii="宋体" w:hAnsi="Times New Roman" w:eastAsia="宋体" w:cs="Times New Roman"/>
          <w:lang w:val="en-US" w:eastAsia="zh-CN"/>
        </w:rPr>
        <w:t>家中开展安宁疗护居家护理服务。</w:t>
      </w:r>
      <w:r>
        <w:rPr>
          <w:rFonts w:hint="eastAsia" w:cs="Times New Roman"/>
          <w:lang w:val="en-US" w:eastAsia="zh-CN"/>
        </w:rPr>
        <w:t>提供居家护理服务的频率至少每1~2周1次，每次1h以上，应视个体的病情严重程度、疼痛管理需求、心理和社会支持需求、家属的参与度及需求、资源的可及性等情况而进行具体调整。</w:t>
      </w:r>
    </w:p>
    <w:p w14:paraId="3B8F8FE9">
      <w:pPr>
        <w:pStyle w:val="105"/>
        <w:spacing w:before="312" w:after="312"/>
        <w:rPr>
          <w:rFonts w:hint="eastAsia" w:hAnsi="Times New Roman" w:cs="Times New Roman"/>
          <w:szCs w:val="21"/>
          <w:lang w:val="en-US" w:eastAsia="zh-CN"/>
        </w:rPr>
      </w:pPr>
      <w:r>
        <w:rPr>
          <w:rFonts w:hint="eastAsia" w:hAnsi="Times New Roman" w:cs="Times New Roman"/>
          <w:szCs w:val="21"/>
          <w:lang w:val="en-US" w:eastAsia="zh-CN"/>
        </w:rPr>
        <w:t>服务流程</w:t>
      </w:r>
    </w:p>
    <w:p w14:paraId="1103038D">
      <w:pPr>
        <w:pStyle w:val="105"/>
        <w:numPr>
          <w:ilvl w:val="1"/>
          <w:numId w:val="0"/>
        </w:numPr>
        <w:spacing w:before="312" w:after="312"/>
        <w:ind w:leftChars="0"/>
        <w:rPr>
          <w:rFonts w:hint="eastAsia" w:hAnsi="Times New Roman" w:cs="Times New Roman"/>
          <w:szCs w:val="21"/>
          <w:lang w:val="en-US" w:eastAsia="zh-CN"/>
        </w:rPr>
      </w:pPr>
      <w:r>
        <w:rPr>
          <w:rFonts w:hint="eastAsia" w:cs="Times New Roman"/>
          <w:szCs w:val="21"/>
          <w:lang w:val="en-US" w:eastAsia="zh-CN"/>
        </w:rPr>
        <w:t>7</w:t>
      </w:r>
      <w:r>
        <w:rPr>
          <w:rFonts w:hint="eastAsia" w:hAnsi="Times New Roman" w:cs="Times New Roman"/>
          <w:szCs w:val="21"/>
          <w:lang w:val="en-US" w:eastAsia="zh-CN"/>
        </w:rPr>
        <w:t>.1 护理评估</w:t>
      </w:r>
    </w:p>
    <w:p w14:paraId="672D4BB1">
      <w:pPr>
        <w:pStyle w:val="57"/>
        <w:ind w:left="0" w:leftChars="0" w:firstLine="0" w:firstLineChars="0"/>
        <w:rPr>
          <w:rFonts w:hint="eastAsia" w:ascii="宋体" w:hAnsi="Times New Roman" w:eastAsia="宋体" w:cs="Times New Roman"/>
          <w:lang w:val="en-US" w:eastAsia="zh-CN"/>
        </w:rPr>
      </w:pPr>
      <w:r>
        <w:rPr>
          <w:rFonts w:hint="eastAsia" w:cs="Times New Roman"/>
          <w:lang w:val="en-US" w:eastAsia="zh-CN"/>
        </w:rPr>
        <w:t>7</w:t>
      </w:r>
      <w:r>
        <w:rPr>
          <w:rFonts w:hint="eastAsia" w:ascii="宋体" w:hAnsi="Times New Roman" w:eastAsia="宋体" w:cs="Times New Roman"/>
          <w:lang w:val="en-US" w:eastAsia="zh-CN"/>
        </w:rPr>
        <w:t>.1.1一般评估</w:t>
      </w:r>
    </w:p>
    <w:p w14:paraId="6D52AAA7">
      <w:pPr>
        <w:pStyle w:val="57"/>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包括对</w:t>
      </w:r>
      <w:r>
        <w:rPr>
          <w:rFonts w:hint="eastAsia" w:cs="Times New Roman"/>
          <w:lang w:val="en-US" w:eastAsia="zh-CN"/>
        </w:rPr>
        <w:t>生命终末期人员</w:t>
      </w:r>
      <w:r>
        <w:rPr>
          <w:rFonts w:hint="eastAsia" w:ascii="宋体" w:hAnsi="Times New Roman" w:eastAsia="宋体" w:cs="Times New Roman"/>
          <w:lang w:val="en-US" w:eastAsia="zh-CN"/>
        </w:rPr>
        <w:t>的社会人口学资料、病史、体格检查，</w:t>
      </w:r>
      <w:r>
        <w:rPr>
          <w:rFonts w:hint="eastAsia" w:cs="Times New Roman"/>
          <w:lang w:val="en-US" w:eastAsia="zh-CN"/>
        </w:rPr>
        <w:t>个人</w:t>
      </w:r>
      <w:r>
        <w:rPr>
          <w:rFonts w:hint="eastAsia" w:ascii="宋体" w:hAnsi="Times New Roman" w:eastAsia="宋体" w:cs="Times New Roman"/>
          <w:lang w:val="en-US" w:eastAsia="zh-CN"/>
        </w:rPr>
        <w:t>及家属</w:t>
      </w:r>
      <w:r>
        <w:rPr>
          <w:rFonts w:hint="eastAsia" w:cs="Times New Roman"/>
          <w:lang w:val="en-US" w:eastAsia="zh-CN"/>
        </w:rPr>
        <w:t>的</w:t>
      </w:r>
      <w:r>
        <w:rPr>
          <w:rFonts w:hint="eastAsia" w:ascii="宋体" w:hAnsi="Times New Roman" w:eastAsia="宋体" w:cs="Times New Roman"/>
          <w:lang w:val="en-US" w:eastAsia="zh-CN"/>
        </w:rPr>
        <w:t>治疗与照护需求等的评估。</w:t>
      </w:r>
    </w:p>
    <w:p w14:paraId="0A2CD612">
      <w:pPr>
        <w:pStyle w:val="57"/>
        <w:ind w:left="0" w:leftChars="0" w:firstLine="0" w:firstLineChars="0"/>
        <w:rPr>
          <w:rFonts w:hint="eastAsia" w:ascii="宋体" w:hAnsi="Times New Roman" w:eastAsia="宋体" w:cs="Times New Roman"/>
          <w:lang w:val="en-US" w:eastAsia="zh-CN"/>
        </w:rPr>
      </w:pPr>
      <w:r>
        <w:rPr>
          <w:rFonts w:hint="eastAsia" w:cs="Times New Roman"/>
          <w:lang w:val="en-US" w:eastAsia="zh-CN"/>
        </w:rPr>
        <w:t>7</w:t>
      </w:r>
      <w:r>
        <w:rPr>
          <w:rFonts w:hint="eastAsia" w:ascii="宋体" w:hAnsi="Times New Roman" w:eastAsia="宋体" w:cs="Times New Roman"/>
          <w:lang w:val="en-US" w:eastAsia="zh-CN"/>
        </w:rPr>
        <w:t>.1.2生存期评估</w:t>
      </w:r>
    </w:p>
    <w:p w14:paraId="6A2931AF">
      <w:pPr>
        <w:pStyle w:val="57"/>
        <w:ind w:firstLine="420"/>
        <w:rPr>
          <w:rFonts w:hint="eastAsia" w:ascii="宋体" w:hAnsi="Times New Roman" w:eastAsia="宋体" w:cs="Times New Roman"/>
          <w:lang w:val="en-US" w:eastAsia="zh-CN"/>
        </w:rPr>
      </w:pPr>
      <w:r>
        <w:rPr>
          <w:rFonts w:hint="eastAsia" w:cs="Times New Roman"/>
          <w:lang w:val="en-US" w:eastAsia="zh-CN"/>
        </w:rPr>
        <w:t>在</w:t>
      </w:r>
      <w:r>
        <w:rPr>
          <w:rFonts w:hint="eastAsia" w:ascii="宋体" w:hAnsi="Times New Roman" w:eastAsia="宋体" w:cs="Times New Roman"/>
          <w:lang w:val="en-US" w:eastAsia="zh-CN"/>
        </w:rPr>
        <w:t>入住安宁疗护病房</w:t>
      </w:r>
      <w:r>
        <w:rPr>
          <w:rFonts w:hint="eastAsia" w:cs="Times New Roman"/>
          <w:lang w:val="en-US" w:eastAsia="zh-CN"/>
        </w:rPr>
        <w:t>、初次寻求门（急）诊咨询</w:t>
      </w:r>
      <w:r>
        <w:rPr>
          <w:rFonts w:hint="eastAsia" w:ascii="宋体" w:hAnsi="Times New Roman" w:eastAsia="宋体" w:cs="Times New Roman"/>
          <w:lang w:val="en-US" w:eastAsia="zh-CN"/>
        </w:rPr>
        <w:t>、</w:t>
      </w:r>
      <w:r>
        <w:rPr>
          <w:rFonts w:hint="eastAsia" w:cs="Times New Roman"/>
          <w:lang w:val="en-US" w:eastAsia="zh-CN"/>
        </w:rPr>
        <w:t>初次接受居家安宁疗护服务、</w:t>
      </w:r>
      <w:r>
        <w:rPr>
          <w:rFonts w:hint="eastAsia" w:ascii="宋体" w:hAnsi="Times New Roman" w:eastAsia="宋体" w:cs="Times New Roman"/>
          <w:lang w:val="en-US" w:eastAsia="zh-CN"/>
        </w:rPr>
        <w:t>病情发生变化或出院等时机</w:t>
      </w:r>
      <w:r>
        <w:rPr>
          <w:rFonts w:hint="eastAsia" w:cs="Times New Roman"/>
          <w:lang w:val="en-US" w:eastAsia="zh-CN"/>
        </w:rPr>
        <w:t>，可</w:t>
      </w:r>
      <w:r>
        <w:rPr>
          <w:rFonts w:hint="eastAsia" w:ascii="宋体" w:hAnsi="Times New Roman" w:eastAsia="宋体" w:cs="Times New Roman"/>
          <w:lang w:val="en-US" w:eastAsia="zh-CN"/>
        </w:rPr>
        <w:t>使用姑息性表现量表（palliative performance scale，</w:t>
      </w:r>
      <w:r>
        <w:rPr>
          <w:rFonts w:hint="default" w:ascii="宋体" w:hAnsi="Times New Roman" w:eastAsia="宋体" w:cs="Times New Roman"/>
          <w:lang w:val="en-US" w:eastAsia="zh-CN"/>
        </w:rPr>
        <w:t>PPS</w:t>
      </w:r>
      <w:r>
        <w:rPr>
          <w:rFonts w:hint="eastAsia" w:ascii="宋体" w:hAnsi="Times New Roman" w:eastAsia="宋体" w:cs="Times New Roman"/>
          <w:lang w:val="en-US" w:eastAsia="zh-CN"/>
        </w:rPr>
        <w:t>，见附录A）</w:t>
      </w:r>
      <w:r>
        <w:rPr>
          <w:rFonts w:hint="eastAsia" w:cs="Times New Roman"/>
          <w:lang w:val="en-US" w:eastAsia="zh-CN"/>
        </w:rPr>
        <w:t>或临终患者病情评估表</w:t>
      </w:r>
      <w:r>
        <w:rPr>
          <w:rFonts w:hint="eastAsia" w:ascii="宋体" w:hAnsi="Times New Roman" w:eastAsia="宋体" w:cs="Times New Roman"/>
          <w:lang w:val="en-US" w:eastAsia="zh-CN"/>
        </w:rPr>
        <w:t>等评估工具预估</w:t>
      </w:r>
      <w:r>
        <w:rPr>
          <w:rFonts w:hint="eastAsia" w:cs="Times New Roman"/>
          <w:lang w:val="en-US" w:eastAsia="zh-CN"/>
        </w:rPr>
        <w:t>个体</w:t>
      </w:r>
      <w:r>
        <w:rPr>
          <w:rFonts w:hint="eastAsia" w:ascii="宋体" w:hAnsi="Times New Roman" w:eastAsia="宋体" w:cs="Times New Roman"/>
          <w:lang w:val="en-US" w:eastAsia="zh-CN"/>
        </w:rPr>
        <w:t>生存期。</w:t>
      </w:r>
    </w:p>
    <w:p w14:paraId="7F23A594">
      <w:pPr>
        <w:pStyle w:val="57"/>
        <w:ind w:left="0" w:leftChars="0" w:firstLine="0" w:firstLineChars="0"/>
        <w:rPr>
          <w:rFonts w:hint="eastAsia" w:ascii="宋体" w:hAnsi="Times New Roman" w:eastAsia="宋体" w:cs="Times New Roman"/>
          <w:lang w:val="en-US" w:eastAsia="zh-CN"/>
        </w:rPr>
      </w:pPr>
      <w:r>
        <w:rPr>
          <w:rFonts w:hint="eastAsia" w:cs="Times New Roman"/>
          <w:lang w:val="en-US" w:eastAsia="zh-CN"/>
        </w:rPr>
        <w:t>7</w:t>
      </w:r>
      <w:r>
        <w:rPr>
          <w:rFonts w:hint="eastAsia" w:ascii="宋体" w:hAnsi="Times New Roman" w:eastAsia="宋体" w:cs="Times New Roman"/>
          <w:lang w:val="en-US" w:eastAsia="zh-CN"/>
        </w:rPr>
        <w:t>.1.3功能状况评估</w:t>
      </w:r>
    </w:p>
    <w:p w14:paraId="4316453D">
      <w:pPr>
        <w:pStyle w:val="57"/>
        <w:ind w:firstLine="420"/>
        <w:rPr>
          <w:rFonts w:hint="default" w:ascii="宋体" w:hAnsi="Times New Roman" w:eastAsia="宋体" w:cs="Times New Roman"/>
          <w:lang w:val="en-US" w:eastAsia="zh-CN"/>
        </w:rPr>
      </w:pPr>
      <w:r>
        <w:rPr>
          <w:rFonts w:hint="eastAsia" w:cs="Times New Roman"/>
          <w:lang w:val="en-US" w:eastAsia="zh-CN"/>
        </w:rPr>
        <w:t>在</w:t>
      </w:r>
      <w:r>
        <w:rPr>
          <w:rFonts w:hint="eastAsia" w:ascii="宋体" w:hAnsi="Times New Roman" w:eastAsia="宋体" w:cs="Times New Roman"/>
          <w:lang w:val="en-US" w:eastAsia="zh-CN"/>
        </w:rPr>
        <w:t>入住安宁疗护病房</w:t>
      </w:r>
      <w:r>
        <w:rPr>
          <w:rFonts w:hint="eastAsia" w:cs="Times New Roman"/>
          <w:lang w:val="en-US" w:eastAsia="zh-CN"/>
        </w:rPr>
        <w:t>、初次寻求门（急）诊咨询</w:t>
      </w:r>
      <w:r>
        <w:rPr>
          <w:rFonts w:hint="eastAsia" w:ascii="宋体" w:hAnsi="Times New Roman" w:eastAsia="宋体" w:cs="Times New Roman"/>
          <w:lang w:val="en-US" w:eastAsia="zh-CN"/>
        </w:rPr>
        <w:t>、</w:t>
      </w:r>
      <w:r>
        <w:rPr>
          <w:rFonts w:hint="eastAsia" w:cs="Times New Roman"/>
          <w:lang w:val="en-US" w:eastAsia="zh-CN"/>
        </w:rPr>
        <w:t>初次接受居家安宁疗护服务</w:t>
      </w:r>
      <w:r>
        <w:rPr>
          <w:rFonts w:hint="eastAsia" w:ascii="宋体" w:hAnsi="Times New Roman" w:eastAsia="宋体" w:cs="Times New Roman"/>
          <w:lang w:val="en-US" w:eastAsia="zh-CN"/>
        </w:rPr>
        <w:t>时</w:t>
      </w:r>
      <w:r>
        <w:rPr>
          <w:rFonts w:hint="eastAsia" w:cs="Times New Roman"/>
          <w:lang w:val="en-US" w:eastAsia="zh-CN"/>
        </w:rPr>
        <w:t>，</w:t>
      </w:r>
      <w:r>
        <w:rPr>
          <w:rFonts w:hint="eastAsia" w:ascii="宋体" w:hAnsi="Times New Roman" w:eastAsia="宋体" w:cs="Times New Roman"/>
          <w:lang w:val="en-US" w:eastAsia="zh-CN"/>
        </w:rPr>
        <w:t>可使用Barthel指数评定量表</w:t>
      </w:r>
      <w:r>
        <w:rPr>
          <w:rFonts w:hint="eastAsia" w:cs="Times New Roman"/>
          <w:lang w:val="en-US" w:eastAsia="zh-CN"/>
        </w:rPr>
        <w:t>（可参照</w:t>
      </w:r>
      <w:r>
        <w:rPr>
          <w:rFonts w:hint="default"/>
          <w:lang w:val="en-US" w:eastAsia="zh-CN"/>
        </w:rPr>
        <w:t>WS/T431—2023</w:t>
      </w:r>
      <w:r>
        <w:rPr>
          <w:rFonts w:hint="eastAsia"/>
          <w:lang w:val="en-US" w:eastAsia="zh-CN"/>
        </w:rPr>
        <w:t>）</w:t>
      </w:r>
      <w:r>
        <w:rPr>
          <w:rFonts w:hint="eastAsia" w:ascii="宋体" w:hAnsi="Times New Roman" w:eastAsia="宋体" w:cs="Times New Roman"/>
          <w:lang w:val="en-US" w:eastAsia="zh-CN"/>
        </w:rPr>
        <w:t>评估</w:t>
      </w:r>
      <w:r>
        <w:rPr>
          <w:rFonts w:hint="eastAsia" w:cs="Times New Roman"/>
          <w:lang w:val="en-US" w:eastAsia="zh-CN"/>
        </w:rPr>
        <w:t>服务对象</w:t>
      </w:r>
      <w:r>
        <w:rPr>
          <w:rFonts w:hint="eastAsia" w:ascii="宋体" w:hAnsi="Times New Roman" w:eastAsia="宋体" w:cs="Times New Roman"/>
          <w:lang w:val="en-US" w:eastAsia="zh-CN"/>
        </w:rPr>
        <w:t>的日常生活活动能力</w:t>
      </w:r>
      <w:r>
        <w:rPr>
          <w:rFonts w:hint="eastAsia" w:cs="Times New Roman"/>
          <w:lang w:val="en-US" w:eastAsia="zh-CN"/>
        </w:rPr>
        <w:t>；</w:t>
      </w:r>
      <w:r>
        <w:rPr>
          <w:rFonts w:hint="eastAsia" w:ascii="宋体" w:hAnsi="Times New Roman" w:eastAsia="宋体" w:cs="Times New Roman"/>
          <w:lang w:val="en-US" w:eastAsia="zh-CN"/>
        </w:rPr>
        <w:t>对癌症患者也可使用卡氏功能状态评分（Karnofsky Performance Status，KPS，见附录B）以协助了解患者功能。</w:t>
      </w:r>
      <w:r>
        <w:rPr>
          <w:rFonts w:hint="eastAsia" w:cs="Times New Roman"/>
          <w:lang w:val="en-US" w:eastAsia="zh-CN"/>
        </w:rPr>
        <w:t>在安宁疗护服务过程中至少应每周评估1次功能状况，还</w:t>
      </w:r>
      <w:r>
        <w:rPr>
          <w:rFonts w:hint="eastAsia" w:ascii="宋体" w:hAnsi="Times New Roman" w:eastAsia="宋体" w:cs="Times New Roman"/>
          <w:lang w:val="en-US" w:eastAsia="zh-CN"/>
        </w:rPr>
        <w:t>应根据</w:t>
      </w:r>
      <w:r>
        <w:rPr>
          <w:rFonts w:hint="eastAsia" w:cs="Times New Roman"/>
          <w:lang w:val="en-US" w:eastAsia="zh-CN"/>
        </w:rPr>
        <w:t>个体</w:t>
      </w:r>
      <w:r>
        <w:rPr>
          <w:rFonts w:hint="eastAsia" w:ascii="宋体" w:hAnsi="Times New Roman" w:eastAsia="宋体" w:cs="Times New Roman"/>
          <w:lang w:val="en-US" w:eastAsia="zh-CN"/>
        </w:rPr>
        <w:t>的病情变化动态开展评估。</w:t>
      </w:r>
    </w:p>
    <w:p w14:paraId="62BF5C55">
      <w:pPr>
        <w:pStyle w:val="57"/>
        <w:ind w:left="0" w:leftChars="0" w:firstLine="0" w:firstLineChars="0"/>
        <w:rPr>
          <w:rFonts w:hint="eastAsia" w:ascii="宋体" w:hAnsi="Times New Roman" w:eastAsia="宋体" w:cs="Times New Roman"/>
          <w:lang w:val="en-US" w:eastAsia="zh-CN"/>
        </w:rPr>
      </w:pPr>
      <w:r>
        <w:rPr>
          <w:rFonts w:hint="eastAsia" w:cs="Times New Roman"/>
          <w:lang w:val="en-US" w:eastAsia="zh-CN"/>
        </w:rPr>
        <w:t>7</w:t>
      </w:r>
      <w:r>
        <w:rPr>
          <w:rFonts w:hint="eastAsia" w:ascii="宋体" w:hAnsi="Times New Roman" w:eastAsia="宋体" w:cs="Times New Roman"/>
          <w:lang w:val="en-US" w:eastAsia="zh-CN"/>
        </w:rPr>
        <w:t>.1.4症状评估</w:t>
      </w:r>
    </w:p>
    <w:p w14:paraId="5EF01082">
      <w:pPr>
        <w:pStyle w:val="57"/>
        <w:ind w:firstLine="420"/>
        <w:rPr>
          <w:rFonts w:hint="eastAsia" w:ascii="宋体" w:hAnsi="Times New Roman" w:eastAsia="宋体" w:cs="Times New Roman"/>
          <w:lang w:val="en-US" w:eastAsia="zh-CN"/>
        </w:rPr>
      </w:pPr>
      <w:r>
        <w:rPr>
          <w:rFonts w:hint="eastAsia" w:cs="Times New Roman"/>
          <w:lang w:val="en-US" w:eastAsia="zh-CN"/>
        </w:rPr>
        <w:t>除首次评估外，应根据个体的症状变化进行动态评估。</w:t>
      </w:r>
      <w:r>
        <w:rPr>
          <w:rFonts w:hint="eastAsia" w:ascii="宋体" w:hAnsi="Times New Roman" w:eastAsia="宋体" w:cs="Times New Roman"/>
          <w:lang w:val="en-US" w:eastAsia="zh-CN"/>
        </w:rPr>
        <w:t>疼痛评估应遵循“常规、量化、全面、动态”的原则，评估疼痛强度、部位、性质、时间特征、加重或缓解的因素、对生活质量的干扰、使用镇痛药情况、疼痛管理的目标等；其他症状的评估包括呼吸困难、咳嗽咳痰、咯血、恶心呕吐、呕血便血、腹胀、水肿、发热、厌食、口干、失眠、谵妄等。</w:t>
      </w:r>
    </w:p>
    <w:p w14:paraId="4839BFE9">
      <w:pPr>
        <w:pStyle w:val="57"/>
        <w:ind w:left="0" w:leftChars="0" w:firstLine="0" w:firstLineChars="0"/>
        <w:rPr>
          <w:rFonts w:hint="eastAsia" w:ascii="宋体" w:hAnsi="Times New Roman" w:eastAsia="宋体" w:cs="Times New Roman"/>
          <w:lang w:val="en-US" w:eastAsia="zh-CN"/>
        </w:rPr>
      </w:pPr>
      <w:r>
        <w:rPr>
          <w:rFonts w:hint="eastAsia" w:cs="Times New Roman"/>
          <w:lang w:val="en-US" w:eastAsia="zh-CN"/>
        </w:rPr>
        <w:t>7</w:t>
      </w:r>
      <w:r>
        <w:rPr>
          <w:rFonts w:hint="eastAsia" w:ascii="宋体" w:hAnsi="Times New Roman" w:eastAsia="宋体" w:cs="Times New Roman"/>
          <w:lang w:val="en-US" w:eastAsia="zh-CN"/>
        </w:rPr>
        <w:t>.1.5心理社会（含家庭结构与功能）及精神状况评估</w:t>
      </w:r>
    </w:p>
    <w:p w14:paraId="3DE7A994">
      <w:pPr>
        <w:pStyle w:val="57"/>
        <w:ind w:firstLine="420"/>
        <w:rPr>
          <w:rFonts w:hint="default" w:ascii="宋体" w:hAnsi="Times New Roman" w:eastAsia="宋体" w:cs="Times New Roman"/>
          <w:lang w:val="en-US" w:eastAsia="zh-CN"/>
        </w:rPr>
      </w:pPr>
      <w:r>
        <w:rPr>
          <w:rFonts w:hint="eastAsia" w:ascii="宋体" w:hAnsi="Times New Roman" w:eastAsia="宋体" w:cs="Times New Roman"/>
          <w:lang w:val="en-US" w:eastAsia="zh-CN"/>
        </w:rPr>
        <w:t>了解</w:t>
      </w:r>
      <w:r>
        <w:rPr>
          <w:rFonts w:hint="eastAsia" w:cs="Times New Roman"/>
          <w:lang w:val="en-US" w:eastAsia="zh-CN"/>
        </w:rPr>
        <w:t>服务对象</w:t>
      </w:r>
      <w:r>
        <w:rPr>
          <w:rFonts w:hint="eastAsia" w:ascii="宋体" w:hAnsi="Times New Roman" w:eastAsia="宋体" w:cs="Times New Roman"/>
          <w:lang w:val="en-US" w:eastAsia="zh-CN"/>
        </w:rPr>
        <w:t>的家庭结构与功能，绘制家系图，同时选用熟悉的工具如Zung焦虑抑郁、老年抑郁量表、精神健康评估量表以评估心理社会精神状况。</w:t>
      </w:r>
    </w:p>
    <w:p w14:paraId="114EE6F1">
      <w:pPr>
        <w:pStyle w:val="57"/>
        <w:ind w:left="0" w:leftChars="0" w:firstLine="0" w:firstLineChars="0"/>
        <w:rPr>
          <w:rFonts w:hint="eastAsia" w:ascii="宋体" w:hAnsi="Times New Roman" w:eastAsia="宋体" w:cs="Times New Roman"/>
          <w:lang w:val="en-US" w:eastAsia="zh-CN"/>
        </w:rPr>
      </w:pPr>
      <w:r>
        <w:rPr>
          <w:rFonts w:hint="eastAsia" w:cs="Times New Roman"/>
          <w:lang w:val="en-US" w:eastAsia="zh-CN"/>
        </w:rPr>
        <w:t>7</w:t>
      </w:r>
      <w:r>
        <w:rPr>
          <w:rFonts w:hint="eastAsia" w:ascii="宋体" w:hAnsi="Times New Roman" w:eastAsia="宋体" w:cs="Times New Roman"/>
          <w:lang w:val="en-US" w:eastAsia="zh-CN"/>
        </w:rPr>
        <w:t>.1.6生活质量评估</w:t>
      </w:r>
    </w:p>
    <w:p w14:paraId="7070D2AE">
      <w:pPr>
        <w:pStyle w:val="57"/>
        <w:ind w:firstLine="420"/>
        <w:rPr>
          <w:rFonts w:hint="default" w:ascii="宋体" w:hAnsi="Times New Roman" w:eastAsia="宋体" w:cs="Times New Roman"/>
          <w:lang w:val="en-US" w:eastAsia="zh-CN"/>
        </w:rPr>
      </w:pPr>
      <w:r>
        <w:rPr>
          <w:rFonts w:hint="eastAsia" w:ascii="宋体" w:hAnsi="Times New Roman" w:eastAsia="宋体" w:cs="Times New Roman"/>
          <w:lang w:val="en-US" w:eastAsia="zh-CN"/>
        </w:rPr>
        <w:t>可以使用麦吉尔生活质量问卷（McGill Quality of Life Questionnaire，MQOL）、生活质量核心问卷量表（EORTC QLQ-C30）等工具进行生活质量测评。</w:t>
      </w:r>
    </w:p>
    <w:p w14:paraId="0BEAFB0D">
      <w:pPr>
        <w:pStyle w:val="105"/>
        <w:keepNext w:val="0"/>
        <w:keepLines w:val="0"/>
        <w:pageBreakBefore w:val="0"/>
        <w:widowControl/>
        <w:numPr>
          <w:ilvl w:val="1"/>
          <w:numId w:val="0"/>
        </w:numPr>
        <w:kinsoku/>
        <w:wordWrap/>
        <w:overflowPunct/>
        <w:topLinePunct w:val="0"/>
        <w:bidi w:val="0"/>
        <w:adjustRightInd/>
        <w:snapToGrid/>
        <w:spacing w:before="157" w:beforeLines="50" w:after="157" w:afterLines="50"/>
        <w:ind w:leftChars="0"/>
        <w:textAlignment w:val="auto"/>
        <w:rPr>
          <w:rFonts w:hint="eastAsia" w:hAnsi="Times New Roman" w:cs="Times New Roman"/>
          <w:szCs w:val="21"/>
          <w:lang w:val="en-US" w:eastAsia="zh-CN"/>
        </w:rPr>
      </w:pPr>
      <w:r>
        <w:rPr>
          <w:rFonts w:hint="eastAsia" w:cs="Times New Roman"/>
          <w:szCs w:val="21"/>
          <w:lang w:val="en-US" w:eastAsia="zh-CN"/>
        </w:rPr>
        <w:t>7</w:t>
      </w:r>
      <w:r>
        <w:rPr>
          <w:rFonts w:hint="eastAsia" w:hAnsi="Times New Roman" w:cs="Times New Roman"/>
          <w:szCs w:val="21"/>
          <w:lang w:val="en-US" w:eastAsia="zh-CN"/>
        </w:rPr>
        <w:t>.2 护理计划</w:t>
      </w:r>
    </w:p>
    <w:p w14:paraId="0B753CF9">
      <w:pPr>
        <w:pStyle w:val="57"/>
        <w:ind w:left="0" w:leftChars="0" w:firstLine="420" w:firstLineChars="200"/>
        <w:rPr>
          <w:rFonts w:ascii="宋体" w:hAnsi="Times New Roman"/>
          <w:kern w:val="0"/>
          <w:szCs w:val="20"/>
        </w:rPr>
      </w:pPr>
      <w:r>
        <w:rPr>
          <w:rFonts w:ascii="宋体" w:hAnsi="Times New Roman"/>
          <w:kern w:val="0"/>
          <w:szCs w:val="20"/>
        </w:rPr>
        <w:t>由护士主导，</w:t>
      </w:r>
      <w:r>
        <w:rPr>
          <w:rFonts w:hint="eastAsia" w:ascii="宋体" w:hAnsi="Times New Roman"/>
          <w:kern w:val="0"/>
          <w:szCs w:val="20"/>
          <w:lang w:val="en-US" w:eastAsia="zh-CN"/>
        </w:rPr>
        <w:t>与</w:t>
      </w:r>
      <w:r>
        <w:rPr>
          <w:rFonts w:ascii="宋体" w:hAnsi="Times New Roman"/>
          <w:kern w:val="0"/>
          <w:szCs w:val="20"/>
        </w:rPr>
        <w:t>多学科团队</w:t>
      </w:r>
      <w:r>
        <w:rPr>
          <w:rFonts w:hint="eastAsia"/>
          <w:kern w:val="0"/>
          <w:szCs w:val="20"/>
          <w:lang w:val="en-US" w:eastAsia="zh-CN"/>
        </w:rPr>
        <w:t>及</w:t>
      </w:r>
      <w:r>
        <w:rPr>
          <w:rFonts w:hint="eastAsia"/>
          <w:kern w:val="0"/>
          <w:szCs w:val="20"/>
          <w:lang w:eastAsia="zh-CN"/>
        </w:rPr>
        <w:t>服务对象</w:t>
      </w:r>
      <w:r>
        <w:rPr>
          <w:rFonts w:ascii="宋体" w:hAnsi="Times New Roman"/>
          <w:kern w:val="0"/>
          <w:szCs w:val="20"/>
        </w:rPr>
        <w:t>共同</w:t>
      </w:r>
      <w:r>
        <w:rPr>
          <w:rFonts w:hint="eastAsia" w:ascii="宋体" w:hAnsi="Times New Roman"/>
          <w:kern w:val="0"/>
          <w:szCs w:val="20"/>
          <w:lang w:val="en-US" w:eastAsia="zh-CN"/>
        </w:rPr>
        <w:t>讨论</w:t>
      </w:r>
      <w:r>
        <w:rPr>
          <w:rFonts w:ascii="宋体" w:hAnsi="Times New Roman"/>
          <w:kern w:val="0"/>
          <w:szCs w:val="20"/>
        </w:rPr>
        <w:t>制定，动态调整以满足疾病阶段需求，确保目标可执行且个性化。</w:t>
      </w:r>
    </w:p>
    <w:p w14:paraId="60182624">
      <w:pPr>
        <w:pStyle w:val="57"/>
        <w:ind w:firstLine="0" w:firstLineChars="0"/>
        <w:rPr>
          <w:rFonts w:hint="eastAsia"/>
          <w:b/>
          <w:bCs/>
        </w:rPr>
      </w:pPr>
      <w:r>
        <w:rPr>
          <w:rFonts w:hint="eastAsia"/>
          <w:lang w:val="en-US" w:eastAsia="zh-CN"/>
        </w:rPr>
        <w:t>7</w:t>
      </w:r>
      <w:r>
        <w:rPr>
          <w:rFonts w:hint="eastAsia"/>
        </w:rPr>
        <w:t xml:space="preserve">.2.1 </w:t>
      </w:r>
      <w:r>
        <w:rPr>
          <w:b/>
          <w:bCs/>
        </w:rPr>
        <w:t>症状管理</w:t>
      </w:r>
      <w:r>
        <w:rPr>
          <w:rFonts w:hint="eastAsia"/>
          <w:b/>
          <w:bCs/>
        </w:rPr>
        <w:t>计划</w:t>
      </w:r>
    </w:p>
    <w:p w14:paraId="08F3F871">
      <w:pPr>
        <w:pStyle w:val="57"/>
        <w:ind w:firstLine="420"/>
        <w:rPr>
          <w:rFonts w:hint="eastAsia" w:eastAsia="宋体"/>
          <w:b w:val="0"/>
          <w:bCs w:val="0"/>
          <w:lang w:val="en-US" w:eastAsia="zh-CN"/>
        </w:rPr>
      </w:pPr>
      <w:r>
        <w:rPr>
          <w:rFonts w:hint="eastAsia" w:cs="Times New Roman"/>
          <w:lang w:val="en-US" w:eastAsia="zh-CN"/>
        </w:rPr>
        <w:t xml:space="preserve">a) </w:t>
      </w:r>
      <w:r>
        <w:rPr>
          <w:b w:val="0"/>
          <w:bCs w:val="0"/>
        </w:rPr>
        <w:t>明确治疗目标、生命维持措施的决策</w:t>
      </w:r>
      <w:r>
        <w:rPr>
          <w:rFonts w:hint="eastAsia"/>
          <w:b w:val="0"/>
          <w:bCs w:val="0"/>
          <w:lang w:eastAsia="zh-CN"/>
        </w:rPr>
        <w:t>；</w:t>
      </w:r>
    </w:p>
    <w:p w14:paraId="029BE668">
      <w:pPr>
        <w:pStyle w:val="57"/>
        <w:ind w:firstLine="420"/>
        <w:rPr>
          <w:rFonts w:hint="eastAsia" w:eastAsia="宋体"/>
          <w:b w:val="0"/>
          <w:bCs w:val="0"/>
          <w:lang w:eastAsia="zh-CN"/>
        </w:rPr>
      </w:pPr>
      <w:r>
        <w:rPr>
          <w:rFonts w:hint="eastAsia" w:cs="Times New Roman"/>
          <w:lang w:val="en-US" w:eastAsia="zh-CN"/>
        </w:rPr>
        <w:t xml:space="preserve">b) </w:t>
      </w:r>
      <w:r>
        <w:rPr>
          <w:b w:val="0"/>
          <w:bCs w:val="0"/>
        </w:rPr>
        <w:t>疼痛管理：个性化药物方案及非药物疗法</w:t>
      </w:r>
      <w:r>
        <w:rPr>
          <w:rFonts w:hint="eastAsia"/>
          <w:b w:val="0"/>
          <w:bCs w:val="0"/>
          <w:lang w:eastAsia="zh-CN"/>
        </w:rPr>
        <w:t>；</w:t>
      </w:r>
    </w:p>
    <w:p w14:paraId="029718AC">
      <w:pPr>
        <w:pStyle w:val="57"/>
        <w:ind w:firstLine="420"/>
        <w:rPr>
          <w:rFonts w:hint="eastAsia" w:eastAsia="宋体"/>
          <w:b w:val="0"/>
          <w:bCs w:val="0"/>
          <w:lang w:eastAsia="zh-CN"/>
        </w:rPr>
      </w:pPr>
      <w:r>
        <w:rPr>
          <w:rFonts w:hint="eastAsia" w:cs="Times New Roman"/>
          <w:lang w:val="en-US" w:eastAsia="zh-CN"/>
        </w:rPr>
        <w:t xml:space="preserve">c) </w:t>
      </w:r>
      <w:r>
        <w:rPr>
          <w:b w:val="0"/>
          <w:bCs w:val="0"/>
        </w:rPr>
        <w:t>其他症状</w:t>
      </w:r>
      <w:r>
        <w:rPr>
          <w:rFonts w:hint="eastAsia"/>
          <w:b w:val="0"/>
          <w:bCs w:val="0"/>
          <w:lang w:val="en-US" w:eastAsia="zh-CN"/>
        </w:rPr>
        <w:t>管理，</w:t>
      </w:r>
      <w:r>
        <w:rPr>
          <w:rFonts w:hint="eastAsia"/>
        </w:rPr>
        <w:t>如</w:t>
      </w:r>
      <w:r>
        <w:rPr>
          <w:b w:val="0"/>
          <w:bCs w:val="0"/>
        </w:rPr>
        <w:t>呼吸困难、恶心呕吐等</w:t>
      </w:r>
      <w:r>
        <w:rPr>
          <w:rFonts w:hint="eastAsia"/>
        </w:rPr>
        <w:t>，</w:t>
      </w:r>
      <w:r>
        <w:rPr>
          <w:b w:val="0"/>
          <w:bCs w:val="0"/>
        </w:rPr>
        <w:t>分级干预，优先非药物措施</w:t>
      </w:r>
      <w:r>
        <w:rPr>
          <w:rFonts w:hint="eastAsia"/>
          <w:b w:val="0"/>
          <w:bCs w:val="0"/>
          <w:lang w:eastAsia="zh-CN"/>
        </w:rPr>
        <w:t>。</w:t>
      </w:r>
    </w:p>
    <w:p w14:paraId="0A4B179B">
      <w:pPr>
        <w:pStyle w:val="57"/>
        <w:ind w:firstLine="0" w:firstLineChars="0"/>
        <w:rPr>
          <w:b/>
          <w:bCs/>
        </w:rPr>
      </w:pPr>
      <w:r>
        <w:rPr>
          <w:rFonts w:hint="eastAsia"/>
          <w:b/>
          <w:bCs/>
          <w:lang w:val="en-US" w:eastAsia="zh-CN"/>
        </w:rPr>
        <w:t>7</w:t>
      </w:r>
      <w:r>
        <w:rPr>
          <w:rFonts w:hint="eastAsia"/>
          <w:b/>
          <w:bCs/>
        </w:rPr>
        <w:t xml:space="preserve">.2.2 </w:t>
      </w:r>
      <w:r>
        <w:rPr>
          <w:b/>
          <w:bCs/>
        </w:rPr>
        <w:t>舒适照护计划</w:t>
      </w:r>
    </w:p>
    <w:p w14:paraId="7D7EF929">
      <w:pPr>
        <w:pStyle w:val="57"/>
        <w:ind w:firstLine="420"/>
        <w:rPr>
          <w:rFonts w:hint="eastAsia" w:eastAsia="宋体"/>
          <w:lang w:val="en-US" w:eastAsia="zh-CN"/>
        </w:rPr>
      </w:pPr>
      <w:r>
        <w:rPr>
          <w:rFonts w:hint="eastAsia" w:cs="Times New Roman"/>
          <w:lang w:val="en-US" w:eastAsia="zh-CN"/>
        </w:rPr>
        <w:t xml:space="preserve">a) </w:t>
      </w:r>
      <w:r>
        <w:t>明确照护目标、具体措施及家属陪伴指导</w:t>
      </w:r>
      <w:r>
        <w:rPr>
          <w:rFonts w:hint="eastAsia"/>
          <w:lang w:eastAsia="zh-CN"/>
        </w:rPr>
        <w:t>；</w:t>
      </w:r>
    </w:p>
    <w:p w14:paraId="347E8774">
      <w:pPr>
        <w:pStyle w:val="57"/>
        <w:ind w:firstLine="420"/>
        <w:rPr>
          <w:rFonts w:hint="eastAsia" w:eastAsia="宋体"/>
          <w:lang w:eastAsia="zh-CN"/>
        </w:rPr>
      </w:pPr>
      <w:r>
        <w:rPr>
          <w:rFonts w:hint="eastAsia"/>
          <w:lang w:val="en-US" w:eastAsia="zh-CN"/>
        </w:rPr>
        <w:t xml:space="preserve">b) </w:t>
      </w:r>
      <w:r>
        <w:t>皮肤护理、口腔护理、营养支持的启动与终止</w:t>
      </w:r>
      <w:r>
        <w:rPr>
          <w:rFonts w:hint="eastAsia"/>
        </w:rPr>
        <w:t>计划</w:t>
      </w:r>
      <w:r>
        <w:rPr>
          <w:rFonts w:hint="eastAsia"/>
          <w:lang w:eastAsia="zh-CN"/>
        </w:rPr>
        <w:t>。</w:t>
      </w:r>
    </w:p>
    <w:p w14:paraId="0542ADB3">
      <w:pPr>
        <w:pStyle w:val="57"/>
        <w:ind w:firstLine="0" w:firstLineChars="0"/>
        <w:rPr>
          <w:b/>
          <w:bCs/>
        </w:rPr>
      </w:pPr>
      <w:r>
        <w:rPr>
          <w:rFonts w:hint="eastAsia"/>
          <w:b/>
          <w:bCs/>
          <w:lang w:val="en-US" w:eastAsia="zh-CN"/>
        </w:rPr>
        <w:t>7</w:t>
      </w:r>
      <w:r>
        <w:rPr>
          <w:rFonts w:hint="eastAsia"/>
          <w:b/>
          <w:bCs/>
        </w:rPr>
        <w:t>.2.3心理社会支持计划</w:t>
      </w:r>
    </w:p>
    <w:p w14:paraId="27E8D0A8">
      <w:pPr>
        <w:pStyle w:val="57"/>
        <w:ind w:firstLine="420"/>
        <w:rPr>
          <w:rFonts w:hint="eastAsia"/>
          <w:lang w:eastAsia="zh-CN"/>
        </w:rPr>
      </w:pPr>
      <w:r>
        <w:rPr>
          <w:rFonts w:hint="eastAsia"/>
          <w:lang w:val="en-US" w:eastAsia="zh-CN"/>
        </w:rPr>
        <w:t xml:space="preserve">a) </w:t>
      </w:r>
      <w:r>
        <w:t>提供心理咨询、情绪疏导及家庭会议</w:t>
      </w:r>
      <w:r>
        <w:rPr>
          <w:rFonts w:hint="eastAsia"/>
        </w:rPr>
        <w:t>等支持</w:t>
      </w:r>
      <w:r>
        <w:t>服务</w:t>
      </w:r>
      <w:r>
        <w:rPr>
          <w:rFonts w:hint="eastAsia"/>
          <w:lang w:eastAsia="zh-CN"/>
        </w:rPr>
        <w:t>；</w:t>
      </w:r>
    </w:p>
    <w:p w14:paraId="2AD466B3">
      <w:pPr>
        <w:pStyle w:val="57"/>
        <w:ind w:firstLine="420"/>
        <w:rPr>
          <w:rFonts w:ascii="宋体" w:hAnsi="Times New Roman"/>
          <w:kern w:val="0"/>
          <w:szCs w:val="20"/>
        </w:rPr>
      </w:pPr>
      <w:r>
        <w:rPr>
          <w:rFonts w:hint="eastAsia"/>
          <w:lang w:val="en-US" w:eastAsia="zh-CN"/>
        </w:rPr>
        <w:t xml:space="preserve">b) </w:t>
      </w:r>
      <w:r>
        <w:rPr>
          <w:rFonts w:hint="eastAsia"/>
        </w:rPr>
        <w:t>提供死亡教育与哀伤辅导，</w:t>
      </w:r>
      <w:r>
        <w:t>帮助</w:t>
      </w:r>
      <w:r>
        <w:rPr>
          <w:rFonts w:hint="eastAsia"/>
          <w:lang w:eastAsia="zh-CN"/>
        </w:rPr>
        <w:t>服务对象</w:t>
      </w:r>
      <w:r>
        <w:t>应对临终现实，理解生命意义</w:t>
      </w:r>
      <w:r>
        <w:rPr>
          <w:rFonts w:hint="eastAsia"/>
        </w:rPr>
        <w:t>，确保</w:t>
      </w:r>
      <w:r>
        <w:rPr>
          <w:rFonts w:hint="eastAsia"/>
          <w:lang w:val="en-US" w:eastAsia="zh-CN"/>
        </w:rPr>
        <w:t>生命终末期</w:t>
      </w:r>
      <w:r>
        <w:rPr>
          <w:rFonts w:hint="eastAsia"/>
        </w:rPr>
        <w:t>能够平静离世。</w:t>
      </w:r>
    </w:p>
    <w:p w14:paraId="1977D3CE">
      <w:pPr>
        <w:pStyle w:val="57"/>
        <w:ind w:firstLine="0" w:firstLineChars="0"/>
        <w:rPr>
          <w:rFonts w:hint="eastAsia"/>
          <w:b/>
          <w:bCs/>
          <w:lang w:val="en-US" w:eastAsia="zh-CN"/>
        </w:rPr>
      </w:pPr>
      <w:r>
        <w:rPr>
          <w:rFonts w:hint="eastAsia"/>
          <w:b/>
          <w:bCs/>
          <w:lang w:val="en-US" w:eastAsia="zh-CN"/>
        </w:rPr>
        <w:t>7.2.4教育与决策支持计划</w:t>
      </w:r>
    </w:p>
    <w:p w14:paraId="46D5E0BE">
      <w:pPr>
        <w:ind w:firstLine="420" w:firstLineChars="200"/>
        <w:rPr>
          <w:rFonts w:hint="eastAsia" w:ascii="宋体" w:hAnsi="Times New Roman" w:eastAsia="宋体"/>
          <w:kern w:val="0"/>
          <w:szCs w:val="20"/>
          <w:lang w:eastAsia="zh-CN"/>
        </w:rPr>
      </w:pPr>
      <w:r>
        <w:rPr>
          <w:rFonts w:ascii="宋体" w:hAnsi="Times New Roman"/>
          <w:kern w:val="0"/>
          <w:szCs w:val="20"/>
        </w:rPr>
        <w:t>解释病情进展、治疗选项及预期结果</w:t>
      </w:r>
      <w:r>
        <w:rPr>
          <w:rFonts w:hint="eastAsia" w:ascii="宋体" w:hAnsi="Times New Roman"/>
          <w:kern w:val="0"/>
          <w:szCs w:val="20"/>
          <w:lang w:eastAsia="zh-CN"/>
        </w:rPr>
        <w:t>，</w:t>
      </w:r>
      <w:r>
        <w:rPr>
          <w:rFonts w:ascii="宋体" w:hAnsi="Times New Roman"/>
          <w:kern w:val="0"/>
          <w:szCs w:val="20"/>
        </w:rPr>
        <w:t>引导</w:t>
      </w:r>
      <w:r>
        <w:rPr>
          <w:rFonts w:hint="eastAsia" w:ascii="宋体" w:hAnsi="Times New Roman"/>
          <w:kern w:val="0"/>
          <w:szCs w:val="20"/>
          <w:lang w:eastAsia="zh-CN"/>
        </w:rPr>
        <w:t>服务对象</w:t>
      </w:r>
      <w:r>
        <w:rPr>
          <w:rFonts w:ascii="宋体" w:hAnsi="Times New Roman"/>
          <w:kern w:val="0"/>
          <w:szCs w:val="20"/>
        </w:rPr>
        <w:t>明确</w:t>
      </w:r>
      <w:r>
        <w:rPr>
          <w:rFonts w:hint="eastAsia" w:ascii="宋体" w:hAnsi="Times New Roman"/>
          <w:kern w:val="0"/>
          <w:szCs w:val="20"/>
          <w:lang w:val="en-US" w:eastAsia="zh-CN"/>
        </w:rPr>
        <w:t>护理</w:t>
      </w:r>
      <w:r>
        <w:rPr>
          <w:rFonts w:ascii="宋体" w:hAnsi="Times New Roman"/>
          <w:kern w:val="0"/>
          <w:szCs w:val="20"/>
        </w:rPr>
        <w:t>意愿</w:t>
      </w:r>
      <w:r>
        <w:rPr>
          <w:rFonts w:hint="eastAsia" w:ascii="宋体" w:hAnsi="Times New Roman"/>
          <w:kern w:val="0"/>
          <w:szCs w:val="20"/>
          <w:lang w:eastAsia="zh-CN"/>
        </w:rPr>
        <w:t>。</w:t>
      </w:r>
    </w:p>
    <w:p w14:paraId="5AC04E2D">
      <w:pPr>
        <w:pStyle w:val="57"/>
        <w:ind w:firstLine="0" w:firstLineChars="0"/>
        <w:rPr>
          <w:rFonts w:hint="eastAsia"/>
          <w:b/>
          <w:bCs/>
          <w:lang w:val="en-US" w:eastAsia="zh-CN"/>
        </w:rPr>
      </w:pPr>
      <w:r>
        <w:rPr>
          <w:rFonts w:hint="eastAsia"/>
          <w:b/>
          <w:bCs/>
          <w:lang w:val="en-US" w:eastAsia="zh-CN"/>
        </w:rPr>
        <w:t>7.2.5  转介与延续护理计划</w:t>
      </w:r>
    </w:p>
    <w:p w14:paraId="16FD0E4E">
      <w:pPr>
        <w:pStyle w:val="57"/>
        <w:ind w:firstLine="420"/>
        <w:rPr>
          <w:rFonts w:hint="eastAsia" w:eastAsia="宋体"/>
          <w:lang w:eastAsia="zh-CN"/>
        </w:rPr>
      </w:pPr>
      <w:r>
        <w:rPr>
          <w:rFonts w:hint="eastAsia"/>
          <w:lang w:val="en-US" w:eastAsia="zh-CN"/>
        </w:rPr>
        <w:t xml:space="preserve">a) </w:t>
      </w:r>
      <w:r>
        <w:t>必要时协助转至其他机构或</w:t>
      </w:r>
      <w:r>
        <w:rPr>
          <w:rFonts w:hint="eastAsia"/>
          <w:lang w:val="en-US" w:eastAsia="zh-CN"/>
        </w:rPr>
        <w:t>寻求</w:t>
      </w:r>
      <w:r>
        <w:t>专业支持</w:t>
      </w:r>
      <w:r>
        <w:rPr>
          <w:rFonts w:hint="eastAsia"/>
          <w:lang w:eastAsia="zh-CN"/>
        </w:rPr>
        <w:t>；</w:t>
      </w:r>
    </w:p>
    <w:p w14:paraId="4C89AE25">
      <w:pPr>
        <w:pStyle w:val="57"/>
        <w:ind w:firstLine="420"/>
        <w:rPr>
          <w:rFonts w:hint="eastAsia" w:eastAsia="宋体"/>
          <w:lang w:eastAsia="zh-CN"/>
        </w:rPr>
      </w:pPr>
      <w:r>
        <w:rPr>
          <w:rFonts w:hint="eastAsia"/>
          <w:lang w:val="en-US" w:eastAsia="zh-CN"/>
        </w:rPr>
        <w:t xml:space="preserve">b) </w:t>
      </w:r>
      <w:r>
        <w:t>制定出院后随访频率、内容及方式</w:t>
      </w:r>
      <w:r>
        <w:rPr>
          <w:rFonts w:hint="eastAsia"/>
          <w:lang w:eastAsia="zh-CN"/>
        </w:rPr>
        <w:t>。</w:t>
      </w:r>
    </w:p>
    <w:p w14:paraId="0E600B56">
      <w:pPr>
        <w:pStyle w:val="105"/>
        <w:keepNext w:val="0"/>
        <w:keepLines w:val="0"/>
        <w:pageBreakBefore w:val="0"/>
        <w:widowControl/>
        <w:numPr>
          <w:ilvl w:val="1"/>
          <w:numId w:val="0"/>
        </w:numPr>
        <w:kinsoku/>
        <w:wordWrap/>
        <w:overflowPunct/>
        <w:topLinePunct w:val="0"/>
        <w:bidi w:val="0"/>
        <w:adjustRightInd/>
        <w:snapToGrid/>
        <w:spacing w:before="157" w:beforeLines="50" w:after="157" w:afterLines="50"/>
        <w:ind w:leftChars="0"/>
        <w:textAlignment w:val="auto"/>
        <w:rPr>
          <w:rFonts w:hint="eastAsia" w:hAnsi="Times New Roman" w:cs="Times New Roman"/>
          <w:szCs w:val="21"/>
          <w:lang w:val="en-US" w:eastAsia="zh-CN"/>
        </w:rPr>
      </w:pPr>
      <w:r>
        <w:rPr>
          <w:rFonts w:hint="eastAsia" w:cs="Times New Roman"/>
          <w:szCs w:val="21"/>
          <w:lang w:val="en-US" w:eastAsia="zh-CN"/>
        </w:rPr>
        <w:t>7</w:t>
      </w:r>
      <w:r>
        <w:rPr>
          <w:rFonts w:hint="eastAsia" w:hAnsi="Times New Roman" w:cs="Times New Roman"/>
          <w:szCs w:val="21"/>
          <w:lang w:val="en-US" w:eastAsia="zh-CN"/>
        </w:rPr>
        <w:t>.3 护理实施</w:t>
      </w:r>
    </w:p>
    <w:p w14:paraId="0D87AA1A">
      <w:pPr>
        <w:pStyle w:val="57"/>
        <w:keepNext w:val="0"/>
        <w:keepLines w:val="0"/>
        <w:pageBreakBefore w:val="0"/>
        <w:widowControl/>
        <w:kinsoku/>
        <w:wordWrap/>
        <w:overflowPunct/>
        <w:topLinePunct w:val="0"/>
        <w:bidi w:val="0"/>
        <w:adjustRightInd/>
        <w:snapToGrid/>
        <w:spacing w:before="157" w:beforeLines="50" w:after="157" w:afterLines="50"/>
        <w:ind w:firstLine="420"/>
        <w:textAlignment w:val="auto"/>
        <w:rPr>
          <w:rFonts w:hint="default" w:ascii="宋体" w:hAnsi="Times New Roman" w:eastAsia="宋体" w:cs="Times New Roman"/>
          <w:lang w:val="en-US" w:eastAsia="zh-CN"/>
        </w:rPr>
      </w:pPr>
      <w:r>
        <w:rPr>
          <w:rFonts w:hint="eastAsia" w:ascii="宋体" w:hAnsi="Times New Roman" w:eastAsia="宋体" w:cs="Times New Roman"/>
          <w:lang w:val="en-US" w:eastAsia="zh-CN"/>
        </w:rPr>
        <w:t>按护理计划内容，在多学科协作的基础上，将各项护理工作分工并落实，为</w:t>
      </w:r>
      <w:r>
        <w:rPr>
          <w:rFonts w:hint="eastAsia" w:cs="Times New Roman"/>
          <w:lang w:val="en-US" w:eastAsia="zh-CN"/>
        </w:rPr>
        <w:t>服务对象</w:t>
      </w:r>
      <w:r>
        <w:rPr>
          <w:rFonts w:hint="eastAsia" w:ascii="宋体" w:hAnsi="Times New Roman" w:eastAsia="宋体" w:cs="Times New Roman"/>
          <w:lang w:val="en-US" w:eastAsia="zh-CN"/>
        </w:rPr>
        <w:t>实施全方位关怀和照护。</w:t>
      </w:r>
      <w:r>
        <w:rPr>
          <w:rFonts w:hint="eastAsia" w:cs="Times New Roman"/>
          <w:lang w:val="en-US" w:eastAsia="zh-CN"/>
        </w:rPr>
        <w:t>在护理实施过程中，护士应就实施内容的相关信息及时与团队沟通，提出需要医疗、药学、心理等专业人员支持的内容并追踪落实情况。</w:t>
      </w:r>
    </w:p>
    <w:p w14:paraId="6EA447E2">
      <w:pPr>
        <w:pStyle w:val="105"/>
        <w:keepNext w:val="0"/>
        <w:keepLines w:val="0"/>
        <w:pageBreakBefore w:val="0"/>
        <w:widowControl/>
        <w:numPr>
          <w:ilvl w:val="1"/>
          <w:numId w:val="0"/>
        </w:numPr>
        <w:kinsoku/>
        <w:wordWrap/>
        <w:overflowPunct/>
        <w:topLinePunct w:val="0"/>
        <w:bidi w:val="0"/>
        <w:adjustRightInd/>
        <w:snapToGrid/>
        <w:spacing w:before="157" w:beforeLines="50" w:after="157" w:afterLines="50"/>
        <w:ind w:leftChars="0"/>
        <w:textAlignment w:val="auto"/>
        <w:rPr>
          <w:rFonts w:hint="eastAsia" w:hAnsi="Times New Roman" w:cs="Times New Roman"/>
          <w:szCs w:val="21"/>
          <w:lang w:val="en-US" w:eastAsia="zh-CN"/>
        </w:rPr>
      </w:pPr>
      <w:r>
        <w:rPr>
          <w:rFonts w:hint="eastAsia" w:cs="Times New Roman"/>
          <w:szCs w:val="21"/>
          <w:lang w:val="en-US" w:eastAsia="zh-CN"/>
        </w:rPr>
        <w:t>7</w:t>
      </w:r>
      <w:r>
        <w:rPr>
          <w:rFonts w:hint="eastAsia" w:hAnsi="Times New Roman" w:cs="Times New Roman"/>
          <w:szCs w:val="21"/>
          <w:lang w:val="en-US" w:eastAsia="zh-CN"/>
        </w:rPr>
        <w:t>.4 护理评价</w:t>
      </w:r>
    </w:p>
    <w:p w14:paraId="5CD3328B">
      <w:pPr>
        <w:pStyle w:val="57"/>
        <w:keepNext w:val="0"/>
        <w:keepLines w:val="0"/>
        <w:pageBreakBefore w:val="0"/>
        <w:widowControl/>
        <w:kinsoku/>
        <w:wordWrap/>
        <w:overflowPunct/>
        <w:topLinePunct w:val="0"/>
        <w:bidi w:val="0"/>
        <w:adjustRightInd/>
        <w:snapToGrid/>
        <w:spacing w:before="157" w:beforeLines="50" w:after="157" w:afterLines="50"/>
        <w:ind w:firstLine="420"/>
        <w:textAlignment w:val="auto"/>
        <w:rPr>
          <w:rFonts w:hint="default" w:ascii="宋体" w:hAnsi="Times New Roman" w:eastAsia="宋体" w:cs="Times New Roman"/>
          <w:lang w:val="en-US" w:eastAsia="zh-CN"/>
        </w:rPr>
      </w:pPr>
      <w:r>
        <w:rPr>
          <w:rFonts w:hint="eastAsia" w:ascii="宋体" w:hAnsi="Times New Roman" w:eastAsia="宋体" w:cs="Times New Roman"/>
          <w:lang w:val="en-US" w:eastAsia="zh-CN"/>
        </w:rPr>
        <w:t>对症状控制情况、心理与精神状态等进行有计划、系统性的评价；收集</w:t>
      </w:r>
      <w:r>
        <w:rPr>
          <w:rFonts w:hint="eastAsia" w:cs="Times New Roman"/>
          <w:lang w:val="en-US" w:eastAsia="zh-CN"/>
        </w:rPr>
        <w:t>服务对象的</w:t>
      </w:r>
      <w:r>
        <w:rPr>
          <w:rFonts w:hint="eastAsia" w:ascii="宋体" w:hAnsi="Times New Roman" w:eastAsia="宋体" w:cs="Times New Roman"/>
          <w:lang w:val="en-US" w:eastAsia="zh-CN"/>
        </w:rPr>
        <w:t>评价意见。通过直接观察、量表评估、交谈及查阅病历等方式比较与预期护理目标是否一致，发现各环节中存在的问题，必要时重新评估，调整和修改护理计划。</w:t>
      </w:r>
    </w:p>
    <w:p w14:paraId="23B7B4FC">
      <w:pPr>
        <w:pStyle w:val="105"/>
        <w:spacing w:before="312" w:after="312"/>
        <w:rPr>
          <w:rFonts w:hint="eastAsia" w:hAnsi="Times New Roman" w:cs="Times New Roman"/>
          <w:szCs w:val="21"/>
          <w:lang w:val="en-US" w:eastAsia="zh-CN"/>
        </w:rPr>
      </w:pPr>
      <w:r>
        <w:rPr>
          <w:rFonts w:hint="eastAsia" w:hAnsi="Times New Roman" w:cs="Times New Roman"/>
          <w:szCs w:val="21"/>
          <w:lang w:val="en-US" w:eastAsia="zh-CN"/>
        </w:rPr>
        <w:t>服务内容</w:t>
      </w:r>
    </w:p>
    <w:p w14:paraId="5EF0D756">
      <w:pPr>
        <w:pStyle w:val="105"/>
        <w:numPr>
          <w:ilvl w:val="1"/>
          <w:numId w:val="0"/>
        </w:numPr>
        <w:spacing w:before="312" w:after="312"/>
        <w:ind w:leftChars="0"/>
        <w:rPr>
          <w:rFonts w:hint="eastAsia" w:hAnsi="Times New Roman" w:cs="Times New Roman"/>
          <w:szCs w:val="21"/>
          <w:lang w:val="en-US" w:eastAsia="zh-CN"/>
        </w:rPr>
      </w:pPr>
      <w:r>
        <w:rPr>
          <w:rFonts w:hint="eastAsia" w:cs="Times New Roman"/>
          <w:szCs w:val="21"/>
          <w:lang w:val="en-US" w:eastAsia="zh-CN"/>
        </w:rPr>
        <w:t>8</w:t>
      </w:r>
      <w:r>
        <w:rPr>
          <w:rFonts w:hint="eastAsia" w:hAnsi="Times New Roman" w:cs="Times New Roman"/>
          <w:szCs w:val="21"/>
          <w:lang w:val="en-US" w:eastAsia="zh-CN"/>
        </w:rPr>
        <w:t>.1 门（急）诊服务</w:t>
      </w:r>
    </w:p>
    <w:p w14:paraId="055114FF">
      <w:pPr>
        <w:pStyle w:val="57"/>
        <w:ind w:left="0" w:leftChars="0" w:firstLine="0" w:firstLineChars="0"/>
        <w:rPr>
          <w:rFonts w:hint="default" w:ascii="宋体" w:hAnsi="Times New Roman" w:eastAsia="宋体" w:cs="Times New Roman"/>
          <w:lang w:val="en-US" w:eastAsia="zh-CN"/>
        </w:rPr>
      </w:pPr>
      <w:r>
        <w:rPr>
          <w:rFonts w:hint="eastAsia" w:cs="Times New Roman"/>
          <w:lang w:val="en-US" w:eastAsia="zh-CN"/>
        </w:rPr>
        <w:t>8</w:t>
      </w:r>
      <w:r>
        <w:rPr>
          <w:rFonts w:hint="eastAsia" w:ascii="宋体" w:hAnsi="Times New Roman" w:eastAsia="宋体" w:cs="Times New Roman"/>
          <w:lang w:val="en-US" w:eastAsia="zh-CN"/>
        </w:rPr>
        <w:t>.1.1建立安宁疗护档案。包括社会人口学信息、生命体征、意识、用药情况、过敏史、饮食、睡眠、大小便等。</w:t>
      </w:r>
    </w:p>
    <w:p w14:paraId="4ABBD751">
      <w:pPr>
        <w:pStyle w:val="57"/>
        <w:ind w:left="0" w:leftChars="0" w:firstLine="0" w:firstLineChars="0"/>
        <w:rPr>
          <w:rFonts w:hint="default" w:ascii="宋体" w:hAnsi="Times New Roman" w:eastAsia="宋体" w:cs="Times New Roman"/>
          <w:lang w:val="en-US" w:eastAsia="zh-CN"/>
        </w:rPr>
      </w:pPr>
      <w:r>
        <w:rPr>
          <w:rFonts w:hint="eastAsia" w:cs="Times New Roman"/>
          <w:lang w:val="en-US" w:eastAsia="zh-CN"/>
        </w:rPr>
        <w:t>8</w:t>
      </w:r>
      <w:r>
        <w:rPr>
          <w:rFonts w:hint="eastAsia" w:ascii="宋体" w:hAnsi="Times New Roman" w:eastAsia="宋体" w:cs="Times New Roman"/>
          <w:lang w:val="en-US" w:eastAsia="zh-CN"/>
        </w:rPr>
        <w:t>.1.2实施综合评估。包括功能状况评估、生存期评估、症状评估、心理社会及精神需求评估、生活质量评估、家庭功能评估等。对急诊患者视疾病紧急程度决定进行全部或部分评估。</w:t>
      </w:r>
    </w:p>
    <w:p w14:paraId="6BBE84BF">
      <w:pPr>
        <w:pStyle w:val="57"/>
        <w:ind w:left="0" w:leftChars="0" w:firstLine="0" w:firstLineChars="0"/>
        <w:rPr>
          <w:rFonts w:hint="default" w:ascii="宋体" w:hAnsi="Times New Roman" w:eastAsia="宋体" w:cs="Times New Roman"/>
          <w:lang w:val="en-US" w:eastAsia="zh-CN"/>
        </w:rPr>
      </w:pPr>
      <w:r>
        <w:rPr>
          <w:rFonts w:hint="eastAsia" w:cs="Times New Roman"/>
          <w:lang w:val="en-US" w:eastAsia="zh-CN"/>
        </w:rPr>
        <w:t>8</w:t>
      </w:r>
      <w:r>
        <w:rPr>
          <w:rFonts w:hint="eastAsia" w:ascii="宋体" w:hAnsi="Times New Roman" w:eastAsia="宋体" w:cs="Times New Roman"/>
          <w:lang w:val="en-US" w:eastAsia="zh-CN"/>
        </w:rPr>
        <w:t>.1.3对症状控制不佳的患者，请安宁疗护医师一起做出治疗建议。</w:t>
      </w:r>
    </w:p>
    <w:p w14:paraId="26781961">
      <w:pPr>
        <w:pStyle w:val="57"/>
        <w:ind w:left="0" w:leftChars="0" w:firstLine="0" w:firstLineChars="0"/>
        <w:rPr>
          <w:rFonts w:hint="eastAsia" w:ascii="宋体" w:hAnsi="Times New Roman" w:eastAsia="宋体" w:cs="Times New Roman"/>
          <w:lang w:val="en-US" w:eastAsia="zh-CN"/>
        </w:rPr>
      </w:pPr>
      <w:r>
        <w:rPr>
          <w:rFonts w:hint="eastAsia" w:cs="Times New Roman"/>
          <w:lang w:val="en-US" w:eastAsia="zh-CN"/>
        </w:rPr>
        <w:t>8</w:t>
      </w:r>
      <w:r>
        <w:rPr>
          <w:rFonts w:hint="eastAsia" w:ascii="宋体" w:hAnsi="Times New Roman" w:eastAsia="宋体" w:cs="Times New Roman"/>
          <w:lang w:val="en-US" w:eastAsia="zh-CN"/>
        </w:rPr>
        <w:t>.1.4注重人文关怀，组织家庭会议，协助家庭成员间沟通。</w:t>
      </w:r>
    </w:p>
    <w:p w14:paraId="247E5D24">
      <w:pPr>
        <w:pStyle w:val="57"/>
        <w:ind w:left="0" w:leftChars="0" w:firstLine="0" w:firstLineChars="0"/>
        <w:rPr>
          <w:rFonts w:hint="eastAsia" w:ascii="宋体" w:hAnsi="Times New Roman" w:eastAsia="宋体" w:cs="Times New Roman"/>
          <w:lang w:val="en-US" w:eastAsia="zh-CN"/>
        </w:rPr>
      </w:pPr>
      <w:r>
        <w:rPr>
          <w:rFonts w:hint="eastAsia" w:cs="Times New Roman"/>
          <w:lang w:val="en-US" w:eastAsia="zh-CN"/>
        </w:rPr>
        <w:t>8</w:t>
      </w:r>
      <w:r>
        <w:rPr>
          <w:rFonts w:hint="eastAsia" w:ascii="宋体" w:hAnsi="Times New Roman" w:eastAsia="宋体" w:cs="Times New Roman"/>
          <w:lang w:val="en-US" w:eastAsia="zh-CN"/>
        </w:rPr>
        <w:t>.1.5开展心理精神抚慰，介导社会支持，采用生命回顾等形式帮助患者找到自身价值，完成未了心愿。</w:t>
      </w:r>
    </w:p>
    <w:p w14:paraId="39B887FF">
      <w:pPr>
        <w:pStyle w:val="57"/>
        <w:ind w:left="0" w:leftChars="0" w:firstLine="0" w:firstLineChars="0"/>
        <w:rPr>
          <w:rFonts w:hint="eastAsia" w:ascii="宋体" w:hAnsi="Times New Roman" w:eastAsia="宋体" w:cs="Times New Roman"/>
          <w:lang w:val="en-US" w:eastAsia="zh-CN"/>
        </w:rPr>
      </w:pPr>
      <w:r>
        <w:rPr>
          <w:rFonts w:hint="eastAsia" w:cs="Times New Roman"/>
          <w:lang w:val="en-US" w:eastAsia="zh-CN"/>
        </w:rPr>
        <w:t>8</w:t>
      </w:r>
      <w:r>
        <w:rPr>
          <w:rFonts w:hint="eastAsia" w:ascii="宋体" w:hAnsi="Times New Roman" w:eastAsia="宋体" w:cs="Times New Roman"/>
          <w:lang w:val="en-US" w:eastAsia="zh-CN"/>
        </w:rPr>
        <w:t>.1.6实施生死教育及哀伤辅导，讨论预立医疗照护计划。</w:t>
      </w:r>
    </w:p>
    <w:p w14:paraId="2EAE9DD0">
      <w:pPr>
        <w:pStyle w:val="57"/>
        <w:ind w:left="0" w:leftChars="0" w:firstLine="0" w:firstLineChars="0"/>
        <w:rPr>
          <w:rFonts w:hint="eastAsia" w:ascii="宋体" w:hAnsi="Times New Roman" w:eastAsia="宋体" w:cs="Times New Roman"/>
          <w:lang w:val="en-US" w:eastAsia="zh-CN"/>
        </w:rPr>
      </w:pPr>
      <w:r>
        <w:rPr>
          <w:rFonts w:hint="eastAsia" w:cs="Times New Roman"/>
          <w:lang w:val="en-US" w:eastAsia="zh-CN"/>
        </w:rPr>
        <w:t>8</w:t>
      </w:r>
      <w:r>
        <w:rPr>
          <w:rFonts w:hint="eastAsia" w:ascii="宋体" w:hAnsi="Times New Roman" w:eastAsia="宋体" w:cs="Times New Roman"/>
          <w:lang w:val="en-US" w:eastAsia="zh-CN"/>
        </w:rPr>
        <w:t>.1.7开展健康教育、营养及用药指导。</w:t>
      </w:r>
    </w:p>
    <w:p w14:paraId="59654A1B">
      <w:pPr>
        <w:pStyle w:val="57"/>
        <w:ind w:left="0" w:leftChars="0" w:firstLine="0" w:firstLineChars="0"/>
        <w:rPr>
          <w:rFonts w:hint="default" w:ascii="宋体" w:hAnsi="Times New Roman" w:eastAsia="宋体" w:cs="Times New Roman"/>
          <w:lang w:val="en-US" w:eastAsia="zh-CN"/>
        </w:rPr>
      </w:pPr>
      <w:r>
        <w:rPr>
          <w:rFonts w:hint="eastAsia" w:cs="Times New Roman"/>
          <w:lang w:val="en-US" w:eastAsia="zh-CN"/>
        </w:rPr>
        <w:t>8</w:t>
      </w:r>
      <w:r>
        <w:rPr>
          <w:rFonts w:hint="eastAsia" w:ascii="宋体" w:hAnsi="Times New Roman" w:eastAsia="宋体" w:cs="Times New Roman"/>
          <w:lang w:val="en-US" w:eastAsia="zh-CN"/>
        </w:rPr>
        <w:t>.1.8随访及转介。</w:t>
      </w:r>
    </w:p>
    <w:p w14:paraId="62195023">
      <w:pPr>
        <w:pStyle w:val="105"/>
        <w:keepNext w:val="0"/>
        <w:keepLines w:val="0"/>
        <w:pageBreakBefore w:val="0"/>
        <w:widowControl/>
        <w:numPr>
          <w:ilvl w:val="1"/>
          <w:numId w:val="0"/>
        </w:numPr>
        <w:kinsoku/>
        <w:wordWrap/>
        <w:overflowPunct/>
        <w:topLinePunct w:val="0"/>
        <w:bidi w:val="0"/>
        <w:adjustRightInd/>
        <w:snapToGrid/>
        <w:spacing w:before="157" w:beforeLines="50" w:after="157" w:afterLines="50"/>
        <w:textAlignment w:val="auto"/>
        <w:rPr>
          <w:rFonts w:hint="eastAsia" w:hAnsi="Times New Roman" w:cs="Times New Roman"/>
          <w:szCs w:val="21"/>
          <w:lang w:val="en-US" w:eastAsia="zh-CN"/>
        </w:rPr>
      </w:pPr>
      <w:r>
        <w:rPr>
          <w:rFonts w:hint="eastAsia" w:cs="Times New Roman"/>
          <w:szCs w:val="21"/>
          <w:lang w:val="en-US" w:eastAsia="zh-CN"/>
        </w:rPr>
        <w:t>8</w:t>
      </w:r>
      <w:r>
        <w:rPr>
          <w:rFonts w:hint="eastAsia" w:hAnsi="Times New Roman" w:cs="Times New Roman"/>
          <w:szCs w:val="21"/>
          <w:lang w:val="en-US" w:eastAsia="zh-CN"/>
        </w:rPr>
        <w:t>.2</w:t>
      </w:r>
      <w:r>
        <w:rPr>
          <w:rFonts w:hint="eastAsia" w:cs="Times New Roman"/>
          <w:szCs w:val="21"/>
          <w:lang w:val="en-US" w:eastAsia="zh-CN"/>
        </w:rPr>
        <w:t xml:space="preserve"> </w:t>
      </w:r>
      <w:r>
        <w:rPr>
          <w:rFonts w:hint="eastAsia" w:hAnsi="Times New Roman" w:cs="Times New Roman"/>
          <w:szCs w:val="21"/>
          <w:lang w:val="en-US" w:eastAsia="zh-CN"/>
        </w:rPr>
        <w:t>住院服务</w:t>
      </w:r>
    </w:p>
    <w:p w14:paraId="60DE715C">
      <w:pPr>
        <w:pStyle w:val="57"/>
        <w:keepNext w:val="0"/>
        <w:keepLines w:val="0"/>
        <w:pageBreakBefore w:val="0"/>
        <w:widowControl/>
        <w:kinsoku/>
        <w:wordWrap/>
        <w:overflowPunct/>
        <w:topLinePunct w:val="0"/>
        <w:bidi w:val="0"/>
        <w:adjustRightInd/>
        <w:snapToGrid/>
        <w:spacing w:before="157" w:beforeLines="50" w:after="157" w:afterLines="50"/>
        <w:ind w:firstLine="420"/>
        <w:textAlignment w:val="auto"/>
        <w:rPr>
          <w:rFonts w:hint="eastAsia" w:ascii="宋体" w:hAnsi="Times New Roman" w:eastAsia="宋体" w:cs="Times New Roman"/>
          <w:lang w:val="en-US" w:eastAsia="zh-CN"/>
        </w:rPr>
      </w:pPr>
      <w:r>
        <w:rPr>
          <w:rFonts w:hint="eastAsia" w:ascii="宋体" w:hAnsi="Times New Roman" w:eastAsia="宋体" w:cs="Times New Roman"/>
          <w:lang w:val="en-US" w:eastAsia="zh-CN"/>
        </w:rPr>
        <w:t>内容主要包括：功能状况评估、生存期评估、症状评估、心理社会及精神需求评估、生活质量评估、家庭功能评估等，以及开展入院宣教、症状护理、导管护理、伤口及造口换药、心理社会支持和哀伤辅导、预立医疗照护计划、辅助疗法、多学科团队会议、家庭会议、个案干预、生命回顾、善终准备、出院宣教等服务。</w:t>
      </w:r>
    </w:p>
    <w:p w14:paraId="702E92D9">
      <w:pPr>
        <w:pStyle w:val="105"/>
        <w:keepNext w:val="0"/>
        <w:keepLines w:val="0"/>
        <w:pageBreakBefore w:val="0"/>
        <w:widowControl/>
        <w:numPr>
          <w:ilvl w:val="1"/>
          <w:numId w:val="0"/>
        </w:numPr>
        <w:kinsoku/>
        <w:wordWrap/>
        <w:overflowPunct/>
        <w:topLinePunct w:val="0"/>
        <w:bidi w:val="0"/>
        <w:adjustRightInd/>
        <w:snapToGrid/>
        <w:spacing w:before="157" w:beforeLines="50" w:after="157" w:afterLines="50"/>
        <w:textAlignment w:val="auto"/>
        <w:rPr>
          <w:rFonts w:hint="default" w:hAnsi="Times New Roman" w:cs="Times New Roman"/>
          <w:szCs w:val="21"/>
          <w:lang w:val="en-US" w:eastAsia="zh-CN"/>
        </w:rPr>
      </w:pPr>
      <w:r>
        <w:rPr>
          <w:rFonts w:hint="eastAsia" w:cs="Times New Roman"/>
          <w:szCs w:val="21"/>
          <w:lang w:val="en-US" w:eastAsia="zh-CN"/>
        </w:rPr>
        <w:t>8</w:t>
      </w:r>
      <w:r>
        <w:rPr>
          <w:rFonts w:hint="eastAsia" w:hAnsi="Times New Roman" w:cs="Times New Roman"/>
          <w:szCs w:val="21"/>
          <w:lang w:val="en-US" w:eastAsia="zh-CN"/>
        </w:rPr>
        <w:t>.3</w:t>
      </w:r>
      <w:r>
        <w:rPr>
          <w:rFonts w:hint="eastAsia" w:cs="Times New Roman"/>
          <w:szCs w:val="21"/>
          <w:lang w:val="en-US" w:eastAsia="zh-CN"/>
        </w:rPr>
        <w:t xml:space="preserve"> </w:t>
      </w:r>
      <w:r>
        <w:rPr>
          <w:rFonts w:hint="eastAsia" w:hAnsi="Times New Roman" w:cs="Times New Roman"/>
          <w:szCs w:val="21"/>
          <w:lang w:val="en-US" w:eastAsia="zh-CN"/>
        </w:rPr>
        <w:t>居家服务</w:t>
      </w:r>
    </w:p>
    <w:p w14:paraId="5D52C0F7">
      <w:pPr>
        <w:pStyle w:val="57"/>
        <w:ind w:left="0" w:leftChars="0" w:firstLine="0" w:firstLineChars="0"/>
        <w:rPr>
          <w:rFonts w:hint="eastAsia" w:ascii="宋体" w:hAnsi="Times New Roman" w:eastAsia="宋体" w:cs="Times New Roman"/>
          <w:lang w:val="en-US" w:eastAsia="zh-CN"/>
        </w:rPr>
      </w:pPr>
      <w:r>
        <w:rPr>
          <w:rFonts w:hint="eastAsia" w:cs="Times New Roman"/>
          <w:lang w:val="en-US" w:eastAsia="zh-CN"/>
        </w:rPr>
        <w:t>8</w:t>
      </w:r>
      <w:r>
        <w:rPr>
          <w:rFonts w:hint="eastAsia" w:ascii="宋体" w:hAnsi="Times New Roman" w:eastAsia="宋体" w:cs="Times New Roman"/>
          <w:lang w:val="en-US" w:eastAsia="zh-CN"/>
        </w:rPr>
        <w:t>.3.1</w:t>
      </w:r>
      <w:r>
        <w:rPr>
          <w:rFonts w:hint="eastAsia" w:cs="Times New Roman"/>
          <w:lang w:val="en-US" w:eastAsia="zh-CN"/>
        </w:rPr>
        <w:t xml:space="preserve"> </w:t>
      </w:r>
      <w:r>
        <w:rPr>
          <w:rFonts w:hint="eastAsia" w:ascii="宋体" w:hAnsi="Times New Roman" w:eastAsia="宋体" w:cs="Times New Roman"/>
          <w:lang w:val="en-US" w:eastAsia="zh-CN"/>
        </w:rPr>
        <w:t>门诊服务与住院服务的内容在居家服务中同样适用。</w:t>
      </w:r>
    </w:p>
    <w:p w14:paraId="777B7AD2">
      <w:pPr>
        <w:pStyle w:val="57"/>
        <w:ind w:left="0" w:leftChars="0" w:firstLine="0" w:firstLineChars="0"/>
        <w:rPr>
          <w:rFonts w:hint="default" w:ascii="宋体" w:hAnsi="Times New Roman" w:eastAsia="宋体" w:cs="Times New Roman"/>
          <w:lang w:val="en-US" w:eastAsia="zh-CN"/>
        </w:rPr>
      </w:pPr>
      <w:r>
        <w:rPr>
          <w:rFonts w:hint="eastAsia" w:cs="Times New Roman"/>
          <w:lang w:val="en-US" w:eastAsia="zh-CN"/>
        </w:rPr>
        <w:t>8</w:t>
      </w:r>
      <w:r>
        <w:rPr>
          <w:rFonts w:hint="eastAsia" w:ascii="宋体" w:hAnsi="Times New Roman" w:eastAsia="宋体" w:cs="Times New Roman"/>
          <w:lang w:val="en-US" w:eastAsia="zh-CN"/>
        </w:rPr>
        <w:t>.3.2</w:t>
      </w:r>
      <w:r>
        <w:rPr>
          <w:rFonts w:hint="eastAsia" w:cs="Times New Roman"/>
          <w:lang w:val="en-US" w:eastAsia="zh-CN"/>
        </w:rPr>
        <w:t xml:space="preserve"> </w:t>
      </w:r>
      <w:r>
        <w:rPr>
          <w:rFonts w:hint="eastAsia" w:ascii="宋体" w:hAnsi="Times New Roman" w:eastAsia="宋体" w:cs="Times New Roman"/>
          <w:lang w:val="en-US" w:eastAsia="zh-CN"/>
        </w:rPr>
        <w:t>对居家环境进行指导，提出可操作性建议。</w:t>
      </w:r>
    </w:p>
    <w:p w14:paraId="78DF661F">
      <w:pPr>
        <w:pStyle w:val="57"/>
        <w:ind w:left="0" w:leftChars="0" w:firstLine="0" w:firstLineChars="0"/>
        <w:rPr>
          <w:rFonts w:hint="eastAsia" w:ascii="宋体" w:hAnsi="Times New Roman" w:eastAsia="宋体" w:cs="Times New Roman"/>
          <w:lang w:val="en-US" w:eastAsia="zh-CN"/>
        </w:rPr>
      </w:pPr>
      <w:r>
        <w:rPr>
          <w:rFonts w:hint="eastAsia" w:cs="Times New Roman"/>
          <w:lang w:val="en-US" w:eastAsia="zh-CN"/>
        </w:rPr>
        <w:t>8</w:t>
      </w:r>
      <w:r>
        <w:rPr>
          <w:rFonts w:hint="eastAsia" w:ascii="宋体" w:hAnsi="Times New Roman" w:eastAsia="宋体" w:cs="Times New Roman"/>
          <w:lang w:val="en-US" w:eastAsia="zh-CN"/>
        </w:rPr>
        <w:t>.3.3</w:t>
      </w:r>
      <w:r>
        <w:rPr>
          <w:rFonts w:hint="eastAsia" w:cs="Times New Roman"/>
          <w:lang w:val="en-US" w:eastAsia="zh-CN"/>
        </w:rPr>
        <w:t xml:space="preserve"> </w:t>
      </w:r>
      <w:r>
        <w:rPr>
          <w:rFonts w:hint="eastAsia" w:ascii="宋体" w:hAnsi="Times New Roman" w:eastAsia="宋体" w:cs="Times New Roman"/>
          <w:lang w:val="en-US" w:eastAsia="zh-CN"/>
        </w:rPr>
        <w:t>对</w:t>
      </w:r>
      <w:r>
        <w:rPr>
          <w:rFonts w:hint="eastAsia" w:cs="Times New Roman"/>
          <w:lang w:val="en-US" w:eastAsia="zh-CN"/>
        </w:rPr>
        <w:t>生命终末期人员的</w:t>
      </w:r>
      <w:r>
        <w:rPr>
          <w:rFonts w:hint="eastAsia" w:ascii="宋体" w:hAnsi="Times New Roman" w:eastAsia="宋体" w:cs="Times New Roman"/>
          <w:lang w:val="en-US" w:eastAsia="zh-CN"/>
        </w:rPr>
        <w:t>家属或照顾者进行舒适护理技能指导及照护技巧指导。</w:t>
      </w:r>
    </w:p>
    <w:p w14:paraId="5D245D93">
      <w:pPr>
        <w:pStyle w:val="105"/>
        <w:spacing w:before="312" w:after="312"/>
        <w:rPr>
          <w:rFonts w:hint="eastAsia" w:hAnsi="Times New Roman" w:cs="Times New Roman"/>
          <w:szCs w:val="21"/>
          <w:lang w:val="en-US" w:eastAsia="zh-CN"/>
        </w:rPr>
      </w:pPr>
      <w:r>
        <w:rPr>
          <w:rFonts w:hint="eastAsia" w:hAnsi="Times New Roman" w:cs="Times New Roman"/>
          <w:szCs w:val="21"/>
          <w:lang w:val="en-US" w:eastAsia="zh-CN"/>
        </w:rPr>
        <w:t xml:space="preserve">护理管理 </w:t>
      </w:r>
    </w:p>
    <w:p w14:paraId="0EDE51EE">
      <w:pPr>
        <w:pStyle w:val="57"/>
        <w:ind w:left="0" w:leftChars="0" w:firstLine="0" w:firstLineChars="0"/>
        <w:rPr>
          <w:rFonts w:hint="default" w:ascii="宋体" w:hAnsi="Times New Roman" w:eastAsia="宋体" w:cs="Times New Roman"/>
          <w:lang w:val="en-US" w:eastAsia="zh-CN"/>
        </w:rPr>
      </w:pPr>
      <w:r>
        <w:rPr>
          <w:rFonts w:hint="eastAsia" w:cs="Times New Roman"/>
          <w:lang w:val="en-US" w:eastAsia="zh-CN"/>
        </w:rPr>
        <w:t>9</w:t>
      </w:r>
      <w:r>
        <w:rPr>
          <w:rFonts w:hint="eastAsia" w:ascii="宋体" w:hAnsi="Times New Roman" w:eastAsia="宋体" w:cs="Times New Roman"/>
          <w:lang w:val="en-US" w:eastAsia="zh-CN"/>
        </w:rPr>
        <w:t>.1 建立完善的护理管理组织体系，架构合理。机构需指定部门管理安宁疗护工作，并设立护士长、护理组长等管理岗位。</w:t>
      </w:r>
    </w:p>
    <w:p w14:paraId="151301FC">
      <w:pPr>
        <w:pStyle w:val="57"/>
        <w:ind w:left="0" w:leftChars="0" w:firstLine="0" w:firstLineChars="0"/>
        <w:rPr>
          <w:rFonts w:hint="eastAsia" w:ascii="宋体" w:hAnsi="Times New Roman" w:eastAsia="宋体" w:cs="Times New Roman"/>
          <w:lang w:val="en-US" w:eastAsia="zh-CN"/>
        </w:rPr>
      </w:pPr>
      <w:r>
        <w:rPr>
          <w:rFonts w:hint="eastAsia" w:cs="Times New Roman"/>
          <w:lang w:val="en-US" w:eastAsia="zh-CN"/>
        </w:rPr>
        <w:t>9</w:t>
      </w:r>
      <w:r>
        <w:rPr>
          <w:rFonts w:hint="eastAsia" w:ascii="宋体" w:hAnsi="Times New Roman" w:eastAsia="宋体" w:cs="Times New Roman"/>
          <w:lang w:val="en-US" w:eastAsia="zh-CN"/>
        </w:rPr>
        <w:t>.2</w:t>
      </w:r>
      <w:r>
        <w:rPr>
          <w:rFonts w:hint="eastAsia" w:cs="Times New Roman"/>
          <w:lang w:val="en-US" w:eastAsia="zh-CN"/>
        </w:rPr>
        <w:t xml:space="preserve"> </w:t>
      </w:r>
      <w:r>
        <w:rPr>
          <w:rFonts w:hint="eastAsia" w:ascii="宋体" w:hAnsi="Times New Roman" w:eastAsia="宋体" w:cs="Times New Roman"/>
          <w:lang w:val="en-US" w:eastAsia="zh-CN"/>
        </w:rPr>
        <w:t xml:space="preserve">制定安宁疗护的各项护理管理规章制度、操作规范、服务流程等文件。 </w:t>
      </w:r>
    </w:p>
    <w:p w14:paraId="33BD2631">
      <w:pPr>
        <w:pStyle w:val="57"/>
        <w:ind w:left="0" w:leftChars="0" w:firstLine="0" w:firstLineChars="0"/>
        <w:rPr>
          <w:rFonts w:hint="eastAsia" w:ascii="宋体" w:hAnsi="Times New Roman" w:eastAsia="宋体" w:cs="Times New Roman"/>
          <w:lang w:val="en-US" w:eastAsia="zh-CN"/>
        </w:rPr>
      </w:pPr>
      <w:r>
        <w:rPr>
          <w:rFonts w:hint="eastAsia" w:cs="Times New Roman"/>
          <w:lang w:val="en-US" w:eastAsia="zh-CN"/>
        </w:rPr>
        <w:t>9</w:t>
      </w:r>
      <w:r>
        <w:rPr>
          <w:rFonts w:hint="eastAsia" w:ascii="宋体" w:hAnsi="Times New Roman" w:eastAsia="宋体" w:cs="Times New Roman"/>
          <w:lang w:val="en-US" w:eastAsia="zh-CN"/>
        </w:rPr>
        <w:t>.3</w:t>
      </w:r>
      <w:r>
        <w:rPr>
          <w:rFonts w:hint="eastAsia" w:cs="Times New Roman"/>
          <w:lang w:val="en-US" w:eastAsia="zh-CN"/>
        </w:rPr>
        <w:t xml:space="preserve"> </w:t>
      </w:r>
      <w:r>
        <w:rPr>
          <w:rFonts w:hint="eastAsia" w:ascii="宋体" w:hAnsi="Times New Roman" w:eastAsia="宋体" w:cs="Times New Roman"/>
          <w:lang w:val="en-US" w:eastAsia="zh-CN"/>
        </w:rPr>
        <w:t xml:space="preserve">建立安宁疗护护理质量控制机制，有专(兼)职工作人员及完备的安宁疗护护理服务质量评价体系，做好质量评价，提出持续改进办法。 </w:t>
      </w:r>
    </w:p>
    <w:p w14:paraId="261ABB66">
      <w:pPr>
        <w:pStyle w:val="57"/>
        <w:ind w:left="0" w:leftChars="0" w:firstLine="0" w:firstLineChars="0"/>
        <w:rPr>
          <w:rFonts w:hint="default" w:ascii="宋体" w:hAnsi="Times New Roman" w:eastAsia="宋体" w:cs="Times New Roman"/>
          <w:lang w:val="en-US" w:eastAsia="zh-CN"/>
        </w:rPr>
      </w:pPr>
      <w:r>
        <w:rPr>
          <w:rFonts w:hint="eastAsia" w:cs="Times New Roman"/>
          <w:lang w:val="en-US" w:eastAsia="zh-CN"/>
        </w:rPr>
        <w:t>9</w:t>
      </w:r>
      <w:r>
        <w:rPr>
          <w:rFonts w:hint="eastAsia" w:ascii="宋体" w:hAnsi="Times New Roman" w:eastAsia="宋体" w:cs="Times New Roman"/>
          <w:lang w:val="en-US" w:eastAsia="zh-CN"/>
        </w:rPr>
        <w:t>.4</w:t>
      </w:r>
      <w:r>
        <w:rPr>
          <w:rFonts w:hint="eastAsia" w:cs="Times New Roman"/>
          <w:lang w:val="en-US" w:eastAsia="zh-CN"/>
        </w:rPr>
        <w:t xml:space="preserve"> 每年</w:t>
      </w:r>
      <w:r>
        <w:rPr>
          <w:rFonts w:hint="eastAsia" w:ascii="宋体" w:hAnsi="Times New Roman" w:eastAsia="宋体" w:cs="Times New Roman"/>
          <w:lang w:val="en-US" w:eastAsia="zh-CN"/>
        </w:rPr>
        <w:t>对护理人员进行培训</w:t>
      </w:r>
      <w:r>
        <w:rPr>
          <w:rFonts w:hint="eastAsia" w:cs="Times New Roman"/>
          <w:lang w:val="en-US" w:eastAsia="zh-CN"/>
        </w:rPr>
        <w:t>及再培训</w:t>
      </w:r>
      <w:r>
        <w:rPr>
          <w:rFonts w:hint="eastAsia" w:ascii="宋体" w:hAnsi="Times New Roman" w:eastAsia="宋体" w:cs="Times New Roman"/>
          <w:lang w:val="en-US" w:eastAsia="zh-CN"/>
        </w:rPr>
        <w:t>，</w:t>
      </w:r>
      <w:r>
        <w:rPr>
          <w:rFonts w:hint="eastAsia" w:cs="Times New Roman"/>
          <w:lang w:val="en-US" w:eastAsia="zh-CN"/>
        </w:rPr>
        <w:t>培训内容应包括安宁疗护的评估技术、终末期常见的症状管理、心理、社会及精神支持技术等</w:t>
      </w:r>
      <w:r>
        <w:rPr>
          <w:rFonts w:hint="eastAsia" w:ascii="宋体" w:hAnsi="Times New Roman" w:eastAsia="宋体" w:cs="Times New Roman"/>
          <w:lang w:val="en-US" w:eastAsia="zh-CN"/>
        </w:rPr>
        <w:t>。</w:t>
      </w:r>
    </w:p>
    <w:p w14:paraId="51EF6818">
      <w:pPr>
        <w:pStyle w:val="105"/>
        <w:spacing w:before="312" w:after="312"/>
        <w:rPr>
          <w:rFonts w:hint="default" w:hAnsi="Times New Roman" w:cs="Times New Roman"/>
          <w:szCs w:val="21"/>
          <w:lang w:val="en-US" w:eastAsia="zh-CN"/>
        </w:rPr>
      </w:pPr>
      <w:r>
        <w:rPr>
          <w:rFonts w:hint="eastAsia" w:hAnsi="Times New Roman" w:cs="Times New Roman"/>
          <w:szCs w:val="21"/>
          <w:lang w:val="en-US" w:eastAsia="zh-CN"/>
        </w:rPr>
        <w:t>护理人员配置及要求</w:t>
      </w:r>
    </w:p>
    <w:p w14:paraId="40570741">
      <w:pPr>
        <w:pStyle w:val="105"/>
        <w:numPr>
          <w:ilvl w:val="1"/>
          <w:numId w:val="0"/>
        </w:numPr>
        <w:spacing w:before="312" w:after="312"/>
        <w:ind w:leftChars="0"/>
        <w:rPr>
          <w:rFonts w:hint="eastAsia" w:hAnsi="Times New Roman" w:cs="Times New Roman"/>
          <w:szCs w:val="21"/>
          <w:lang w:val="en-US" w:eastAsia="zh-CN"/>
        </w:rPr>
      </w:pPr>
      <w:r>
        <w:rPr>
          <w:rFonts w:hint="eastAsia" w:hAnsi="Times New Roman" w:cs="Times New Roman"/>
          <w:szCs w:val="21"/>
          <w:lang w:val="en-US" w:eastAsia="zh-CN"/>
        </w:rPr>
        <w:t>1</w:t>
      </w:r>
      <w:r>
        <w:rPr>
          <w:rFonts w:hint="eastAsia" w:cs="Times New Roman"/>
          <w:szCs w:val="21"/>
          <w:lang w:val="en-US" w:eastAsia="zh-CN"/>
        </w:rPr>
        <w:t>0</w:t>
      </w:r>
      <w:r>
        <w:rPr>
          <w:rFonts w:hint="eastAsia" w:hAnsi="Times New Roman" w:cs="Times New Roman"/>
          <w:szCs w:val="21"/>
          <w:lang w:val="en-US" w:eastAsia="zh-CN"/>
        </w:rPr>
        <w:t>.1 数量及职称</w:t>
      </w:r>
    </w:p>
    <w:p w14:paraId="6B2DBFE5">
      <w:pPr>
        <w:pStyle w:val="57"/>
        <w:keepNext w:val="0"/>
        <w:keepLines w:val="0"/>
        <w:pageBreakBefore w:val="0"/>
        <w:widowControl/>
        <w:kinsoku/>
        <w:wordWrap/>
        <w:overflowPunct/>
        <w:topLinePunct w:val="0"/>
        <w:bidi w:val="0"/>
        <w:adjustRightInd/>
        <w:snapToGrid/>
        <w:spacing w:before="157" w:beforeLines="50" w:after="157" w:afterLines="50"/>
        <w:ind w:firstLine="420"/>
        <w:textAlignment w:val="auto"/>
        <w:rPr>
          <w:rFonts w:hint="default" w:ascii="宋体" w:hAnsi="Times New Roman" w:eastAsia="宋体" w:cs="Times New Roman"/>
          <w:lang w:val="en-US" w:eastAsia="zh-CN"/>
        </w:rPr>
      </w:pPr>
      <w:r>
        <w:rPr>
          <w:rFonts w:hint="eastAsia" w:ascii="宋体" w:hAnsi="Times New Roman" w:eastAsia="宋体" w:cs="Times New Roman"/>
          <w:lang w:val="en-US" w:eastAsia="zh-CN"/>
        </w:rPr>
        <w:t>机构可结合实际，</w:t>
      </w:r>
      <w:r>
        <w:rPr>
          <w:rFonts w:hint="eastAsia" w:cs="Times New Roman"/>
          <w:lang w:val="en-US" w:eastAsia="zh-CN"/>
        </w:rPr>
        <w:t>参照</w:t>
      </w:r>
      <w:r>
        <w:rPr>
          <w:rFonts w:hint="default"/>
          <w:lang w:val="en-US" w:eastAsia="zh-CN"/>
        </w:rPr>
        <w:t>WS/T 844—2024</w:t>
      </w:r>
      <w:r>
        <w:rPr>
          <w:rFonts w:hint="eastAsia"/>
          <w:lang w:val="en-US" w:eastAsia="zh-CN"/>
        </w:rPr>
        <w:t>的规定配置人员。</w:t>
      </w:r>
      <w:r>
        <w:rPr>
          <w:rFonts w:hint="eastAsia" w:ascii="宋体" w:hAnsi="Times New Roman" w:eastAsia="宋体" w:cs="Times New Roman"/>
          <w:lang w:val="en-US" w:eastAsia="zh-CN"/>
        </w:rPr>
        <w:t>开展住院服务的，按照不低于1:0.4床护比配备适宜的护士，并根据需求配备适量护理员，开展居家服务可根据业务量配备护理人员。至少配备1名具有主管护师及以上专业技术职务任职资格的注册护士。</w:t>
      </w:r>
    </w:p>
    <w:p w14:paraId="679ABC20">
      <w:pPr>
        <w:pStyle w:val="105"/>
        <w:keepNext w:val="0"/>
        <w:keepLines w:val="0"/>
        <w:pageBreakBefore w:val="0"/>
        <w:widowControl/>
        <w:numPr>
          <w:ilvl w:val="1"/>
          <w:numId w:val="0"/>
        </w:numPr>
        <w:kinsoku/>
        <w:wordWrap/>
        <w:overflowPunct/>
        <w:topLinePunct w:val="0"/>
        <w:bidi w:val="0"/>
        <w:adjustRightInd/>
        <w:snapToGrid/>
        <w:spacing w:before="157" w:beforeLines="50" w:after="157" w:afterLines="50"/>
        <w:ind w:leftChars="0"/>
        <w:textAlignment w:val="auto"/>
        <w:rPr>
          <w:rFonts w:hint="default" w:hAnsi="Times New Roman" w:cs="Times New Roman"/>
          <w:szCs w:val="21"/>
          <w:lang w:val="en-US" w:eastAsia="zh-CN"/>
        </w:rPr>
      </w:pPr>
      <w:r>
        <w:rPr>
          <w:rFonts w:hint="eastAsia" w:hAnsi="Times New Roman" w:cs="Times New Roman"/>
          <w:szCs w:val="21"/>
          <w:lang w:val="en-US" w:eastAsia="zh-CN"/>
        </w:rPr>
        <w:t>1</w:t>
      </w:r>
      <w:r>
        <w:rPr>
          <w:rFonts w:hint="eastAsia" w:cs="Times New Roman"/>
          <w:szCs w:val="21"/>
          <w:lang w:val="en-US" w:eastAsia="zh-CN"/>
        </w:rPr>
        <w:t>0</w:t>
      </w:r>
      <w:r>
        <w:rPr>
          <w:rFonts w:hint="eastAsia" w:hAnsi="Times New Roman" w:cs="Times New Roman"/>
          <w:szCs w:val="21"/>
          <w:lang w:val="en-US" w:eastAsia="zh-CN"/>
        </w:rPr>
        <w:t>.2</w:t>
      </w:r>
      <w:r>
        <w:rPr>
          <w:rFonts w:hint="eastAsia" w:cs="Times New Roman"/>
          <w:szCs w:val="21"/>
          <w:lang w:val="en-US" w:eastAsia="zh-CN"/>
        </w:rPr>
        <w:t xml:space="preserve"> </w:t>
      </w:r>
      <w:r>
        <w:rPr>
          <w:rFonts w:hint="eastAsia" w:hAnsi="Times New Roman" w:cs="Times New Roman"/>
          <w:szCs w:val="21"/>
          <w:lang w:val="en-US" w:eastAsia="zh-CN"/>
        </w:rPr>
        <w:t>岗位要求及职责</w:t>
      </w:r>
    </w:p>
    <w:p w14:paraId="7F0CB450">
      <w:pPr>
        <w:pStyle w:val="57"/>
        <w:ind w:left="0" w:leftChars="0" w:firstLine="0" w:firstLineChars="0"/>
        <w:rPr>
          <w:rFonts w:hint="default" w:ascii="宋体" w:hAnsi="Times New Roman" w:eastAsia="宋体" w:cs="Times New Roman"/>
          <w:lang w:val="en-US" w:eastAsia="zh-CN"/>
        </w:rPr>
      </w:pPr>
      <w:r>
        <w:rPr>
          <w:rFonts w:hint="eastAsia" w:ascii="宋体" w:hAnsi="Times New Roman" w:eastAsia="宋体" w:cs="Times New Roman"/>
          <w:lang w:val="en-US" w:eastAsia="zh-CN"/>
        </w:rPr>
        <w:t>1</w:t>
      </w:r>
      <w:r>
        <w:rPr>
          <w:rFonts w:hint="eastAsia" w:cs="Times New Roman"/>
          <w:lang w:val="en-US" w:eastAsia="zh-CN"/>
        </w:rPr>
        <w:t>0</w:t>
      </w:r>
      <w:r>
        <w:rPr>
          <w:rFonts w:hint="eastAsia" w:ascii="宋体" w:hAnsi="Times New Roman" w:eastAsia="宋体" w:cs="Times New Roman"/>
          <w:lang w:val="en-US" w:eastAsia="zh-CN"/>
        </w:rPr>
        <w:t>.2.1</w:t>
      </w:r>
      <w:r>
        <w:rPr>
          <w:rFonts w:hint="eastAsia" w:cs="Times New Roman"/>
          <w:lang w:val="en-US" w:eastAsia="zh-CN"/>
        </w:rPr>
        <w:t xml:space="preserve"> </w:t>
      </w:r>
      <w:r>
        <w:rPr>
          <w:rFonts w:hint="eastAsia" w:ascii="宋体" w:hAnsi="Times New Roman" w:eastAsia="宋体" w:cs="Times New Roman"/>
          <w:lang w:val="en-US" w:eastAsia="zh-CN"/>
        </w:rPr>
        <w:t>病区护士长（或护理管理者）</w:t>
      </w:r>
      <w:r>
        <w:rPr>
          <w:rFonts w:hint="eastAsia" w:cs="Times New Roman"/>
          <w:lang w:val="en-US" w:eastAsia="zh-CN"/>
        </w:rPr>
        <w:t>的岗位要求及职责如下。</w:t>
      </w:r>
    </w:p>
    <w:p w14:paraId="623ABBF0">
      <w:pPr>
        <w:pStyle w:val="57"/>
        <w:ind w:left="0" w:leftChars="0" w:firstLine="420" w:firstLineChars="200"/>
        <w:rPr>
          <w:rFonts w:hint="default" w:ascii="宋体" w:hAnsi="Times New Roman" w:eastAsia="宋体" w:cs="Times New Roman"/>
          <w:lang w:val="en-US" w:eastAsia="zh-CN"/>
        </w:rPr>
      </w:pPr>
      <w:r>
        <w:rPr>
          <w:rFonts w:hint="eastAsia" w:cs="Times New Roman"/>
          <w:lang w:val="en-US" w:eastAsia="zh-CN"/>
        </w:rPr>
        <w:t xml:space="preserve">a) </w:t>
      </w:r>
      <w:r>
        <w:rPr>
          <w:rFonts w:hint="eastAsia" w:ascii="宋体" w:hAnsi="Times New Roman" w:eastAsia="宋体" w:cs="Times New Roman"/>
          <w:lang w:val="en-US" w:eastAsia="zh-CN"/>
        </w:rPr>
        <w:t>岗位要求</w:t>
      </w:r>
      <w:r>
        <w:rPr>
          <w:rFonts w:hint="eastAsia" w:cs="Times New Roman"/>
          <w:lang w:val="en-US" w:eastAsia="zh-CN"/>
        </w:rPr>
        <w:t>：</w:t>
      </w:r>
    </w:p>
    <w:p w14:paraId="1E3A0A5C">
      <w:pPr>
        <w:pStyle w:val="57"/>
        <w:ind w:left="0" w:leftChars="0" w:firstLine="420" w:firstLineChars="200"/>
        <w:rPr>
          <w:rFonts w:hint="eastAsia" w:ascii="宋体" w:hAnsi="Times New Roman" w:eastAsia="宋体" w:cs="Times New Roman"/>
          <w:lang w:val="en-US" w:eastAsia="zh-CN"/>
        </w:rPr>
      </w:pPr>
      <w:r>
        <w:rPr>
          <w:rFonts w:hint="eastAsia" w:ascii="宋体" w:hAnsi="Times New Roman" w:eastAsia="宋体" w:cs="Times New Roman"/>
          <w:lang w:val="en-US" w:eastAsia="zh-CN"/>
        </w:rPr>
        <w:t>——有爱心，愿意为生命</w:t>
      </w:r>
      <w:r>
        <w:rPr>
          <w:rFonts w:hint="eastAsia" w:cs="Times New Roman"/>
          <w:lang w:val="en-US" w:eastAsia="zh-CN"/>
        </w:rPr>
        <w:t>终</w:t>
      </w:r>
      <w:r>
        <w:rPr>
          <w:rFonts w:hint="eastAsia" w:ascii="宋体" w:hAnsi="Times New Roman" w:eastAsia="宋体" w:cs="Times New Roman"/>
          <w:lang w:val="en-US" w:eastAsia="zh-CN"/>
        </w:rPr>
        <w:t>末期</w:t>
      </w:r>
      <w:r>
        <w:rPr>
          <w:rFonts w:hint="eastAsia" w:cs="Times New Roman"/>
          <w:lang w:val="en-US" w:eastAsia="zh-CN"/>
        </w:rPr>
        <w:t>的人员</w:t>
      </w:r>
      <w:r>
        <w:rPr>
          <w:rFonts w:hint="eastAsia" w:ascii="宋体" w:hAnsi="Times New Roman" w:eastAsia="宋体" w:cs="Times New Roman"/>
          <w:lang w:val="en-US" w:eastAsia="zh-CN"/>
        </w:rPr>
        <w:t>及家属服务；</w:t>
      </w:r>
    </w:p>
    <w:p w14:paraId="3087A811">
      <w:pPr>
        <w:pStyle w:val="57"/>
        <w:ind w:left="0" w:leftChars="0" w:firstLine="420" w:firstLineChars="200"/>
        <w:rPr>
          <w:rFonts w:hint="eastAsia" w:ascii="宋体" w:hAnsi="Times New Roman" w:eastAsia="宋体" w:cs="Times New Roman"/>
          <w:lang w:val="en-US" w:eastAsia="zh-CN"/>
        </w:rPr>
      </w:pPr>
      <w:r>
        <w:rPr>
          <w:rFonts w:hint="eastAsia" w:ascii="宋体" w:hAnsi="Times New Roman" w:eastAsia="宋体" w:cs="Times New Roman"/>
          <w:lang w:val="en-US" w:eastAsia="zh-CN"/>
        </w:rPr>
        <w:t>——主管护师及以上职称；</w:t>
      </w:r>
    </w:p>
    <w:p w14:paraId="606CAE75">
      <w:pPr>
        <w:pStyle w:val="57"/>
        <w:ind w:left="0" w:leftChars="0" w:firstLine="420" w:firstLineChars="200"/>
        <w:rPr>
          <w:rFonts w:hint="eastAsia" w:ascii="宋体" w:hAnsi="Times New Roman" w:eastAsia="宋体" w:cs="Times New Roman"/>
          <w:lang w:val="en-US" w:eastAsia="zh-CN"/>
        </w:rPr>
      </w:pPr>
      <w:r>
        <w:rPr>
          <w:rFonts w:hint="eastAsia" w:ascii="宋体" w:hAnsi="Times New Roman" w:eastAsia="宋体" w:cs="Times New Roman"/>
          <w:lang w:val="en-US" w:eastAsia="zh-CN"/>
        </w:rPr>
        <w:t>——</w:t>
      </w:r>
      <w:r>
        <w:rPr>
          <w:rFonts w:hint="eastAsia" w:cs="Times New Roman"/>
          <w:lang w:val="en-US" w:eastAsia="zh-CN"/>
        </w:rPr>
        <w:t>应有</w:t>
      </w:r>
      <w:r>
        <w:rPr>
          <w:rFonts w:hint="default" w:ascii="宋体" w:hAnsi="Times New Roman" w:eastAsia="宋体" w:cs="Times New Roman"/>
          <w:lang w:val="en-US" w:eastAsia="zh-CN"/>
        </w:rPr>
        <w:t>安宁疗护相关工作经验</w:t>
      </w:r>
      <w:r>
        <w:rPr>
          <w:rFonts w:hint="eastAsia" w:ascii="宋体" w:hAnsi="Times New Roman" w:eastAsia="宋体" w:cs="Times New Roman"/>
          <w:lang w:val="en-US" w:eastAsia="zh-CN"/>
        </w:rPr>
        <w:t>并经过安宁疗护专业培训；</w:t>
      </w:r>
    </w:p>
    <w:p w14:paraId="345D4549">
      <w:pPr>
        <w:pStyle w:val="57"/>
        <w:ind w:left="0" w:leftChars="0" w:firstLine="420" w:firstLineChars="200"/>
        <w:rPr>
          <w:rFonts w:hint="default" w:ascii="宋体" w:hAnsi="Times New Roman" w:eastAsia="宋体" w:cs="Times New Roman"/>
          <w:lang w:val="en-US" w:eastAsia="zh-CN"/>
        </w:rPr>
      </w:pPr>
      <w:r>
        <w:rPr>
          <w:rFonts w:hint="eastAsia" w:ascii="宋体" w:hAnsi="Times New Roman" w:eastAsia="宋体" w:cs="Times New Roman"/>
          <w:lang w:val="en-US" w:eastAsia="zh-CN"/>
        </w:rPr>
        <w:t>——</w:t>
      </w:r>
      <w:r>
        <w:rPr>
          <w:rFonts w:hint="eastAsia" w:cs="Times New Roman"/>
          <w:lang w:val="en-US" w:eastAsia="zh-CN"/>
        </w:rPr>
        <w:t>应有</w:t>
      </w:r>
      <w:r>
        <w:rPr>
          <w:rFonts w:hint="eastAsia" w:ascii="宋体" w:hAnsi="Times New Roman" w:eastAsia="宋体" w:cs="Times New Roman"/>
          <w:lang w:val="en-US" w:eastAsia="zh-CN"/>
        </w:rPr>
        <w:t>护理管理工作经验。</w:t>
      </w:r>
    </w:p>
    <w:p w14:paraId="3218AB63">
      <w:pPr>
        <w:pStyle w:val="57"/>
        <w:ind w:left="0" w:leftChars="0" w:firstLine="420" w:firstLineChars="200"/>
        <w:rPr>
          <w:rFonts w:hint="eastAsia" w:ascii="宋体" w:hAnsi="Times New Roman" w:eastAsia="宋体" w:cs="Times New Roman"/>
          <w:lang w:val="en-US" w:eastAsia="zh-CN"/>
        </w:rPr>
      </w:pPr>
      <w:r>
        <w:rPr>
          <w:rFonts w:hint="eastAsia" w:cs="Times New Roman"/>
          <w:lang w:val="en-US" w:eastAsia="zh-CN"/>
        </w:rPr>
        <w:t xml:space="preserve">b) </w:t>
      </w:r>
      <w:r>
        <w:rPr>
          <w:rFonts w:hint="eastAsia" w:ascii="宋体" w:hAnsi="Times New Roman" w:eastAsia="宋体" w:cs="Times New Roman"/>
          <w:lang w:val="en-US" w:eastAsia="zh-CN"/>
        </w:rPr>
        <w:t>职责</w:t>
      </w:r>
      <w:r>
        <w:rPr>
          <w:rFonts w:hint="eastAsia" w:cs="Times New Roman"/>
          <w:lang w:val="en-US" w:eastAsia="zh-CN"/>
        </w:rPr>
        <w:t>：</w:t>
      </w:r>
    </w:p>
    <w:p w14:paraId="7D145149">
      <w:pPr>
        <w:pStyle w:val="57"/>
        <w:ind w:left="0" w:leftChars="0" w:firstLine="420" w:firstLineChars="200"/>
        <w:rPr>
          <w:rFonts w:hint="default" w:ascii="宋体" w:hAnsi="Times New Roman" w:eastAsia="宋体" w:cs="Times New Roman"/>
          <w:lang w:val="en-US" w:eastAsia="zh-CN"/>
        </w:rPr>
      </w:pPr>
      <w:r>
        <w:rPr>
          <w:rFonts w:hint="eastAsia" w:ascii="宋体" w:hAnsi="Times New Roman" w:eastAsia="宋体" w:cs="Times New Roman"/>
          <w:lang w:val="en-US" w:eastAsia="zh-CN"/>
        </w:rPr>
        <w:t>——</w:t>
      </w:r>
      <w:r>
        <w:rPr>
          <w:rFonts w:hint="default" w:ascii="宋体" w:hAnsi="Times New Roman" w:eastAsia="宋体" w:cs="Times New Roman"/>
          <w:lang w:val="en-US" w:eastAsia="zh-CN"/>
        </w:rPr>
        <w:t>统筹护理团队日常工作</w:t>
      </w:r>
      <w:r>
        <w:rPr>
          <w:rFonts w:hint="eastAsia" w:ascii="宋体" w:hAnsi="Times New Roman" w:eastAsia="宋体" w:cs="Times New Roman"/>
          <w:lang w:val="en-US" w:eastAsia="zh-CN"/>
        </w:rPr>
        <w:t>；</w:t>
      </w:r>
    </w:p>
    <w:p w14:paraId="610E86A1">
      <w:pPr>
        <w:pStyle w:val="57"/>
        <w:ind w:left="0" w:leftChars="0" w:firstLine="420" w:firstLineChars="200"/>
        <w:rPr>
          <w:rFonts w:hint="default" w:ascii="宋体" w:hAnsi="Times New Roman" w:eastAsia="宋体" w:cs="Times New Roman"/>
          <w:lang w:val="en-US" w:eastAsia="zh-CN"/>
        </w:rPr>
      </w:pPr>
      <w:r>
        <w:rPr>
          <w:rFonts w:hint="eastAsia" w:ascii="宋体" w:hAnsi="Times New Roman" w:eastAsia="宋体" w:cs="Times New Roman"/>
          <w:lang w:val="en-US" w:eastAsia="zh-CN"/>
        </w:rPr>
        <w:t>——建立</w:t>
      </w:r>
      <w:r>
        <w:rPr>
          <w:rFonts w:hint="default" w:ascii="宋体" w:hAnsi="Times New Roman" w:eastAsia="宋体" w:cs="Times New Roman"/>
          <w:lang w:val="en-US" w:eastAsia="zh-CN"/>
        </w:rPr>
        <w:t>安宁疗护</w:t>
      </w:r>
      <w:r>
        <w:rPr>
          <w:rFonts w:hint="eastAsia" w:ascii="宋体" w:hAnsi="Times New Roman" w:eastAsia="宋体" w:cs="Times New Roman"/>
          <w:lang w:val="en-US" w:eastAsia="zh-CN"/>
        </w:rPr>
        <w:t>病房</w:t>
      </w:r>
      <w:r>
        <w:rPr>
          <w:rFonts w:hint="eastAsia" w:cs="Times New Roman"/>
          <w:lang w:val="en-US" w:eastAsia="zh-CN"/>
        </w:rPr>
        <w:t>护理</w:t>
      </w:r>
      <w:r>
        <w:rPr>
          <w:rFonts w:hint="eastAsia" w:ascii="宋体" w:hAnsi="Times New Roman" w:eastAsia="宋体" w:cs="Times New Roman"/>
          <w:lang w:val="en-US" w:eastAsia="zh-CN"/>
        </w:rPr>
        <w:t>工作制度</w:t>
      </w:r>
      <w:r>
        <w:rPr>
          <w:rFonts w:hint="eastAsia" w:cs="Times New Roman"/>
          <w:lang w:val="en-US" w:eastAsia="zh-CN"/>
        </w:rPr>
        <w:t>、</w:t>
      </w:r>
      <w:r>
        <w:rPr>
          <w:rFonts w:hint="default" w:ascii="宋体" w:hAnsi="Times New Roman" w:eastAsia="宋体" w:cs="Times New Roman"/>
          <w:lang w:val="en-US" w:eastAsia="zh-CN"/>
        </w:rPr>
        <w:t>职责</w:t>
      </w:r>
      <w:r>
        <w:rPr>
          <w:rFonts w:hint="eastAsia" w:cs="Times New Roman"/>
          <w:lang w:val="en-US" w:eastAsia="zh-CN"/>
        </w:rPr>
        <w:t>、</w:t>
      </w:r>
      <w:r>
        <w:rPr>
          <w:rFonts w:hint="default" w:ascii="宋体" w:hAnsi="Times New Roman" w:eastAsia="宋体" w:cs="Times New Roman"/>
          <w:lang w:val="en-US" w:eastAsia="zh-CN"/>
        </w:rPr>
        <w:t>专科护理操作流程</w:t>
      </w:r>
      <w:r>
        <w:rPr>
          <w:rFonts w:hint="eastAsia" w:cs="Times New Roman"/>
          <w:lang w:val="en-US" w:eastAsia="zh-CN"/>
        </w:rPr>
        <w:t>及</w:t>
      </w:r>
      <w:r>
        <w:rPr>
          <w:rFonts w:hint="default" w:ascii="宋体" w:hAnsi="Times New Roman" w:eastAsia="宋体" w:cs="Times New Roman"/>
          <w:lang w:val="en-US" w:eastAsia="zh-CN"/>
        </w:rPr>
        <w:t>规范</w:t>
      </w:r>
      <w:r>
        <w:rPr>
          <w:rFonts w:hint="eastAsia" w:ascii="宋体" w:hAnsi="Times New Roman" w:eastAsia="宋体" w:cs="Times New Roman"/>
          <w:lang w:val="en-US" w:eastAsia="zh-CN"/>
        </w:rPr>
        <w:t>；</w:t>
      </w:r>
    </w:p>
    <w:p w14:paraId="049991FC">
      <w:pPr>
        <w:pStyle w:val="57"/>
        <w:ind w:left="0" w:leftChars="0" w:firstLine="420" w:firstLineChars="200"/>
        <w:rPr>
          <w:rFonts w:hint="eastAsia" w:ascii="宋体" w:hAnsi="Times New Roman" w:eastAsia="宋体" w:cs="Times New Roman"/>
          <w:lang w:val="en-US" w:eastAsia="zh-CN"/>
        </w:rPr>
      </w:pPr>
      <w:r>
        <w:rPr>
          <w:rFonts w:hint="eastAsia" w:ascii="宋体" w:hAnsi="Times New Roman" w:eastAsia="宋体" w:cs="Times New Roman"/>
          <w:lang w:val="en-US" w:eastAsia="zh-CN"/>
        </w:rPr>
        <w:t>——规范</w:t>
      </w:r>
      <w:r>
        <w:rPr>
          <w:rFonts w:hint="default" w:ascii="宋体" w:hAnsi="Times New Roman" w:eastAsia="宋体" w:cs="Times New Roman"/>
          <w:lang w:val="en-US" w:eastAsia="zh-CN"/>
        </w:rPr>
        <w:t>管理医疗物资和药品</w:t>
      </w:r>
      <w:r>
        <w:rPr>
          <w:rFonts w:hint="eastAsia" w:ascii="宋体" w:hAnsi="Times New Roman" w:eastAsia="宋体" w:cs="Times New Roman"/>
          <w:lang w:val="en-US" w:eastAsia="zh-CN"/>
        </w:rPr>
        <w:t>。</w:t>
      </w:r>
    </w:p>
    <w:p w14:paraId="4C35E348">
      <w:pPr>
        <w:pStyle w:val="57"/>
        <w:ind w:left="0" w:leftChars="0" w:firstLine="0" w:firstLineChars="0"/>
        <w:rPr>
          <w:rFonts w:hint="eastAsia" w:ascii="宋体" w:hAnsi="Times New Roman" w:eastAsia="宋体" w:cs="Times New Roman"/>
          <w:lang w:val="en-US" w:eastAsia="zh-CN"/>
        </w:rPr>
      </w:pPr>
      <w:r>
        <w:rPr>
          <w:rFonts w:hint="eastAsia" w:ascii="宋体" w:hAnsi="Times New Roman" w:eastAsia="宋体" w:cs="Times New Roman"/>
          <w:lang w:val="en-US" w:eastAsia="zh-CN"/>
        </w:rPr>
        <w:t>1</w:t>
      </w:r>
      <w:r>
        <w:rPr>
          <w:rFonts w:hint="eastAsia" w:cs="Times New Roman"/>
          <w:lang w:val="en-US" w:eastAsia="zh-CN"/>
        </w:rPr>
        <w:t>0</w:t>
      </w:r>
      <w:r>
        <w:rPr>
          <w:rFonts w:hint="eastAsia" w:ascii="宋体" w:hAnsi="Times New Roman" w:eastAsia="宋体" w:cs="Times New Roman"/>
          <w:lang w:val="en-US" w:eastAsia="zh-CN"/>
        </w:rPr>
        <w:t>.2.2</w:t>
      </w:r>
      <w:r>
        <w:rPr>
          <w:rFonts w:hint="eastAsia" w:cs="Times New Roman"/>
          <w:lang w:val="en-US" w:eastAsia="zh-CN"/>
        </w:rPr>
        <w:t xml:space="preserve"> </w:t>
      </w:r>
      <w:r>
        <w:rPr>
          <w:rFonts w:hint="eastAsia" w:ascii="宋体" w:hAnsi="Times New Roman" w:eastAsia="宋体" w:cs="Times New Roman"/>
          <w:lang w:val="en-US" w:eastAsia="zh-CN"/>
        </w:rPr>
        <w:t>执业护士</w:t>
      </w:r>
      <w:r>
        <w:rPr>
          <w:rFonts w:hint="eastAsia" w:cs="Times New Roman"/>
          <w:lang w:val="en-US" w:eastAsia="zh-CN"/>
        </w:rPr>
        <w:t>的岗位要求及职责如下。</w:t>
      </w:r>
    </w:p>
    <w:p w14:paraId="17004DC7">
      <w:pPr>
        <w:pStyle w:val="57"/>
        <w:ind w:left="0" w:leftChars="0" w:firstLine="420" w:firstLineChars="200"/>
        <w:rPr>
          <w:rFonts w:hint="default" w:cs="Times New Roman"/>
          <w:lang w:val="en-US" w:eastAsia="zh-CN"/>
        </w:rPr>
      </w:pPr>
      <w:r>
        <w:rPr>
          <w:rFonts w:hint="eastAsia" w:cs="Times New Roman"/>
          <w:lang w:val="en-US" w:eastAsia="zh-CN"/>
        </w:rPr>
        <w:t>a) 岗位要求：</w:t>
      </w:r>
    </w:p>
    <w:p w14:paraId="349241FB">
      <w:pPr>
        <w:pStyle w:val="57"/>
        <w:ind w:left="0" w:leftChars="0" w:firstLine="420" w:firstLineChars="200"/>
        <w:rPr>
          <w:rFonts w:hint="eastAsia" w:cs="Times New Roman"/>
          <w:lang w:val="en-US" w:eastAsia="zh-CN"/>
        </w:rPr>
      </w:pPr>
      <w:r>
        <w:rPr>
          <w:rFonts w:hint="eastAsia" w:cs="Times New Roman"/>
          <w:lang w:val="en-US" w:eastAsia="zh-CN"/>
        </w:rPr>
        <w:t>——有爱心，愿意为</w:t>
      </w:r>
      <w:r>
        <w:rPr>
          <w:rFonts w:hint="eastAsia" w:ascii="宋体" w:hAnsi="Times New Roman" w:eastAsia="宋体" w:cs="Times New Roman"/>
          <w:lang w:val="en-US" w:eastAsia="zh-CN"/>
        </w:rPr>
        <w:t>生命</w:t>
      </w:r>
      <w:r>
        <w:rPr>
          <w:rFonts w:hint="eastAsia" w:cs="Times New Roman"/>
          <w:lang w:val="en-US" w:eastAsia="zh-CN"/>
        </w:rPr>
        <w:t>终</w:t>
      </w:r>
      <w:r>
        <w:rPr>
          <w:rFonts w:hint="eastAsia" w:ascii="宋体" w:hAnsi="Times New Roman" w:eastAsia="宋体" w:cs="Times New Roman"/>
          <w:lang w:val="en-US" w:eastAsia="zh-CN"/>
        </w:rPr>
        <w:t>末期</w:t>
      </w:r>
      <w:r>
        <w:rPr>
          <w:rFonts w:hint="eastAsia" w:cs="Times New Roman"/>
          <w:lang w:val="en-US" w:eastAsia="zh-CN"/>
        </w:rPr>
        <w:t>的人员及家属服务；</w:t>
      </w:r>
    </w:p>
    <w:p w14:paraId="031F4BA9">
      <w:pPr>
        <w:pStyle w:val="57"/>
        <w:ind w:left="0" w:leftChars="0" w:firstLine="420" w:firstLineChars="200"/>
        <w:rPr>
          <w:rFonts w:hint="eastAsia" w:cs="Times New Roman"/>
          <w:lang w:val="en-US" w:eastAsia="zh-CN"/>
        </w:rPr>
      </w:pPr>
      <w:r>
        <w:rPr>
          <w:rFonts w:hint="eastAsia" w:cs="Times New Roman"/>
          <w:lang w:val="en-US" w:eastAsia="zh-CN"/>
        </w:rPr>
        <w:t>——经过安宁疗护专业培训</w:t>
      </w:r>
      <w:r>
        <w:rPr>
          <w:rFonts w:hint="eastAsia" w:cs="Times New Roman"/>
          <w:lang w:val="en-US" w:eastAsia="zh-Hans"/>
        </w:rPr>
        <w:t>且需定</w:t>
      </w:r>
      <w:r>
        <w:rPr>
          <w:rFonts w:hint="eastAsia" w:cs="Times New Roman"/>
          <w:lang w:val="en-US" w:eastAsia="zh-CN"/>
        </w:rPr>
        <w:t>期接受</w:t>
      </w:r>
      <w:r>
        <w:rPr>
          <w:rFonts w:hint="eastAsia" w:cs="Times New Roman"/>
          <w:lang w:val="en-US" w:eastAsia="zh-Hans"/>
        </w:rPr>
        <w:t>在职培训</w:t>
      </w:r>
      <w:r>
        <w:rPr>
          <w:rFonts w:hint="eastAsia" w:cs="Times New Roman"/>
          <w:lang w:val="en-US" w:eastAsia="zh-CN"/>
        </w:rPr>
        <w:t>；</w:t>
      </w:r>
    </w:p>
    <w:p w14:paraId="2A26DE18">
      <w:pPr>
        <w:pStyle w:val="57"/>
        <w:ind w:left="0" w:leftChars="0" w:firstLine="420" w:firstLineChars="200"/>
        <w:rPr>
          <w:rFonts w:hint="default" w:cs="Times New Roman"/>
          <w:lang w:val="en-US" w:eastAsia="zh-CN"/>
        </w:rPr>
      </w:pPr>
      <w:r>
        <w:rPr>
          <w:rFonts w:hint="eastAsia" w:cs="Times New Roman"/>
          <w:lang w:val="en-US" w:eastAsia="zh-CN"/>
        </w:rPr>
        <w:t>——安宁疗护专科护理门诊护士需取得安宁疗护专科护士证书，主管护师及以上职称。</w:t>
      </w:r>
    </w:p>
    <w:p w14:paraId="11EBD26A">
      <w:pPr>
        <w:pStyle w:val="57"/>
        <w:ind w:left="0" w:leftChars="0" w:firstLine="420" w:firstLineChars="200"/>
        <w:rPr>
          <w:rFonts w:hint="eastAsia" w:cs="Times New Roman"/>
          <w:lang w:val="en-US" w:eastAsia="zh-CN"/>
        </w:rPr>
      </w:pPr>
      <w:r>
        <w:rPr>
          <w:rFonts w:hint="eastAsia" w:cs="Times New Roman"/>
          <w:lang w:val="en-US" w:eastAsia="zh-CN"/>
        </w:rPr>
        <w:t>b) 职责：</w:t>
      </w:r>
    </w:p>
    <w:p w14:paraId="690FFBCE">
      <w:pPr>
        <w:pStyle w:val="57"/>
        <w:ind w:left="0" w:leftChars="0" w:firstLine="420" w:firstLineChars="200"/>
        <w:rPr>
          <w:rFonts w:hint="eastAsia" w:cs="Times New Roman"/>
          <w:lang w:val="en-US" w:eastAsia="zh-CN"/>
        </w:rPr>
      </w:pPr>
      <w:r>
        <w:rPr>
          <w:rFonts w:hint="eastAsia" w:cs="Times New Roman"/>
          <w:lang w:val="en-US" w:eastAsia="zh-CN"/>
        </w:rPr>
        <w:t>——对服务对象进行</w:t>
      </w:r>
      <w:r>
        <w:rPr>
          <w:rFonts w:hint="default" w:cs="Times New Roman"/>
          <w:lang w:val="en-US" w:eastAsia="zh-CN"/>
        </w:rPr>
        <w:t>动态评估</w:t>
      </w:r>
      <w:r>
        <w:rPr>
          <w:rFonts w:hint="eastAsia" w:cs="Times New Roman"/>
          <w:lang w:val="en-US" w:eastAsia="zh-CN"/>
        </w:rPr>
        <w:t>；</w:t>
      </w:r>
    </w:p>
    <w:p w14:paraId="2873C30B">
      <w:pPr>
        <w:pStyle w:val="57"/>
        <w:ind w:left="0" w:leftChars="0" w:firstLine="420" w:firstLineChars="200"/>
        <w:rPr>
          <w:rFonts w:hint="default" w:cs="Times New Roman"/>
          <w:lang w:val="en-US" w:eastAsia="zh-CN"/>
        </w:rPr>
      </w:pPr>
      <w:r>
        <w:rPr>
          <w:rFonts w:hint="eastAsia" w:cs="Times New Roman"/>
          <w:lang w:val="en-US" w:eastAsia="zh-CN"/>
        </w:rPr>
        <w:t>——</w:t>
      </w:r>
      <w:r>
        <w:rPr>
          <w:rFonts w:hint="default" w:cs="Times New Roman"/>
          <w:lang w:val="en-US" w:eastAsia="zh-CN"/>
        </w:rPr>
        <w:t>制定照护计划</w:t>
      </w:r>
      <w:r>
        <w:rPr>
          <w:rFonts w:hint="eastAsia" w:cs="Times New Roman"/>
          <w:lang w:val="en-US" w:eastAsia="zh-CN"/>
        </w:rPr>
        <w:t>；</w:t>
      </w:r>
    </w:p>
    <w:p w14:paraId="23FA6316">
      <w:pPr>
        <w:pStyle w:val="57"/>
        <w:ind w:left="0" w:leftChars="0" w:firstLine="420" w:firstLineChars="200"/>
        <w:rPr>
          <w:rFonts w:hint="default" w:cs="Times New Roman"/>
          <w:lang w:val="en-US" w:eastAsia="zh-CN"/>
        </w:rPr>
      </w:pPr>
      <w:r>
        <w:rPr>
          <w:rFonts w:hint="eastAsia" w:cs="Times New Roman"/>
          <w:lang w:val="en-US" w:eastAsia="zh-CN"/>
        </w:rPr>
        <w:t>——</w:t>
      </w:r>
      <w:r>
        <w:rPr>
          <w:rFonts w:hint="default" w:cs="Times New Roman"/>
          <w:lang w:val="en-US" w:eastAsia="zh-CN"/>
        </w:rPr>
        <w:t>提供症状护理</w:t>
      </w:r>
      <w:r>
        <w:rPr>
          <w:rFonts w:hint="eastAsia" w:cs="Times New Roman"/>
          <w:lang w:val="en-US" w:eastAsia="zh-CN"/>
        </w:rPr>
        <w:t>、</w:t>
      </w:r>
      <w:r>
        <w:rPr>
          <w:rFonts w:hint="default" w:cs="Times New Roman"/>
          <w:lang w:val="en-US" w:eastAsia="zh-CN"/>
        </w:rPr>
        <w:t>舒适护理</w:t>
      </w:r>
      <w:r>
        <w:rPr>
          <w:rFonts w:hint="eastAsia" w:cs="Times New Roman"/>
          <w:lang w:val="en-US" w:eastAsia="zh-CN"/>
        </w:rPr>
        <w:t>、</w:t>
      </w:r>
      <w:r>
        <w:rPr>
          <w:rFonts w:hint="default" w:cs="Times New Roman"/>
          <w:lang w:val="en-US" w:eastAsia="zh-CN"/>
        </w:rPr>
        <w:t>心理支持和人文关怀</w:t>
      </w:r>
      <w:r>
        <w:rPr>
          <w:rFonts w:hint="eastAsia" w:cs="Times New Roman"/>
          <w:lang w:val="en-US" w:eastAsia="zh-CN"/>
        </w:rPr>
        <w:t>；</w:t>
      </w:r>
    </w:p>
    <w:p w14:paraId="48DA7663">
      <w:pPr>
        <w:pStyle w:val="57"/>
        <w:ind w:left="0" w:leftChars="0" w:firstLine="420" w:firstLineChars="200"/>
        <w:rPr>
          <w:rFonts w:hint="eastAsia" w:cs="Times New Roman"/>
          <w:lang w:val="en-US" w:eastAsia="zh-CN"/>
        </w:rPr>
      </w:pPr>
      <w:r>
        <w:rPr>
          <w:rFonts w:hint="eastAsia" w:cs="Times New Roman"/>
          <w:lang w:val="en-US" w:eastAsia="zh-CN"/>
        </w:rPr>
        <w:t>——</w:t>
      </w:r>
      <w:r>
        <w:rPr>
          <w:rFonts w:hint="default" w:cs="Times New Roman"/>
          <w:lang w:val="en-US" w:eastAsia="zh-CN"/>
        </w:rPr>
        <w:t>提供安宁疗护照护的咨询指导</w:t>
      </w:r>
      <w:r>
        <w:rPr>
          <w:rFonts w:hint="eastAsia" w:cs="Times New Roman"/>
          <w:lang w:val="en-US" w:eastAsia="zh-CN"/>
        </w:rPr>
        <w:t>；</w:t>
      </w:r>
    </w:p>
    <w:p w14:paraId="77E4203A">
      <w:pPr>
        <w:pStyle w:val="57"/>
        <w:ind w:left="0" w:leftChars="0" w:firstLine="420" w:firstLineChars="200"/>
        <w:rPr>
          <w:rFonts w:hint="default" w:cs="Times New Roman"/>
          <w:lang w:val="en-US" w:eastAsia="zh-CN"/>
        </w:rPr>
      </w:pPr>
      <w:r>
        <w:rPr>
          <w:rFonts w:hint="eastAsia" w:cs="Times New Roman"/>
          <w:lang w:val="en-US" w:eastAsia="zh-CN"/>
        </w:rPr>
        <w:t>——</w:t>
      </w:r>
      <w:r>
        <w:rPr>
          <w:rFonts w:hint="default" w:cs="Times New Roman"/>
          <w:lang w:val="en-US" w:eastAsia="zh-CN"/>
        </w:rPr>
        <w:t>提供</w:t>
      </w:r>
      <w:r>
        <w:rPr>
          <w:rFonts w:hint="eastAsia" w:cs="Times New Roman"/>
          <w:lang w:val="en-US" w:eastAsia="zh-CN"/>
        </w:rPr>
        <w:t>生死教育及</w:t>
      </w:r>
      <w:r>
        <w:rPr>
          <w:rFonts w:hint="default" w:cs="Times New Roman"/>
          <w:lang w:val="en-US" w:eastAsia="zh-CN"/>
        </w:rPr>
        <w:t>哀伤辅导等</w:t>
      </w:r>
      <w:r>
        <w:rPr>
          <w:rFonts w:hint="eastAsia" w:cs="Times New Roman"/>
          <w:lang w:val="en-US" w:eastAsia="zh-CN"/>
        </w:rPr>
        <w:t>。</w:t>
      </w:r>
    </w:p>
    <w:p w14:paraId="1C9FE536">
      <w:pPr>
        <w:pStyle w:val="57"/>
        <w:ind w:left="0" w:leftChars="0" w:firstLine="0" w:firstLineChars="0"/>
        <w:rPr>
          <w:rFonts w:hint="default" w:ascii="宋体" w:hAnsi="Times New Roman" w:eastAsia="宋体" w:cs="Times New Roman"/>
          <w:lang w:val="en-US" w:eastAsia="zh-CN"/>
        </w:rPr>
      </w:pPr>
      <w:r>
        <w:rPr>
          <w:rFonts w:hint="eastAsia" w:ascii="宋体" w:hAnsi="Times New Roman" w:eastAsia="宋体" w:cs="Times New Roman"/>
          <w:lang w:val="en-US" w:eastAsia="zh-CN"/>
        </w:rPr>
        <w:t>1</w:t>
      </w:r>
      <w:r>
        <w:rPr>
          <w:rFonts w:hint="eastAsia" w:cs="Times New Roman"/>
          <w:lang w:val="en-US" w:eastAsia="zh-CN"/>
        </w:rPr>
        <w:t>0</w:t>
      </w:r>
      <w:r>
        <w:rPr>
          <w:rFonts w:hint="eastAsia" w:ascii="宋体" w:hAnsi="Times New Roman" w:eastAsia="宋体" w:cs="Times New Roman"/>
          <w:lang w:val="en-US" w:eastAsia="zh-CN"/>
        </w:rPr>
        <w:t>.2.3</w:t>
      </w:r>
      <w:r>
        <w:rPr>
          <w:rFonts w:hint="eastAsia" w:cs="Times New Roman"/>
          <w:lang w:val="en-US" w:eastAsia="zh-CN"/>
        </w:rPr>
        <w:t xml:space="preserve"> </w:t>
      </w:r>
      <w:r>
        <w:rPr>
          <w:rFonts w:hint="eastAsia" w:ascii="宋体" w:hAnsi="Times New Roman" w:eastAsia="宋体" w:cs="Times New Roman"/>
          <w:lang w:val="en-US" w:eastAsia="zh-CN"/>
        </w:rPr>
        <w:t>护理员</w:t>
      </w:r>
      <w:r>
        <w:rPr>
          <w:rFonts w:hint="eastAsia" w:cs="Times New Roman"/>
          <w:lang w:val="en-US" w:eastAsia="zh-CN"/>
        </w:rPr>
        <w:t>的岗位要求及职责如下。</w:t>
      </w:r>
    </w:p>
    <w:p w14:paraId="433A7275">
      <w:pPr>
        <w:pStyle w:val="57"/>
        <w:numPr>
          <w:ilvl w:val="0"/>
          <w:numId w:val="32"/>
        </w:numPr>
        <w:ind w:left="0" w:leftChars="0" w:firstLine="420" w:firstLineChars="200"/>
        <w:rPr>
          <w:rFonts w:hint="eastAsia" w:cs="Times New Roman"/>
          <w:lang w:val="en-US" w:eastAsia="zh-CN"/>
        </w:rPr>
      </w:pPr>
      <w:r>
        <w:rPr>
          <w:rFonts w:hint="eastAsia" w:cs="Times New Roman"/>
          <w:lang w:val="en-US" w:eastAsia="zh-CN"/>
        </w:rPr>
        <w:t>岗位要求：</w:t>
      </w:r>
    </w:p>
    <w:p w14:paraId="060D697F">
      <w:pPr>
        <w:pStyle w:val="57"/>
        <w:numPr>
          <w:ilvl w:val="0"/>
          <w:numId w:val="0"/>
        </w:numPr>
        <w:ind w:left="0" w:leftChars="0" w:firstLine="420" w:firstLineChars="200"/>
        <w:rPr>
          <w:rFonts w:hint="eastAsia" w:ascii="宋体" w:hAnsi="Times New Roman" w:eastAsia="宋体" w:cs="Times New Roman"/>
          <w:lang w:val="en-US" w:eastAsia="zh-CN"/>
        </w:rPr>
      </w:pPr>
      <w:r>
        <w:rPr>
          <w:rFonts w:hint="eastAsia" w:cs="Times New Roman"/>
          <w:lang w:val="en-US" w:eastAsia="zh-CN"/>
        </w:rPr>
        <w:t>——</w:t>
      </w:r>
      <w:r>
        <w:rPr>
          <w:rFonts w:hint="eastAsia" w:ascii="宋体" w:hAnsi="Times New Roman" w:eastAsia="宋体" w:cs="Times New Roman"/>
          <w:lang w:val="en-US" w:eastAsia="zh-CN"/>
        </w:rPr>
        <w:t>有爱心，愿意为生命</w:t>
      </w:r>
      <w:r>
        <w:rPr>
          <w:rFonts w:hint="eastAsia" w:cs="Times New Roman"/>
          <w:lang w:val="en-US" w:eastAsia="zh-CN"/>
        </w:rPr>
        <w:t>终</w:t>
      </w:r>
      <w:r>
        <w:rPr>
          <w:rFonts w:hint="eastAsia" w:ascii="宋体" w:hAnsi="Times New Roman" w:eastAsia="宋体" w:cs="Times New Roman"/>
          <w:lang w:val="en-US" w:eastAsia="zh-CN"/>
        </w:rPr>
        <w:t>末期</w:t>
      </w:r>
      <w:r>
        <w:rPr>
          <w:rFonts w:hint="eastAsia" w:cs="Times New Roman"/>
          <w:lang w:val="en-US" w:eastAsia="zh-CN"/>
        </w:rPr>
        <w:t>的人员</w:t>
      </w:r>
      <w:r>
        <w:rPr>
          <w:rFonts w:hint="eastAsia" w:ascii="宋体" w:hAnsi="Times New Roman" w:eastAsia="宋体" w:cs="Times New Roman"/>
          <w:lang w:val="en-US" w:eastAsia="zh-CN"/>
        </w:rPr>
        <w:t>及家属服务</w:t>
      </w:r>
      <w:r>
        <w:rPr>
          <w:rFonts w:hint="eastAsia" w:cs="Times New Roman"/>
          <w:lang w:val="en-US" w:eastAsia="zh-CN"/>
        </w:rPr>
        <w:t>；</w:t>
      </w:r>
    </w:p>
    <w:p w14:paraId="03755294">
      <w:pPr>
        <w:pStyle w:val="57"/>
        <w:ind w:left="0" w:leftChars="0" w:firstLine="420" w:firstLineChars="200"/>
        <w:rPr>
          <w:rFonts w:hint="eastAsia" w:ascii="宋体" w:hAnsi="Times New Roman" w:eastAsia="宋体" w:cs="Times New Roman"/>
          <w:lang w:val="en-US" w:eastAsia="zh-CN"/>
        </w:rPr>
      </w:pPr>
      <w:r>
        <w:rPr>
          <w:rFonts w:hint="eastAsia" w:cs="Times New Roman"/>
          <w:lang w:val="en-US" w:eastAsia="zh-CN"/>
        </w:rPr>
        <w:t>——</w:t>
      </w:r>
      <w:r>
        <w:rPr>
          <w:rFonts w:hint="eastAsia" w:ascii="宋体" w:hAnsi="Times New Roman" w:eastAsia="宋体" w:cs="Times New Roman"/>
          <w:lang w:val="en-US" w:eastAsia="zh-CN"/>
        </w:rPr>
        <w:t>应持有</w:t>
      </w:r>
      <w:r>
        <w:rPr>
          <w:rFonts w:hint="eastAsia" w:cs="Times New Roman"/>
          <w:lang w:val="en-US" w:eastAsia="zh-CN"/>
        </w:rPr>
        <w:t>与</w:t>
      </w:r>
      <w:r>
        <w:rPr>
          <w:rFonts w:hint="eastAsia" w:ascii="宋体" w:hAnsi="Times New Roman" w:eastAsia="宋体" w:cs="Times New Roman"/>
          <w:lang w:val="en-US" w:eastAsia="zh-CN"/>
        </w:rPr>
        <w:t>医疗/养老</w:t>
      </w:r>
      <w:r>
        <w:rPr>
          <w:rFonts w:hint="eastAsia" w:cs="Times New Roman"/>
          <w:lang w:val="en-US" w:eastAsia="zh-CN"/>
        </w:rPr>
        <w:t>相关的</w:t>
      </w:r>
      <w:r>
        <w:rPr>
          <w:rFonts w:hint="eastAsia" w:ascii="宋体" w:hAnsi="Times New Roman" w:eastAsia="宋体" w:cs="Times New Roman"/>
          <w:lang w:val="en-US" w:eastAsia="zh-CN"/>
        </w:rPr>
        <w:t>护理员培训合格证，并经过安宁疗护护理相关培训后上岗</w:t>
      </w:r>
      <w:r>
        <w:rPr>
          <w:rFonts w:hint="eastAsia" w:cs="Times New Roman"/>
          <w:lang w:val="en-US" w:eastAsia="zh-CN"/>
        </w:rPr>
        <w:t>；</w:t>
      </w:r>
    </w:p>
    <w:p w14:paraId="73FFCE04">
      <w:pPr>
        <w:pStyle w:val="57"/>
        <w:ind w:left="0" w:leftChars="0" w:firstLine="420" w:firstLineChars="200"/>
        <w:rPr>
          <w:rFonts w:hint="eastAsia" w:ascii="宋体" w:hAnsi="Times New Roman" w:eastAsia="宋体" w:cs="Times New Roman"/>
          <w:lang w:val="en-US" w:eastAsia="zh-CN"/>
        </w:rPr>
      </w:pPr>
      <w:r>
        <w:rPr>
          <w:rFonts w:hint="eastAsia" w:cs="Times New Roman"/>
          <w:lang w:val="en-US" w:eastAsia="zh-CN"/>
        </w:rPr>
        <w:t>——</w:t>
      </w:r>
      <w:r>
        <w:rPr>
          <w:rFonts w:hint="eastAsia" w:ascii="宋体" w:hAnsi="Times New Roman" w:eastAsia="宋体" w:cs="Times New Roman"/>
          <w:lang w:val="en-US" w:eastAsia="zh-CN"/>
        </w:rPr>
        <w:t>身心健康、无传染性疾病</w:t>
      </w:r>
      <w:r>
        <w:rPr>
          <w:rFonts w:hint="eastAsia" w:cs="Times New Roman"/>
          <w:lang w:val="en-US" w:eastAsia="zh-CN"/>
        </w:rPr>
        <w:t>；</w:t>
      </w:r>
    </w:p>
    <w:p w14:paraId="4096A4CA">
      <w:pPr>
        <w:pStyle w:val="57"/>
        <w:ind w:left="0" w:leftChars="0" w:firstLine="420" w:firstLineChars="200"/>
        <w:rPr>
          <w:rFonts w:hint="eastAsia" w:ascii="宋体" w:hAnsi="Times New Roman" w:eastAsia="宋体" w:cs="Times New Roman"/>
          <w:lang w:val="en-US" w:eastAsia="zh-CN"/>
        </w:rPr>
      </w:pPr>
      <w:r>
        <w:rPr>
          <w:rFonts w:hint="eastAsia" w:cs="Times New Roman"/>
          <w:lang w:val="en-US" w:eastAsia="zh-CN"/>
        </w:rPr>
        <w:t>——</w:t>
      </w:r>
      <w:r>
        <w:rPr>
          <w:rFonts w:hint="eastAsia" w:ascii="宋体" w:hAnsi="Times New Roman" w:eastAsia="宋体" w:cs="Times New Roman"/>
          <w:lang w:val="en-US" w:eastAsia="zh-CN"/>
        </w:rPr>
        <w:t>语言表达和沟通能力正常，品行良好</w:t>
      </w:r>
      <w:r>
        <w:rPr>
          <w:rFonts w:hint="eastAsia" w:cs="Times New Roman"/>
          <w:lang w:val="en-US" w:eastAsia="zh-CN"/>
        </w:rPr>
        <w:t>；</w:t>
      </w:r>
    </w:p>
    <w:p w14:paraId="0E567BDA">
      <w:pPr>
        <w:pStyle w:val="57"/>
        <w:numPr>
          <w:ilvl w:val="0"/>
          <w:numId w:val="0"/>
        </w:numPr>
        <w:ind w:left="0" w:leftChars="0" w:firstLine="420" w:firstLineChars="200"/>
        <w:rPr>
          <w:rFonts w:hint="eastAsia" w:cs="Times New Roman"/>
          <w:lang w:val="en-US" w:eastAsia="zh-CN"/>
        </w:rPr>
      </w:pPr>
      <w:r>
        <w:rPr>
          <w:rFonts w:hint="eastAsia" w:cs="Times New Roman"/>
          <w:lang w:val="en-US" w:eastAsia="zh-CN"/>
        </w:rPr>
        <w:t>——初中以上文化程度，年龄在18周岁及以上。</w:t>
      </w:r>
    </w:p>
    <w:p w14:paraId="4F2A6093">
      <w:pPr>
        <w:pStyle w:val="57"/>
        <w:numPr>
          <w:ilvl w:val="0"/>
          <w:numId w:val="32"/>
        </w:numPr>
        <w:ind w:left="0" w:leftChars="0" w:firstLine="420" w:firstLineChars="200"/>
        <w:rPr>
          <w:rFonts w:hint="eastAsia" w:cs="Times New Roman"/>
          <w:lang w:val="en-US" w:eastAsia="zh-CN"/>
        </w:rPr>
      </w:pPr>
      <w:r>
        <w:rPr>
          <w:rFonts w:hint="eastAsia" w:cs="Times New Roman"/>
          <w:lang w:val="en-US" w:eastAsia="zh-CN"/>
        </w:rPr>
        <w:t>职责：</w:t>
      </w:r>
    </w:p>
    <w:p w14:paraId="26B19B18">
      <w:pPr>
        <w:pStyle w:val="57"/>
        <w:numPr>
          <w:ilvl w:val="0"/>
          <w:numId w:val="0"/>
        </w:numPr>
        <w:ind w:left="0" w:leftChars="0" w:firstLine="420" w:firstLineChars="200"/>
        <w:rPr>
          <w:rFonts w:hint="eastAsia" w:cs="Times New Roman"/>
          <w:lang w:val="en-US" w:eastAsia="zh-CN"/>
        </w:rPr>
      </w:pPr>
      <w:r>
        <w:rPr>
          <w:rFonts w:hint="eastAsia" w:cs="Times New Roman"/>
          <w:lang w:val="en-US" w:eastAsia="zh-CN"/>
        </w:rPr>
        <w:t>——在护士指导下，参照分级护理标准，遵照分级照护服务等级要求，完成生活照料工作，如，协助患者洗头、洗澡、口腔清洁、食物准备与喂食等；</w:t>
      </w:r>
    </w:p>
    <w:p w14:paraId="7623EEFC">
      <w:pPr>
        <w:pStyle w:val="57"/>
        <w:numPr>
          <w:ilvl w:val="0"/>
          <w:numId w:val="0"/>
        </w:numPr>
        <w:ind w:left="0" w:leftChars="0" w:firstLine="420" w:firstLineChars="200"/>
        <w:rPr>
          <w:rFonts w:hint="eastAsia" w:cs="Times New Roman"/>
          <w:lang w:val="en-US" w:eastAsia="zh-CN"/>
        </w:rPr>
      </w:pPr>
      <w:r>
        <w:rPr>
          <w:rFonts w:hint="eastAsia" w:cs="Times New Roman"/>
          <w:lang w:val="en-US" w:eastAsia="zh-CN"/>
        </w:rPr>
        <w:t>——陪伴</w:t>
      </w:r>
      <w:r>
        <w:rPr>
          <w:rFonts w:hint="eastAsia" w:ascii="宋体" w:hAnsi="Times New Roman" w:eastAsia="宋体" w:cs="Times New Roman"/>
          <w:lang w:val="en-US" w:eastAsia="zh-CN"/>
        </w:rPr>
        <w:t>生命</w:t>
      </w:r>
      <w:r>
        <w:rPr>
          <w:rFonts w:hint="eastAsia" w:cs="Times New Roman"/>
          <w:lang w:val="en-US" w:eastAsia="zh-CN"/>
        </w:rPr>
        <w:t>终</w:t>
      </w:r>
      <w:r>
        <w:rPr>
          <w:rFonts w:hint="eastAsia" w:ascii="宋体" w:hAnsi="Times New Roman" w:eastAsia="宋体" w:cs="Times New Roman"/>
          <w:lang w:val="en-US" w:eastAsia="zh-CN"/>
        </w:rPr>
        <w:t>末期</w:t>
      </w:r>
      <w:r>
        <w:rPr>
          <w:rFonts w:hint="eastAsia" w:cs="Times New Roman"/>
          <w:lang w:val="en-US" w:eastAsia="zh-CN"/>
        </w:rPr>
        <w:t>人员实施各项检查及治疗；</w:t>
      </w:r>
    </w:p>
    <w:p w14:paraId="45508346">
      <w:pPr>
        <w:pStyle w:val="57"/>
        <w:numPr>
          <w:ilvl w:val="0"/>
          <w:numId w:val="0"/>
        </w:numPr>
        <w:ind w:left="0" w:leftChars="0" w:firstLine="420" w:firstLineChars="200"/>
        <w:rPr>
          <w:rFonts w:hint="eastAsia" w:cs="Times New Roman"/>
          <w:lang w:val="en-US" w:eastAsia="zh-CN"/>
        </w:rPr>
      </w:pPr>
      <w:r>
        <w:rPr>
          <w:rFonts w:hint="eastAsia" w:cs="Times New Roman"/>
          <w:lang w:val="en-US" w:eastAsia="zh-CN"/>
        </w:rPr>
        <w:t>——协助</w:t>
      </w:r>
      <w:r>
        <w:rPr>
          <w:rFonts w:hint="eastAsia" w:ascii="宋体" w:hAnsi="Times New Roman" w:eastAsia="宋体" w:cs="Times New Roman"/>
          <w:lang w:val="en-US" w:eastAsia="zh-CN"/>
        </w:rPr>
        <w:t>生命</w:t>
      </w:r>
      <w:r>
        <w:rPr>
          <w:rFonts w:hint="eastAsia" w:cs="Times New Roman"/>
          <w:lang w:val="en-US" w:eastAsia="zh-CN"/>
        </w:rPr>
        <w:t>终</w:t>
      </w:r>
      <w:r>
        <w:rPr>
          <w:rFonts w:hint="eastAsia" w:ascii="宋体" w:hAnsi="Times New Roman" w:eastAsia="宋体" w:cs="Times New Roman"/>
          <w:lang w:val="en-US" w:eastAsia="zh-CN"/>
        </w:rPr>
        <w:t>末期</w:t>
      </w:r>
      <w:r>
        <w:rPr>
          <w:rFonts w:hint="eastAsia" w:cs="Times New Roman"/>
          <w:lang w:val="en-US" w:eastAsia="zh-CN"/>
        </w:rPr>
        <w:t>人员开展简易肢体运动，并实施适宜按摩；</w:t>
      </w:r>
    </w:p>
    <w:p w14:paraId="2B564B9B">
      <w:pPr>
        <w:pStyle w:val="57"/>
        <w:numPr>
          <w:ilvl w:val="0"/>
          <w:numId w:val="0"/>
        </w:numPr>
        <w:ind w:left="0" w:leftChars="0" w:firstLine="420" w:firstLineChars="200"/>
        <w:rPr>
          <w:rFonts w:hint="default" w:cs="Times New Roman"/>
          <w:lang w:val="en-US" w:eastAsia="zh-CN"/>
        </w:rPr>
      </w:pPr>
      <w:r>
        <w:rPr>
          <w:rFonts w:hint="eastAsia" w:cs="Times New Roman"/>
          <w:lang w:val="en-US" w:eastAsia="zh-CN"/>
        </w:rPr>
        <w:t>——协助提供对服务对象</w:t>
      </w:r>
      <w:r>
        <w:rPr>
          <w:rFonts w:hint="default" w:cs="Times New Roman"/>
          <w:lang w:val="en-US" w:eastAsia="zh-CN"/>
        </w:rPr>
        <w:t>的心理支持和人文关怀</w:t>
      </w:r>
      <w:r>
        <w:rPr>
          <w:rFonts w:hint="eastAsia" w:cs="Times New Roman"/>
          <w:lang w:val="en-US" w:eastAsia="zh-CN"/>
        </w:rPr>
        <w:t>等。</w:t>
      </w:r>
    </w:p>
    <w:p w14:paraId="4401AAA0">
      <w:pPr>
        <w:pStyle w:val="105"/>
        <w:spacing w:before="312" w:after="312"/>
        <w:rPr>
          <w:rFonts w:hint="eastAsia" w:hAnsi="Times New Roman" w:cs="Times New Roman"/>
          <w:szCs w:val="21"/>
          <w:lang w:val="en-US" w:eastAsia="zh-CN"/>
        </w:rPr>
      </w:pPr>
      <w:r>
        <w:rPr>
          <w:rFonts w:hint="eastAsia" w:hAnsi="Times New Roman" w:cs="Times New Roman"/>
          <w:szCs w:val="21"/>
          <w:lang w:val="en-US" w:eastAsia="zh-CN"/>
        </w:rPr>
        <w:t>质量控制</w:t>
      </w:r>
      <w:r>
        <w:rPr>
          <w:rFonts w:hint="eastAsia" w:cs="Times New Roman"/>
          <w:szCs w:val="21"/>
          <w:lang w:val="en-US" w:eastAsia="zh-CN"/>
        </w:rPr>
        <w:t>与服务改进</w:t>
      </w:r>
    </w:p>
    <w:p w14:paraId="79547DE7">
      <w:pPr>
        <w:pStyle w:val="57"/>
        <w:ind w:left="0" w:leftChars="0" w:firstLine="0" w:firstLineChars="0"/>
        <w:rPr>
          <w:rFonts w:hint="default" w:ascii="宋体" w:hAnsi="Times New Roman" w:eastAsia="宋体" w:cs="Times New Roman"/>
          <w:lang w:val="en-US" w:eastAsia="zh-CN"/>
        </w:rPr>
      </w:pPr>
      <w:r>
        <w:rPr>
          <w:rFonts w:hint="eastAsia" w:ascii="宋体" w:hAnsi="Times New Roman" w:eastAsia="宋体" w:cs="Times New Roman"/>
          <w:lang w:val="en-US" w:eastAsia="zh-CN"/>
        </w:rPr>
        <w:t>1</w:t>
      </w:r>
      <w:r>
        <w:rPr>
          <w:rFonts w:hint="eastAsia" w:cs="Times New Roman"/>
          <w:lang w:val="en-US" w:eastAsia="zh-CN"/>
        </w:rPr>
        <w:t>1</w:t>
      </w:r>
      <w:r>
        <w:rPr>
          <w:rFonts w:hint="eastAsia" w:ascii="宋体" w:hAnsi="Times New Roman" w:eastAsia="宋体" w:cs="Times New Roman"/>
          <w:lang w:val="en-US" w:eastAsia="zh-CN"/>
        </w:rPr>
        <w:t>.1</w:t>
      </w:r>
      <w:r>
        <w:rPr>
          <w:rFonts w:hint="eastAsia" w:cs="Times New Roman"/>
          <w:lang w:val="en-US" w:eastAsia="zh-CN"/>
        </w:rPr>
        <w:t xml:space="preserve"> </w:t>
      </w:r>
      <w:r>
        <w:rPr>
          <w:rFonts w:hint="eastAsia" w:ascii="宋体" w:hAnsi="Times New Roman" w:eastAsia="宋体" w:cs="Times New Roman"/>
          <w:lang w:val="en-US" w:eastAsia="zh-CN"/>
        </w:rPr>
        <w:t>应将安宁疗护护理服务纳入质量监测体系，定期组织质量评价。</w:t>
      </w:r>
    </w:p>
    <w:p w14:paraId="48154A8C">
      <w:pPr>
        <w:pStyle w:val="57"/>
        <w:ind w:left="0" w:leftChars="0" w:firstLine="0" w:firstLineChars="0"/>
        <w:rPr>
          <w:rFonts w:hint="eastAsia" w:ascii="宋体" w:hAnsi="Times New Roman" w:eastAsia="宋体" w:cs="Times New Roman"/>
          <w:lang w:val="en-US" w:eastAsia="zh-CN"/>
        </w:rPr>
      </w:pPr>
      <w:r>
        <w:rPr>
          <w:rFonts w:hint="eastAsia" w:ascii="宋体" w:hAnsi="Times New Roman" w:eastAsia="宋体" w:cs="Times New Roman"/>
          <w:lang w:val="en-US" w:eastAsia="zh-CN"/>
        </w:rPr>
        <w:t>1</w:t>
      </w:r>
      <w:r>
        <w:rPr>
          <w:rFonts w:hint="eastAsia" w:cs="Times New Roman"/>
          <w:lang w:val="en-US" w:eastAsia="zh-CN"/>
        </w:rPr>
        <w:t>1</w:t>
      </w:r>
      <w:r>
        <w:rPr>
          <w:rFonts w:hint="eastAsia" w:ascii="宋体" w:hAnsi="Times New Roman" w:eastAsia="宋体" w:cs="Times New Roman"/>
          <w:lang w:val="en-US" w:eastAsia="zh-CN"/>
        </w:rPr>
        <w:t>.2</w:t>
      </w:r>
      <w:r>
        <w:rPr>
          <w:rFonts w:hint="eastAsia" w:cs="Times New Roman"/>
          <w:lang w:val="en-US" w:eastAsia="zh-CN"/>
        </w:rPr>
        <w:t xml:space="preserve"> </w:t>
      </w:r>
      <w:r>
        <w:rPr>
          <w:rFonts w:hint="eastAsia" w:ascii="宋体" w:hAnsi="Times New Roman" w:eastAsia="宋体" w:cs="Times New Roman"/>
          <w:lang w:val="en-US" w:eastAsia="zh-CN"/>
        </w:rPr>
        <w:t>安宁疗护服务机构应建立护理服务质量评价制度，开展满意度测评，定期进行质量追踪，及时分析存在问题的原因并加以整改，提升护理服务质量。</w:t>
      </w:r>
    </w:p>
    <w:p w14:paraId="7B07F0D7">
      <w:pPr>
        <w:pStyle w:val="57"/>
        <w:ind w:left="0" w:leftChars="0" w:firstLine="0" w:firstLineChars="0"/>
        <w:rPr>
          <w:rFonts w:hint="eastAsia" w:ascii="宋体" w:hAnsi="Times New Roman" w:eastAsia="宋体" w:cs="Times New Roman"/>
          <w:lang w:val="en-US" w:eastAsia="zh-CN"/>
        </w:rPr>
      </w:pPr>
      <w:r>
        <w:rPr>
          <w:rFonts w:hint="eastAsia" w:ascii="宋体" w:hAnsi="Times New Roman" w:eastAsia="宋体" w:cs="Times New Roman"/>
          <w:lang w:val="en-US" w:eastAsia="zh-CN"/>
        </w:rPr>
        <w:t>1</w:t>
      </w:r>
      <w:r>
        <w:rPr>
          <w:rFonts w:hint="eastAsia" w:cs="Times New Roman"/>
          <w:lang w:val="en-US" w:eastAsia="zh-CN"/>
        </w:rPr>
        <w:t>1</w:t>
      </w:r>
      <w:r>
        <w:rPr>
          <w:rFonts w:hint="eastAsia" w:ascii="宋体" w:hAnsi="Times New Roman" w:eastAsia="宋体" w:cs="Times New Roman"/>
          <w:lang w:val="en-US" w:eastAsia="zh-CN"/>
        </w:rPr>
        <w:t>.3</w:t>
      </w:r>
      <w:r>
        <w:rPr>
          <w:rFonts w:hint="eastAsia" w:cs="Times New Roman"/>
          <w:lang w:val="en-US" w:eastAsia="zh-CN"/>
        </w:rPr>
        <w:t xml:space="preserve"> </w:t>
      </w:r>
      <w:r>
        <w:rPr>
          <w:rFonts w:hint="eastAsia" w:ascii="宋体" w:hAnsi="Times New Roman" w:eastAsia="宋体" w:cs="Times New Roman"/>
          <w:lang w:val="en-US" w:eastAsia="zh-CN"/>
        </w:rPr>
        <w:t>可参照安宁疗护护理服务质量评价标准（附录C）进行质量评价。</w:t>
      </w:r>
    </w:p>
    <w:p w14:paraId="142EC5E1">
      <w:pPr>
        <w:pStyle w:val="57"/>
        <w:ind w:left="0" w:leftChars="0" w:firstLine="0" w:firstLineChars="0"/>
        <w:rPr>
          <w:rFonts w:hint="default" w:ascii="宋体" w:hAnsi="Times New Roman" w:eastAsia="宋体" w:cs="Times New Roman"/>
          <w:lang w:val="en-US" w:eastAsia="zh-CN"/>
        </w:rPr>
      </w:pPr>
      <w:r>
        <w:rPr>
          <w:rFonts w:hint="eastAsia" w:cs="Times New Roman"/>
          <w:lang w:val="en-US" w:eastAsia="zh-CN"/>
        </w:rPr>
        <w:t xml:space="preserve">11.4 </w:t>
      </w:r>
      <w:r>
        <w:rPr>
          <w:rFonts w:hint="eastAsia"/>
        </w:rPr>
        <w:t>根据</w:t>
      </w:r>
      <w:r>
        <w:rPr>
          <w:rFonts w:hint="eastAsia"/>
          <w:lang w:val="en-US" w:eastAsia="zh-CN"/>
        </w:rPr>
        <w:t>质量</w:t>
      </w:r>
      <w:r>
        <w:rPr>
          <w:rFonts w:hint="eastAsia"/>
        </w:rPr>
        <w:t>评价结果</w:t>
      </w:r>
      <w:r>
        <w:rPr>
          <w:rFonts w:hint="eastAsia"/>
          <w:lang w:val="en-US" w:eastAsia="zh-CN"/>
        </w:rPr>
        <w:t>持续</w:t>
      </w:r>
      <w:r>
        <w:rPr>
          <w:rFonts w:hint="eastAsia"/>
        </w:rPr>
        <w:t>改进</w:t>
      </w:r>
      <w:r>
        <w:rPr>
          <w:rFonts w:hint="eastAsia"/>
          <w:lang w:val="en-US" w:eastAsia="zh-CN"/>
        </w:rPr>
        <w:t>护理</w:t>
      </w:r>
      <w:r>
        <w:rPr>
          <w:rFonts w:hint="eastAsia"/>
        </w:rPr>
        <w:t>服务。</w:t>
      </w:r>
    </w:p>
    <w:p w14:paraId="3AE9D5FC">
      <w:pPr>
        <w:jc w:val="center"/>
        <w:rPr>
          <w:rFonts w:hint="eastAsia" w:ascii="黑体" w:hAnsi="黑体" w:eastAsia="黑体" w:cs="黑体"/>
          <w:b w:val="0"/>
          <w:bCs w:val="0"/>
          <w:sz w:val="21"/>
          <w:szCs w:val="21"/>
          <w:lang w:val="en-US" w:eastAsia="zh-CN"/>
        </w:rPr>
      </w:pPr>
      <w:r>
        <w:rPr>
          <w:rFonts w:hint="eastAsia" w:ascii="宋体" w:hAnsi="宋体" w:eastAsia="宋体" w:cs="宋体"/>
          <w:b/>
          <w:bCs/>
          <w:sz w:val="30"/>
          <w:szCs w:val="30"/>
          <w:lang w:val="en-US" w:eastAsia="zh-CN"/>
        </w:rPr>
        <w:br w:type="page"/>
      </w:r>
      <w:r>
        <w:rPr>
          <w:rFonts w:hint="eastAsia" w:ascii="黑体" w:hAnsi="黑体" w:eastAsia="黑体" w:cs="黑体"/>
          <w:b w:val="0"/>
          <w:bCs w:val="0"/>
          <w:sz w:val="21"/>
          <w:szCs w:val="21"/>
          <w:lang w:val="en-US" w:eastAsia="zh-CN"/>
        </w:rPr>
        <w:t>附 录 A</w:t>
      </w:r>
    </w:p>
    <w:p w14:paraId="34E11EC9">
      <w:pPr>
        <w:jc w:val="center"/>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（资料性）</w:t>
      </w:r>
    </w:p>
    <w:p w14:paraId="138E11C1">
      <w:pPr>
        <w:jc w:val="center"/>
        <w:rPr>
          <w:rFonts w:ascii="宋体" w:hAnsi="宋体" w:eastAsia="宋体" w:cs="宋体"/>
          <w:sz w:val="44"/>
          <w:szCs w:val="44"/>
        </w:rPr>
      </w:pPr>
      <w:r>
        <w:rPr>
          <w:rFonts w:hint="eastAsia" w:ascii="黑体" w:hAnsi="黑体" w:eastAsia="黑体" w:cs="黑体"/>
          <w:b w:val="0"/>
          <w:bCs w:val="0"/>
          <w:sz w:val="21"/>
          <w:szCs w:val="21"/>
          <w:lang w:val="en-US" w:eastAsia="zh-CN"/>
        </w:rPr>
        <w:t>表A.1 姑息性表现量表（PPS）</w:t>
      </w:r>
    </w:p>
    <w:p w14:paraId="3A90A0E5">
      <w:pPr>
        <w:spacing w:line="247" w:lineRule="auto"/>
        <w:rPr>
          <w:rFonts w:ascii="Arial"/>
          <w:sz w:val="21"/>
        </w:rPr>
      </w:pPr>
    </w:p>
    <w:tbl>
      <w:tblPr>
        <w:tblStyle w:val="234"/>
        <w:tblW w:w="9135" w:type="dxa"/>
        <w:tblInd w:w="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0"/>
        <w:gridCol w:w="1038"/>
        <w:gridCol w:w="2587"/>
        <w:gridCol w:w="1525"/>
        <w:gridCol w:w="1323"/>
        <w:gridCol w:w="1792"/>
      </w:tblGrid>
      <w:tr w14:paraId="160118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870" w:type="dxa"/>
            <w:tcBorders>
              <w:top w:val="single" w:color="000000" w:sz="6" w:space="0"/>
              <w:left w:val="single" w:color="000000" w:sz="6" w:space="0"/>
              <w:bottom w:val="single" w:color="000000" w:sz="6" w:space="0"/>
            </w:tcBorders>
            <w:noWrap w:val="0"/>
            <w:vAlign w:val="center"/>
          </w:tcPr>
          <w:p w14:paraId="0910E064">
            <w:pPr>
              <w:keepNext w:val="0"/>
              <w:keepLines w:val="0"/>
              <w:pageBreakBefore w:val="0"/>
              <w:widowControl w:val="0"/>
              <w:kinsoku/>
              <w:wordWrap/>
              <w:overflowPunct/>
              <w:topLinePunct w:val="0"/>
              <w:autoSpaceDE/>
              <w:autoSpaceDN/>
              <w:bidi w:val="0"/>
              <w:adjustRightInd w:val="0"/>
              <w:snapToGrid/>
              <w:spacing w:before="115" w:line="240" w:lineRule="auto"/>
              <w:ind w:left="155"/>
              <w:jc w:val="center"/>
              <w:textAlignment w:val="auto"/>
              <w:rPr>
                <w:rFonts w:hint="eastAsia" w:ascii="宋体" w:hAnsi="宋体" w:eastAsia="宋体" w:cs="宋体"/>
                <w:sz w:val="18"/>
                <w:szCs w:val="18"/>
                <w:lang w:val="en-US" w:eastAsia="zh-CN"/>
              </w:rPr>
            </w:pPr>
            <w:r>
              <w:rPr>
                <w:rFonts w:hint="eastAsia" w:ascii="宋体" w:hAnsi="宋体" w:eastAsia="宋体" w:cs="宋体"/>
                <w:spacing w:val="-5"/>
                <w:sz w:val="18"/>
                <w:szCs w:val="18"/>
              </w:rPr>
              <w:t>PPS</w:t>
            </w:r>
            <w:r>
              <w:rPr>
                <w:rFonts w:hint="eastAsia" w:ascii="宋体" w:hAnsi="宋体" w:cs="宋体"/>
                <w:spacing w:val="-5"/>
                <w:sz w:val="18"/>
                <w:szCs w:val="18"/>
                <w:lang w:val="en-US" w:eastAsia="zh-CN"/>
              </w:rPr>
              <w:t>评分</w:t>
            </w:r>
          </w:p>
        </w:tc>
        <w:tc>
          <w:tcPr>
            <w:tcW w:w="1038" w:type="dxa"/>
            <w:tcBorders>
              <w:top w:val="single" w:color="000000" w:sz="6" w:space="0"/>
              <w:bottom w:val="single" w:color="000000" w:sz="6" w:space="0"/>
            </w:tcBorders>
            <w:noWrap w:val="0"/>
            <w:vAlign w:val="center"/>
          </w:tcPr>
          <w:p w14:paraId="2572D9A3">
            <w:pPr>
              <w:pStyle w:val="235"/>
              <w:spacing w:before="308" w:line="233" w:lineRule="auto"/>
              <w:ind w:left="621" w:right="22" w:hanging="591"/>
              <w:jc w:val="center"/>
              <w:rPr>
                <w:rFonts w:hint="eastAsia" w:ascii="宋体" w:hAnsi="宋体" w:eastAsia="宋体" w:cs="宋体"/>
                <w:spacing w:val="-4"/>
                <w:sz w:val="18"/>
                <w:szCs w:val="18"/>
              </w:rPr>
            </w:pPr>
            <w:r>
              <w:rPr>
                <w:rFonts w:hint="eastAsia" w:ascii="宋体" w:hAnsi="宋体" w:eastAsia="宋体" w:cs="宋体"/>
                <w:spacing w:val="-4"/>
                <w:sz w:val="18"/>
                <w:szCs w:val="18"/>
              </w:rPr>
              <w:t>活动能力</w:t>
            </w:r>
          </w:p>
        </w:tc>
        <w:tc>
          <w:tcPr>
            <w:tcW w:w="2587" w:type="dxa"/>
            <w:tcBorders>
              <w:top w:val="single" w:color="000000" w:sz="6" w:space="0"/>
              <w:bottom w:val="single" w:color="000000" w:sz="6" w:space="0"/>
            </w:tcBorders>
            <w:noWrap w:val="0"/>
            <w:vAlign w:val="center"/>
          </w:tcPr>
          <w:p w14:paraId="70BE4991">
            <w:pPr>
              <w:pStyle w:val="235"/>
              <w:spacing w:before="308" w:line="233" w:lineRule="auto"/>
              <w:ind w:left="621" w:right="22" w:hanging="591"/>
              <w:jc w:val="center"/>
              <w:rPr>
                <w:rFonts w:hint="eastAsia" w:ascii="宋体" w:hAnsi="宋体" w:eastAsia="宋体" w:cs="宋体"/>
                <w:spacing w:val="-4"/>
                <w:sz w:val="18"/>
                <w:szCs w:val="18"/>
              </w:rPr>
            </w:pPr>
            <w:r>
              <w:rPr>
                <w:rFonts w:hint="eastAsia" w:ascii="宋体" w:hAnsi="宋体" w:eastAsia="宋体" w:cs="宋体"/>
                <w:spacing w:val="-4"/>
                <w:sz w:val="18"/>
                <w:szCs w:val="18"/>
              </w:rPr>
              <w:t>活动 &amp; 疾病临床表现</w:t>
            </w:r>
          </w:p>
        </w:tc>
        <w:tc>
          <w:tcPr>
            <w:tcW w:w="1525" w:type="dxa"/>
            <w:tcBorders>
              <w:top w:val="single" w:color="000000" w:sz="6" w:space="0"/>
              <w:bottom w:val="single" w:color="000000" w:sz="6" w:space="0"/>
            </w:tcBorders>
            <w:noWrap w:val="0"/>
            <w:vAlign w:val="center"/>
          </w:tcPr>
          <w:p w14:paraId="6FC9B1AD">
            <w:pPr>
              <w:pStyle w:val="235"/>
              <w:spacing w:before="308" w:line="233" w:lineRule="auto"/>
              <w:ind w:left="621" w:right="22" w:hanging="591"/>
              <w:jc w:val="center"/>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rPr>
              <w:t>自我</w:t>
            </w:r>
            <w:r>
              <w:rPr>
                <w:rFonts w:hint="eastAsia" w:ascii="宋体" w:hAnsi="宋体" w:eastAsia="宋体" w:cs="宋体"/>
                <w:spacing w:val="-4"/>
                <w:sz w:val="18"/>
                <w:szCs w:val="18"/>
                <w:lang w:val="en-US" w:eastAsia="zh-CN"/>
              </w:rPr>
              <w:t>照顾</w:t>
            </w:r>
          </w:p>
        </w:tc>
        <w:tc>
          <w:tcPr>
            <w:tcW w:w="1323" w:type="dxa"/>
            <w:tcBorders>
              <w:top w:val="single" w:color="000000" w:sz="6" w:space="0"/>
              <w:bottom w:val="single" w:color="000000" w:sz="6" w:space="0"/>
            </w:tcBorders>
            <w:noWrap w:val="0"/>
            <w:vAlign w:val="center"/>
          </w:tcPr>
          <w:p w14:paraId="17A6F840">
            <w:pPr>
              <w:pStyle w:val="235"/>
              <w:spacing w:before="308" w:line="233" w:lineRule="auto"/>
              <w:ind w:left="621" w:right="22" w:hanging="591"/>
              <w:jc w:val="center"/>
              <w:rPr>
                <w:rFonts w:hint="eastAsia" w:ascii="宋体" w:hAnsi="宋体" w:eastAsia="宋体" w:cs="宋体"/>
                <w:spacing w:val="-4"/>
                <w:sz w:val="18"/>
                <w:szCs w:val="18"/>
              </w:rPr>
            </w:pPr>
            <w:r>
              <w:rPr>
                <w:rFonts w:hint="eastAsia" w:ascii="宋体" w:hAnsi="宋体" w:eastAsia="宋体" w:cs="宋体"/>
                <w:spacing w:val="-4"/>
                <w:sz w:val="18"/>
                <w:szCs w:val="18"/>
              </w:rPr>
              <w:t>摄入</w:t>
            </w:r>
          </w:p>
        </w:tc>
        <w:tc>
          <w:tcPr>
            <w:tcW w:w="1792" w:type="dxa"/>
            <w:tcBorders>
              <w:top w:val="single" w:color="000000" w:sz="6" w:space="0"/>
              <w:bottom w:val="single" w:color="000000" w:sz="6" w:space="0"/>
            </w:tcBorders>
            <w:noWrap w:val="0"/>
            <w:vAlign w:val="center"/>
          </w:tcPr>
          <w:p w14:paraId="18A71920">
            <w:pPr>
              <w:pStyle w:val="235"/>
              <w:spacing w:before="308" w:line="233" w:lineRule="auto"/>
              <w:ind w:left="621" w:right="22" w:hanging="591"/>
              <w:jc w:val="center"/>
              <w:rPr>
                <w:rFonts w:hint="eastAsia" w:ascii="宋体" w:hAnsi="宋体" w:eastAsia="宋体" w:cs="宋体"/>
                <w:spacing w:val="-4"/>
                <w:sz w:val="18"/>
                <w:szCs w:val="18"/>
              </w:rPr>
            </w:pPr>
            <w:r>
              <w:rPr>
                <w:rFonts w:hint="eastAsia" w:ascii="宋体" w:hAnsi="宋体" w:eastAsia="宋体" w:cs="宋体"/>
                <w:spacing w:val="-4"/>
                <w:sz w:val="18"/>
                <w:szCs w:val="18"/>
              </w:rPr>
              <w:t>意识水平</w:t>
            </w:r>
          </w:p>
        </w:tc>
      </w:tr>
      <w:tr w14:paraId="19AE3D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870" w:type="dxa"/>
            <w:tcBorders>
              <w:top w:val="single" w:color="000000" w:sz="6" w:space="0"/>
              <w:left w:val="single" w:color="000000" w:sz="6" w:space="0"/>
            </w:tcBorders>
            <w:noWrap w:val="0"/>
            <w:vAlign w:val="top"/>
          </w:tcPr>
          <w:p w14:paraId="42B8FE5E">
            <w:pPr>
              <w:pStyle w:val="235"/>
              <w:keepNext w:val="0"/>
              <w:keepLines w:val="0"/>
              <w:pageBreakBefore w:val="0"/>
              <w:widowControl w:val="0"/>
              <w:kinsoku/>
              <w:wordWrap/>
              <w:overflowPunct/>
              <w:topLinePunct w:val="0"/>
              <w:autoSpaceDE/>
              <w:autoSpaceDN/>
              <w:bidi w:val="0"/>
              <w:adjustRightInd w:val="0"/>
              <w:snapToGrid/>
              <w:spacing w:before="262" w:line="240" w:lineRule="auto"/>
              <w:ind w:left="107"/>
              <w:textAlignment w:val="auto"/>
              <w:rPr>
                <w:rFonts w:hint="eastAsia" w:ascii="宋体" w:hAnsi="宋体" w:eastAsia="宋体" w:cs="宋体"/>
                <w:sz w:val="18"/>
                <w:szCs w:val="18"/>
              </w:rPr>
            </w:pPr>
            <w:r>
              <w:rPr>
                <w:rFonts w:hint="eastAsia" w:ascii="宋体" w:hAnsi="宋体" w:eastAsia="宋体" w:cs="宋体"/>
                <w:spacing w:val="-5"/>
                <w:sz w:val="18"/>
                <w:szCs w:val="18"/>
              </w:rPr>
              <w:t>100%</w:t>
            </w:r>
          </w:p>
        </w:tc>
        <w:tc>
          <w:tcPr>
            <w:tcW w:w="1038" w:type="dxa"/>
            <w:tcBorders>
              <w:top w:val="single" w:color="000000" w:sz="6" w:space="0"/>
            </w:tcBorders>
            <w:noWrap w:val="0"/>
            <w:vAlign w:val="top"/>
          </w:tcPr>
          <w:p w14:paraId="1B5E1A21">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 xml:space="preserve">完全正常   </w:t>
            </w:r>
          </w:p>
        </w:tc>
        <w:tc>
          <w:tcPr>
            <w:tcW w:w="2587" w:type="dxa"/>
            <w:tcBorders>
              <w:top w:val="single" w:color="000000" w:sz="6" w:space="0"/>
            </w:tcBorders>
            <w:noWrap w:val="0"/>
            <w:vAlign w:val="top"/>
          </w:tcPr>
          <w:p w14:paraId="47EBC505">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正常活动 &amp; 工作</w:t>
            </w:r>
            <w:r>
              <w:rPr>
                <w:rFonts w:hint="eastAsia" w:ascii="宋体" w:hAnsi="宋体" w:eastAsia="宋体" w:cs="宋体"/>
                <w:spacing w:val="-4"/>
                <w:sz w:val="18"/>
                <w:szCs w:val="18"/>
                <w:lang w:eastAsia="zh-CN"/>
              </w:rPr>
              <w:t>，</w:t>
            </w:r>
            <w:r>
              <w:rPr>
                <w:rFonts w:hint="eastAsia" w:ascii="宋体" w:hAnsi="宋体" w:eastAsia="宋体" w:cs="宋体"/>
                <w:spacing w:val="-4"/>
                <w:sz w:val="18"/>
                <w:szCs w:val="18"/>
              </w:rPr>
              <w:t>无疾病症状</w:t>
            </w:r>
          </w:p>
        </w:tc>
        <w:tc>
          <w:tcPr>
            <w:tcW w:w="1525" w:type="dxa"/>
            <w:tcBorders>
              <w:top w:val="single" w:color="000000" w:sz="6" w:space="0"/>
            </w:tcBorders>
            <w:noWrap w:val="0"/>
            <w:vAlign w:val="top"/>
          </w:tcPr>
          <w:p w14:paraId="0C0F234D">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完全独立</w:t>
            </w:r>
          </w:p>
        </w:tc>
        <w:tc>
          <w:tcPr>
            <w:tcW w:w="1323" w:type="dxa"/>
            <w:tcBorders>
              <w:top w:val="single" w:color="000000" w:sz="6" w:space="0"/>
            </w:tcBorders>
            <w:noWrap w:val="0"/>
            <w:vAlign w:val="top"/>
          </w:tcPr>
          <w:p w14:paraId="3DCC21A5">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正常</w:t>
            </w:r>
          </w:p>
        </w:tc>
        <w:tc>
          <w:tcPr>
            <w:tcW w:w="1792" w:type="dxa"/>
            <w:tcBorders>
              <w:top w:val="single" w:color="000000" w:sz="6" w:space="0"/>
            </w:tcBorders>
            <w:noWrap w:val="0"/>
            <w:vAlign w:val="top"/>
          </w:tcPr>
          <w:p w14:paraId="70C1E957">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清醒</w:t>
            </w:r>
          </w:p>
        </w:tc>
      </w:tr>
      <w:tr w14:paraId="551838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870" w:type="dxa"/>
            <w:tcBorders>
              <w:left w:val="single" w:color="000000" w:sz="6" w:space="0"/>
            </w:tcBorders>
            <w:noWrap w:val="0"/>
            <w:vAlign w:val="top"/>
          </w:tcPr>
          <w:p w14:paraId="2079F720">
            <w:pPr>
              <w:pStyle w:val="235"/>
              <w:keepNext w:val="0"/>
              <w:keepLines w:val="0"/>
              <w:pageBreakBefore w:val="0"/>
              <w:widowControl w:val="0"/>
              <w:kinsoku/>
              <w:wordWrap/>
              <w:overflowPunct/>
              <w:topLinePunct w:val="0"/>
              <w:autoSpaceDE/>
              <w:autoSpaceDN/>
              <w:bidi w:val="0"/>
              <w:adjustRightInd w:val="0"/>
              <w:snapToGrid/>
              <w:spacing w:before="270" w:line="240" w:lineRule="auto"/>
              <w:ind w:left="164"/>
              <w:textAlignment w:val="auto"/>
              <w:rPr>
                <w:rFonts w:hint="eastAsia" w:ascii="宋体" w:hAnsi="宋体" w:eastAsia="宋体" w:cs="宋体"/>
                <w:sz w:val="18"/>
                <w:szCs w:val="18"/>
              </w:rPr>
            </w:pPr>
            <w:r>
              <w:rPr>
                <w:rFonts w:hint="eastAsia" w:ascii="宋体" w:hAnsi="宋体" w:eastAsia="宋体" w:cs="宋体"/>
                <w:spacing w:val="-5"/>
                <w:sz w:val="18"/>
                <w:szCs w:val="18"/>
              </w:rPr>
              <w:t>90%</w:t>
            </w:r>
          </w:p>
        </w:tc>
        <w:tc>
          <w:tcPr>
            <w:tcW w:w="1038" w:type="dxa"/>
            <w:noWrap w:val="0"/>
            <w:vAlign w:val="top"/>
          </w:tcPr>
          <w:p w14:paraId="33B39DE3">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完全正常</w:t>
            </w:r>
          </w:p>
        </w:tc>
        <w:tc>
          <w:tcPr>
            <w:tcW w:w="2587" w:type="dxa"/>
            <w:noWrap w:val="0"/>
            <w:vAlign w:val="top"/>
          </w:tcPr>
          <w:p w14:paraId="4C30BE1F">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正常活动 &amp; 工作</w:t>
            </w:r>
            <w:r>
              <w:rPr>
                <w:rFonts w:hint="eastAsia" w:ascii="宋体" w:hAnsi="宋体" w:eastAsia="宋体" w:cs="宋体"/>
                <w:spacing w:val="-4"/>
                <w:sz w:val="18"/>
                <w:szCs w:val="18"/>
                <w:lang w:eastAsia="zh-CN"/>
              </w:rPr>
              <w:t>，</w:t>
            </w:r>
            <w:r>
              <w:rPr>
                <w:rFonts w:hint="eastAsia" w:ascii="宋体" w:hAnsi="宋体" w:eastAsia="宋体" w:cs="宋体"/>
                <w:spacing w:val="-4"/>
                <w:sz w:val="18"/>
                <w:szCs w:val="18"/>
              </w:rPr>
              <w:t>有疾病症状</w:t>
            </w:r>
          </w:p>
        </w:tc>
        <w:tc>
          <w:tcPr>
            <w:tcW w:w="1525" w:type="dxa"/>
            <w:noWrap w:val="0"/>
            <w:vAlign w:val="top"/>
          </w:tcPr>
          <w:p w14:paraId="3FBB6002">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完全独立</w:t>
            </w:r>
          </w:p>
        </w:tc>
        <w:tc>
          <w:tcPr>
            <w:tcW w:w="1323" w:type="dxa"/>
            <w:noWrap w:val="0"/>
            <w:vAlign w:val="top"/>
          </w:tcPr>
          <w:p w14:paraId="19E1E152">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正常</w:t>
            </w:r>
          </w:p>
        </w:tc>
        <w:tc>
          <w:tcPr>
            <w:tcW w:w="1792" w:type="dxa"/>
            <w:noWrap w:val="0"/>
            <w:vAlign w:val="top"/>
          </w:tcPr>
          <w:p w14:paraId="6F0C10B5">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清醒</w:t>
            </w:r>
          </w:p>
        </w:tc>
      </w:tr>
      <w:tr w14:paraId="2D0B76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870" w:type="dxa"/>
            <w:tcBorders>
              <w:left w:val="single" w:color="000000" w:sz="6" w:space="0"/>
            </w:tcBorders>
            <w:noWrap w:val="0"/>
            <w:vAlign w:val="top"/>
          </w:tcPr>
          <w:p w14:paraId="131DBAE4">
            <w:pPr>
              <w:pStyle w:val="235"/>
              <w:keepNext w:val="0"/>
              <w:keepLines w:val="0"/>
              <w:pageBreakBefore w:val="0"/>
              <w:widowControl w:val="0"/>
              <w:kinsoku/>
              <w:wordWrap/>
              <w:overflowPunct/>
              <w:topLinePunct w:val="0"/>
              <w:autoSpaceDE/>
              <w:autoSpaceDN/>
              <w:bidi w:val="0"/>
              <w:adjustRightInd w:val="0"/>
              <w:snapToGrid/>
              <w:spacing w:before="269" w:line="240" w:lineRule="auto"/>
              <w:ind w:left="164"/>
              <w:textAlignment w:val="auto"/>
              <w:rPr>
                <w:rFonts w:hint="eastAsia" w:ascii="宋体" w:hAnsi="宋体" w:eastAsia="宋体" w:cs="宋体"/>
                <w:sz w:val="18"/>
                <w:szCs w:val="18"/>
              </w:rPr>
            </w:pPr>
            <w:r>
              <w:rPr>
                <w:rFonts w:hint="eastAsia" w:ascii="宋体" w:hAnsi="宋体" w:eastAsia="宋体" w:cs="宋体"/>
                <w:spacing w:val="-5"/>
                <w:sz w:val="18"/>
                <w:szCs w:val="18"/>
              </w:rPr>
              <w:t>80%</w:t>
            </w:r>
          </w:p>
        </w:tc>
        <w:tc>
          <w:tcPr>
            <w:tcW w:w="1038" w:type="dxa"/>
            <w:noWrap w:val="0"/>
            <w:vAlign w:val="top"/>
          </w:tcPr>
          <w:p w14:paraId="408875E7">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完全正常</w:t>
            </w:r>
          </w:p>
        </w:tc>
        <w:tc>
          <w:tcPr>
            <w:tcW w:w="2587" w:type="dxa"/>
            <w:noWrap w:val="0"/>
            <w:vAlign w:val="top"/>
          </w:tcPr>
          <w:p w14:paraId="209F267C">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正常行为活动</w:t>
            </w:r>
            <w:r>
              <w:rPr>
                <w:rFonts w:hint="eastAsia" w:ascii="宋体" w:hAnsi="宋体" w:eastAsia="宋体" w:cs="宋体"/>
                <w:spacing w:val="-4"/>
                <w:sz w:val="18"/>
                <w:szCs w:val="18"/>
                <w:lang w:eastAsia="zh-CN"/>
              </w:rPr>
              <w:t>，</w:t>
            </w:r>
            <w:r>
              <w:rPr>
                <w:rFonts w:hint="eastAsia" w:ascii="宋体" w:hAnsi="宋体" w:eastAsia="宋体" w:cs="宋体"/>
                <w:spacing w:val="-4"/>
                <w:sz w:val="18"/>
                <w:szCs w:val="18"/>
              </w:rPr>
              <w:t>有疾病症状</w:t>
            </w:r>
          </w:p>
        </w:tc>
        <w:tc>
          <w:tcPr>
            <w:tcW w:w="1525" w:type="dxa"/>
            <w:noWrap w:val="0"/>
            <w:vAlign w:val="top"/>
          </w:tcPr>
          <w:p w14:paraId="47B4ECF3">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完全独立</w:t>
            </w:r>
          </w:p>
        </w:tc>
        <w:tc>
          <w:tcPr>
            <w:tcW w:w="1323" w:type="dxa"/>
            <w:noWrap w:val="0"/>
            <w:vAlign w:val="top"/>
          </w:tcPr>
          <w:p w14:paraId="173DDAE3">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正常或减少</w:t>
            </w:r>
          </w:p>
        </w:tc>
        <w:tc>
          <w:tcPr>
            <w:tcW w:w="1792" w:type="dxa"/>
            <w:noWrap w:val="0"/>
            <w:vAlign w:val="top"/>
          </w:tcPr>
          <w:p w14:paraId="34E98FEB">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清醒</w:t>
            </w:r>
          </w:p>
        </w:tc>
      </w:tr>
      <w:tr w14:paraId="3E1986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870" w:type="dxa"/>
            <w:tcBorders>
              <w:left w:val="single" w:color="000000" w:sz="6" w:space="0"/>
            </w:tcBorders>
            <w:noWrap w:val="0"/>
            <w:vAlign w:val="top"/>
          </w:tcPr>
          <w:p w14:paraId="73A3ACD8">
            <w:pPr>
              <w:pStyle w:val="235"/>
              <w:keepNext w:val="0"/>
              <w:keepLines w:val="0"/>
              <w:pageBreakBefore w:val="0"/>
              <w:widowControl w:val="0"/>
              <w:kinsoku/>
              <w:wordWrap/>
              <w:overflowPunct/>
              <w:topLinePunct w:val="0"/>
              <w:autoSpaceDE/>
              <w:autoSpaceDN/>
              <w:bidi w:val="0"/>
              <w:adjustRightInd w:val="0"/>
              <w:snapToGrid/>
              <w:spacing w:before="270" w:line="240" w:lineRule="auto"/>
              <w:ind w:left="164"/>
              <w:textAlignment w:val="auto"/>
              <w:rPr>
                <w:rFonts w:hint="eastAsia" w:ascii="宋体" w:hAnsi="宋体" w:eastAsia="宋体" w:cs="宋体"/>
                <w:sz w:val="18"/>
                <w:szCs w:val="18"/>
              </w:rPr>
            </w:pPr>
            <w:r>
              <w:rPr>
                <w:rFonts w:hint="eastAsia" w:ascii="宋体" w:hAnsi="宋体" w:eastAsia="宋体" w:cs="宋体"/>
                <w:spacing w:val="-5"/>
                <w:sz w:val="18"/>
                <w:szCs w:val="18"/>
              </w:rPr>
              <w:t>70%</w:t>
            </w:r>
          </w:p>
        </w:tc>
        <w:tc>
          <w:tcPr>
            <w:tcW w:w="1038" w:type="dxa"/>
            <w:noWrap w:val="0"/>
            <w:vAlign w:val="top"/>
          </w:tcPr>
          <w:p w14:paraId="47863BB6">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下降</w:t>
            </w:r>
          </w:p>
        </w:tc>
        <w:tc>
          <w:tcPr>
            <w:tcW w:w="2587" w:type="dxa"/>
            <w:noWrap w:val="0"/>
            <w:vAlign w:val="top"/>
          </w:tcPr>
          <w:p w14:paraId="77171742">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不能正常工作活动</w:t>
            </w:r>
            <w:r>
              <w:rPr>
                <w:rFonts w:hint="eastAsia" w:ascii="宋体" w:hAnsi="宋体" w:eastAsia="宋体" w:cs="宋体"/>
                <w:spacing w:val="-4"/>
                <w:sz w:val="18"/>
                <w:szCs w:val="18"/>
                <w:lang w:eastAsia="zh-CN"/>
              </w:rPr>
              <w:t>，</w:t>
            </w:r>
            <w:r>
              <w:rPr>
                <w:rFonts w:hint="eastAsia" w:ascii="宋体" w:hAnsi="宋体" w:eastAsia="宋体" w:cs="宋体"/>
                <w:spacing w:val="-4"/>
                <w:sz w:val="18"/>
                <w:szCs w:val="18"/>
              </w:rPr>
              <w:t xml:space="preserve">重大疾病 </w:t>
            </w:r>
          </w:p>
        </w:tc>
        <w:tc>
          <w:tcPr>
            <w:tcW w:w="1525" w:type="dxa"/>
            <w:noWrap w:val="0"/>
            <w:vAlign w:val="top"/>
          </w:tcPr>
          <w:p w14:paraId="062A652F">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完全独立</w:t>
            </w:r>
          </w:p>
        </w:tc>
        <w:tc>
          <w:tcPr>
            <w:tcW w:w="1323" w:type="dxa"/>
            <w:noWrap w:val="0"/>
            <w:vAlign w:val="top"/>
          </w:tcPr>
          <w:p w14:paraId="2F00EB15">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正常或减少</w:t>
            </w:r>
          </w:p>
        </w:tc>
        <w:tc>
          <w:tcPr>
            <w:tcW w:w="1792" w:type="dxa"/>
            <w:noWrap w:val="0"/>
            <w:vAlign w:val="top"/>
          </w:tcPr>
          <w:p w14:paraId="35FC02C8">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 xml:space="preserve"> 清醒</w:t>
            </w:r>
          </w:p>
        </w:tc>
      </w:tr>
      <w:tr w14:paraId="79A805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870" w:type="dxa"/>
            <w:tcBorders>
              <w:left w:val="single" w:color="000000" w:sz="6" w:space="0"/>
            </w:tcBorders>
            <w:noWrap w:val="0"/>
            <w:vAlign w:val="top"/>
          </w:tcPr>
          <w:p w14:paraId="5A36E504">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eastAsia="宋体" w:cs="宋体"/>
                <w:sz w:val="18"/>
                <w:szCs w:val="18"/>
              </w:rPr>
            </w:pPr>
          </w:p>
          <w:p w14:paraId="21317F31">
            <w:pPr>
              <w:pStyle w:val="235"/>
              <w:keepNext w:val="0"/>
              <w:keepLines w:val="0"/>
              <w:pageBreakBefore w:val="0"/>
              <w:widowControl w:val="0"/>
              <w:kinsoku/>
              <w:wordWrap/>
              <w:overflowPunct/>
              <w:topLinePunct w:val="0"/>
              <w:autoSpaceDE/>
              <w:autoSpaceDN/>
              <w:bidi w:val="0"/>
              <w:adjustRightInd w:val="0"/>
              <w:snapToGrid/>
              <w:spacing w:before="78" w:line="240" w:lineRule="auto"/>
              <w:ind w:left="164"/>
              <w:textAlignment w:val="auto"/>
              <w:rPr>
                <w:rFonts w:hint="eastAsia" w:ascii="宋体" w:hAnsi="宋体" w:eastAsia="宋体" w:cs="宋体"/>
                <w:sz w:val="18"/>
                <w:szCs w:val="18"/>
              </w:rPr>
            </w:pPr>
            <w:r>
              <w:rPr>
                <w:rFonts w:hint="eastAsia" w:ascii="宋体" w:hAnsi="宋体" w:eastAsia="宋体" w:cs="宋体"/>
                <w:spacing w:val="-5"/>
                <w:sz w:val="18"/>
                <w:szCs w:val="18"/>
              </w:rPr>
              <w:t>60%</w:t>
            </w:r>
          </w:p>
        </w:tc>
        <w:tc>
          <w:tcPr>
            <w:tcW w:w="1038" w:type="dxa"/>
            <w:noWrap w:val="0"/>
            <w:vAlign w:val="top"/>
          </w:tcPr>
          <w:p w14:paraId="0B146AA8">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下降</w:t>
            </w:r>
          </w:p>
        </w:tc>
        <w:tc>
          <w:tcPr>
            <w:tcW w:w="2587" w:type="dxa"/>
            <w:noWrap w:val="0"/>
            <w:vAlign w:val="top"/>
          </w:tcPr>
          <w:p w14:paraId="7EE54702">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 xml:space="preserve"> 不能做家务</w:t>
            </w:r>
            <w:r>
              <w:rPr>
                <w:rFonts w:hint="eastAsia" w:ascii="宋体" w:hAnsi="宋体" w:eastAsia="宋体" w:cs="宋体"/>
                <w:spacing w:val="-4"/>
                <w:sz w:val="18"/>
                <w:szCs w:val="18"/>
                <w:lang w:eastAsia="zh-CN"/>
              </w:rPr>
              <w:t>，</w:t>
            </w:r>
            <w:r>
              <w:rPr>
                <w:rFonts w:hint="eastAsia" w:ascii="宋体" w:hAnsi="宋体" w:eastAsia="宋体" w:cs="宋体"/>
                <w:spacing w:val="-4"/>
                <w:sz w:val="18"/>
                <w:szCs w:val="18"/>
              </w:rPr>
              <w:t>重大疾病</w:t>
            </w:r>
          </w:p>
        </w:tc>
        <w:tc>
          <w:tcPr>
            <w:tcW w:w="1525" w:type="dxa"/>
            <w:noWrap w:val="0"/>
            <w:vAlign w:val="top"/>
          </w:tcPr>
          <w:p w14:paraId="4A4D1BA3">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 xml:space="preserve"> 需部分帮助</w:t>
            </w:r>
          </w:p>
        </w:tc>
        <w:tc>
          <w:tcPr>
            <w:tcW w:w="1323" w:type="dxa"/>
            <w:noWrap w:val="0"/>
            <w:vAlign w:val="top"/>
          </w:tcPr>
          <w:p w14:paraId="71E22AC5">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正常或减少</w:t>
            </w:r>
          </w:p>
        </w:tc>
        <w:tc>
          <w:tcPr>
            <w:tcW w:w="1792" w:type="dxa"/>
            <w:noWrap w:val="0"/>
            <w:vAlign w:val="top"/>
          </w:tcPr>
          <w:p w14:paraId="2E95444E">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清醒或混乱</w:t>
            </w:r>
          </w:p>
        </w:tc>
      </w:tr>
      <w:tr w14:paraId="6660C1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870" w:type="dxa"/>
            <w:tcBorders>
              <w:left w:val="single" w:color="000000" w:sz="6" w:space="0"/>
            </w:tcBorders>
            <w:noWrap w:val="0"/>
            <w:vAlign w:val="top"/>
          </w:tcPr>
          <w:p w14:paraId="18E659CB">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eastAsia="宋体" w:cs="宋体"/>
                <w:sz w:val="18"/>
                <w:szCs w:val="18"/>
              </w:rPr>
            </w:pPr>
          </w:p>
          <w:p w14:paraId="240438CC">
            <w:pPr>
              <w:pStyle w:val="235"/>
              <w:keepNext w:val="0"/>
              <w:keepLines w:val="0"/>
              <w:pageBreakBefore w:val="0"/>
              <w:widowControl w:val="0"/>
              <w:kinsoku/>
              <w:wordWrap/>
              <w:overflowPunct/>
              <w:topLinePunct w:val="0"/>
              <w:autoSpaceDE/>
              <w:autoSpaceDN/>
              <w:bidi w:val="0"/>
              <w:adjustRightInd w:val="0"/>
              <w:snapToGrid/>
              <w:spacing w:before="78" w:line="240" w:lineRule="auto"/>
              <w:ind w:left="165"/>
              <w:textAlignment w:val="auto"/>
              <w:rPr>
                <w:rFonts w:hint="eastAsia" w:ascii="宋体" w:hAnsi="宋体" w:eastAsia="宋体" w:cs="宋体"/>
                <w:sz w:val="18"/>
                <w:szCs w:val="18"/>
              </w:rPr>
            </w:pPr>
            <w:r>
              <w:rPr>
                <w:rFonts w:hint="eastAsia" w:ascii="宋体" w:hAnsi="宋体" w:eastAsia="宋体" w:cs="宋体"/>
                <w:spacing w:val="-5"/>
                <w:sz w:val="18"/>
                <w:szCs w:val="18"/>
              </w:rPr>
              <w:t>50%</w:t>
            </w:r>
          </w:p>
        </w:tc>
        <w:tc>
          <w:tcPr>
            <w:tcW w:w="1038" w:type="dxa"/>
            <w:noWrap w:val="0"/>
            <w:vAlign w:val="top"/>
          </w:tcPr>
          <w:p w14:paraId="577C943E">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 xml:space="preserve">主要坐或躺 </w:t>
            </w:r>
          </w:p>
        </w:tc>
        <w:tc>
          <w:tcPr>
            <w:tcW w:w="2587" w:type="dxa"/>
            <w:noWrap w:val="0"/>
            <w:vAlign w:val="top"/>
          </w:tcPr>
          <w:p w14:paraId="537188D0">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不能做任何工作</w:t>
            </w:r>
            <w:r>
              <w:rPr>
                <w:rFonts w:hint="eastAsia" w:ascii="宋体" w:hAnsi="宋体" w:eastAsia="宋体" w:cs="宋体"/>
                <w:spacing w:val="-4"/>
                <w:sz w:val="18"/>
                <w:szCs w:val="18"/>
                <w:lang w:eastAsia="zh-CN"/>
              </w:rPr>
              <w:t>，</w:t>
            </w:r>
            <w:r>
              <w:rPr>
                <w:rFonts w:hint="eastAsia" w:ascii="宋体" w:hAnsi="宋体" w:eastAsia="宋体" w:cs="宋体"/>
                <w:spacing w:val="-4"/>
                <w:sz w:val="18"/>
                <w:szCs w:val="18"/>
              </w:rPr>
              <w:t>广泛病变</w:t>
            </w:r>
          </w:p>
        </w:tc>
        <w:tc>
          <w:tcPr>
            <w:tcW w:w="1525" w:type="dxa"/>
            <w:noWrap w:val="0"/>
            <w:vAlign w:val="top"/>
          </w:tcPr>
          <w:p w14:paraId="6F4D5438">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需一定帮助</w:t>
            </w:r>
          </w:p>
        </w:tc>
        <w:tc>
          <w:tcPr>
            <w:tcW w:w="1323" w:type="dxa"/>
            <w:noWrap w:val="0"/>
            <w:vAlign w:val="top"/>
          </w:tcPr>
          <w:p w14:paraId="350A8306">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正常或减少</w:t>
            </w:r>
          </w:p>
        </w:tc>
        <w:tc>
          <w:tcPr>
            <w:tcW w:w="1792" w:type="dxa"/>
            <w:noWrap w:val="0"/>
            <w:vAlign w:val="top"/>
          </w:tcPr>
          <w:p w14:paraId="2FFF590C">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清醒或混乱</w:t>
            </w:r>
          </w:p>
        </w:tc>
      </w:tr>
      <w:tr w14:paraId="66C61C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870" w:type="dxa"/>
            <w:tcBorders>
              <w:left w:val="single" w:color="000000" w:sz="6" w:space="0"/>
            </w:tcBorders>
            <w:noWrap w:val="0"/>
            <w:vAlign w:val="top"/>
          </w:tcPr>
          <w:p w14:paraId="3AA9402B">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eastAsia="宋体" w:cs="宋体"/>
                <w:sz w:val="18"/>
                <w:szCs w:val="18"/>
              </w:rPr>
            </w:pPr>
          </w:p>
          <w:p w14:paraId="78B010FD">
            <w:pPr>
              <w:pStyle w:val="235"/>
              <w:keepNext w:val="0"/>
              <w:keepLines w:val="0"/>
              <w:pageBreakBefore w:val="0"/>
              <w:widowControl w:val="0"/>
              <w:kinsoku/>
              <w:wordWrap/>
              <w:overflowPunct/>
              <w:topLinePunct w:val="0"/>
              <w:autoSpaceDE/>
              <w:autoSpaceDN/>
              <w:bidi w:val="0"/>
              <w:adjustRightInd w:val="0"/>
              <w:snapToGrid/>
              <w:spacing w:before="78" w:line="240" w:lineRule="auto"/>
              <w:ind w:left="161"/>
              <w:textAlignment w:val="auto"/>
              <w:rPr>
                <w:rFonts w:hint="eastAsia" w:ascii="宋体" w:hAnsi="宋体" w:eastAsia="宋体" w:cs="宋体"/>
                <w:sz w:val="18"/>
                <w:szCs w:val="18"/>
              </w:rPr>
            </w:pPr>
            <w:r>
              <w:rPr>
                <w:rFonts w:hint="eastAsia" w:ascii="宋体" w:hAnsi="宋体" w:eastAsia="宋体" w:cs="宋体"/>
                <w:spacing w:val="-4"/>
                <w:sz w:val="18"/>
                <w:szCs w:val="18"/>
              </w:rPr>
              <w:t>40%</w:t>
            </w:r>
          </w:p>
        </w:tc>
        <w:tc>
          <w:tcPr>
            <w:tcW w:w="1038" w:type="dxa"/>
            <w:noWrap w:val="0"/>
            <w:vAlign w:val="top"/>
          </w:tcPr>
          <w:p w14:paraId="63A0CE3B">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主要卧床</w:t>
            </w:r>
          </w:p>
        </w:tc>
        <w:tc>
          <w:tcPr>
            <w:tcW w:w="2587" w:type="dxa"/>
            <w:noWrap w:val="0"/>
            <w:vAlign w:val="top"/>
          </w:tcPr>
          <w:p w14:paraId="41C942E1">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不能进行大多数活动</w:t>
            </w:r>
            <w:r>
              <w:rPr>
                <w:rFonts w:hint="eastAsia" w:ascii="宋体" w:hAnsi="宋体" w:eastAsia="宋体" w:cs="宋体"/>
                <w:spacing w:val="-4"/>
                <w:sz w:val="18"/>
                <w:szCs w:val="18"/>
                <w:lang w:eastAsia="zh-CN"/>
              </w:rPr>
              <w:t>，</w:t>
            </w:r>
            <w:r>
              <w:rPr>
                <w:rFonts w:hint="eastAsia" w:ascii="宋体" w:hAnsi="宋体" w:eastAsia="宋体" w:cs="宋体"/>
                <w:spacing w:val="-4"/>
                <w:sz w:val="18"/>
                <w:szCs w:val="18"/>
              </w:rPr>
              <w:t>广泛病变</w:t>
            </w:r>
          </w:p>
        </w:tc>
        <w:tc>
          <w:tcPr>
            <w:tcW w:w="1525" w:type="dxa"/>
            <w:noWrap w:val="0"/>
            <w:vAlign w:val="top"/>
          </w:tcPr>
          <w:p w14:paraId="03403E4B">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需极大帮助</w:t>
            </w:r>
          </w:p>
        </w:tc>
        <w:tc>
          <w:tcPr>
            <w:tcW w:w="1323" w:type="dxa"/>
            <w:noWrap w:val="0"/>
            <w:vAlign w:val="top"/>
          </w:tcPr>
          <w:p w14:paraId="1529E6C7">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正常或减少</w:t>
            </w:r>
          </w:p>
        </w:tc>
        <w:tc>
          <w:tcPr>
            <w:tcW w:w="1792" w:type="dxa"/>
            <w:noWrap w:val="0"/>
            <w:vAlign w:val="top"/>
          </w:tcPr>
          <w:p w14:paraId="68EB4CA7">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清醒或昏睡 +/-混乱</w:t>
            </w:r>
          </w:p>
        </w:tc>
      </w:tr>
      <w:tr w14:paraId="508AA3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870" w:type="dxa"/>
            <w:tcBorders>
              <w:left w:val="single" w:color="000000" w:sz="6" w:space="0"/>
            </w:tcBorders>
            <w:noWrap w:val="0"/>
            <w:vAlign w:val="top"/>
          </w:tcPr>
          <w:p w14:paraId="78EEEEBF">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eastAsia="宋体" w:cs="宋体"/>
                <w:sz w:val="18"/>
                <w:szCs w:val="18"/>
              </w:rPr>
            </w:pPr>
          </w:p>
          <w:p w14:paraId="546E5A52">
            <w:pPr>
              <w:pStyle w:val="235"/>
              <w:keepNext w:val="0"/>
              <w:keepLines w:val="0"/>
              <w:pageBreakBefore w:val="0"/>
              <w:widowControl w:val="0"/>
              <w:kinsoku/>
              <w:wordWrap/>
              <w:overflowPunct/>
              <w:topLinePunct w:val="0"/>
              <w:autoSpaceDE/>
              <w:autoSpaceDN/>
              <w:bidi w:val="0"/>
              <w:adjustRightInd w:val="0"/>
              <w:snapToGrid/>
              <w:spacing w:before="78" w:line="240" w:lineRule="auto"/>
              <w:ind w:left="171"/>
              <w:textAlignment w:val="auto"/>
              <w:rPr>
                <w:rFonts w:hint="eastAsia" w:ascii="宋体" w:hAnsi="宋体" w:eastAsia="宋体" w:cs="宋体"/>
                <w:sz w:val="18"/>
                <w:szCs w:val="18"/>
              </w:rPr>
            </w:pPr>
            <w:r>
              <w:rPr>
                <w:rFonts w:hint="eastAsia" w:ascii="宋体" w:hAnsi="宋体" w:eastAsia="宋体" w:cs="宋体"/>
                <w:spacing w:val="-7"/>
                <w:sz w:val="18"/>
                <w:szCs w:val="18"/>
              </w:rPr>
              <w:t>30%</w:t>
            </w:r>
          </w:p>
        </w:tc>
        <w:tc>
          <w:tcPr>
            <w:tcW w:w="1038" w:type="dxa"/>
            <w:noWrap w:val="0"/>
            <w:vAlign w:val="top"/>
          </w:tcPr>
          <w:p w14:paraId="4297967E">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 xml:space="preserve">完全卧床 </w:t>
            </w:r>
          </w:p>
        </w:tc>
        <w:tc>
          <w:tcPr>
            <w:tcW w:w="2587" w:type="dxa"/>
            <w:noWrap w:val="0"/>
            <w:vAlign w:val="top"/>
          </w:tcPr>
          <w:p w14:paraId="43CFE530">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不能进行任何活动</w:t>
            </w:r>
            <w:r>
              <w:rPr>
                <w:rFonts w:hint="eastAsia" w:ascii="宋体" w:hAnsi="宋体" w:eastAsia="宋体" w:cs="宋体"/>
                <w:spacing w:val="-4"/>
                <w:sz w:val="18"/>
                <w:szCs w:val="18"/>
                <w:lang w:eastAsia="zh-CN"/>
              </w:rPr>
              <w:t>，</w:t>
            </w:r>
            <w:r>
              <w:rPr>
                <w:rFonts w:hint="eastAsia" w:ascii="宋体" w:hAnsi="宋体" w:eastAsia="宋体" w:cs="宋体"/>
                <w:spacing w:val="-4"/>
                <w:sz w:val="18"/>
                <w:szCs w:val="18"/>
              </w:rPr>
              <w:t xml:space="preserve">广泛病变 </w:t>
            </w:r>
          </w:p>
        </w:tc>
        <w:tc>
          <w:tcPr>
            <w:tcW w:w="1525" w:type="dxa"/>
            <w:noWrap w:val="0"/>
            <w:vAlign w:val="top"/>
          </w:tcPr>
          <w:p w14:paraId="1877E8D5">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完全依赖</w:t>
            </w:r>
          </w:p>
        </w:tc>
        <w:tc>
          <w:tcPr>
            <w:tcW w:w="1323" w:type="dxa"/>
            <w:noWrap w:val="0"/>
            <w:vAlign w:val="top"/>
          </w:tcPr>
          <w:p w14:paraId="23B1949E">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正常或减少</w:t>
            </w:r>
          </w:p>
        </w:tc>
        <w:tc>
          <w:tcPr>
            <w:tcW w:w="1792" w:type="dxa"/>
            <w:noWrap w:val="0"/>
            <w:vAlign w:val="top"/>
          </w:tcPr>
          <w:p w14:paraId="2422C5BC">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清醒或昏睡+/-混乱</w:t>
            </w:r>
          </w:p>
        </w:tc>
      </w:tr>
      <w:tr w14:paraId="2033AC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870" w:type="dxa"/>
            <w:tcBorders>
              <w:left w:val="single" w:color="000000" w:sz="6" w:space="0"/>
            </w:tcBorders>
            <w:noWrap w:val="0"/>
            <w:vAlign w:val="top"/>
          </w:tcPr>
          <w:p w14:paraId="4558BF3E">
            <w:pPr>
              <w:keepNext w:val="0"/>
              <w:keepLines w:val="0"/>
              <w:pageBreakBefore w:val="0"/>
              <w:widowControl w:val="0"/>
              <w:kinsoku/>
              <w:wordWrap/>
              <w:overflowPunct/>
              <w:topLinePunct w:val="0"/>
              <w:autoSpaceDE/>
              <w:autoSpaceDN/>
              <w:bidi w:val="0"/>
              <w:adjustRightInd w:val="0"/>
              <w:snapToGrid/>
              <w:spacing w:line="240" w:lineRule="auto"/>
              <w:textAlignment w:val="auto"/>
              <w:rPr>
                <w:rFonts w:hint="eastAsia" w:ascii="宋体" w:hAnsi="宋体" w:eastAsia="宋体" w:cs="宋体"/>
                <w:sz w:val="18"/>
                <w:szCs w:val="18"/>
              </w:rPr>
            </w:pPr>
          </w:p>
          <w:p w14:paraId="2C6ECF76">
            <w:pPr>
              <w:pStyle w:val="235"/>
              <w:keepNext w:val="0"/>
              <w:keepLines w:val="0"/>
              <w:pageBreakBefore w:val="0"/>
              <w:widowControl w:val="0"/>
              <w:kinsoku/>
              <w:wordWrap/>
              <w:overflowPunct/>
              <w:topLinePunct w:val="0"/>
              <w:autoSpaceDE/>
              <w:autoSpaceDN/>
              <w:bidi w:val="0"/>
              <w:adjustRightInd w:val="0"/>
              <w:snapToGrid/>
              <w:spacing w:before="78" w:line="240" w:lineRule="auto"/>
              <w:ind w:left="162"/>
              <w:textAlignment w:val="auto"/>
              <w:rPr>
                <w:rFonts w:hint="eastAsia" w:ascii="宋体" w:hAnsi="宋体" w:eastAsia="宋体" w:cs="宋体"/>
                <w:sz w:val="18"/>
                <w:szCs w:val="18"/>
              </w:rPr>
            </w:pPr>
            <w:r>
              <w:rPr>
                <w:rFonts w:hint="eastAsia" w:ascii="宋体" w:hAnsi="宋体" w:eastAsia="宋体" w:cs="宋体"/>
                <w:spacing w:val="-5"/>
                <w:sz w:val="18"/>
                <w:szCs w:val="18"/>
              </w:rPr>
              <w:t>20%</w:t>
            </w:r>
          </w:p>
        </w:tc>
        <w:tc>
          <w:tcPr>
            <w:tcW w:w="1038" w:type="dxa"/>
            <w:noWrap w:val="0"/>
            <w:vAlign w:val="top"/>
          </w:tcPr>
          <w:p w14:paraId="18DBD3C2">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 xml:space="preserve">完全卧床 </w:t>
            </w:r>
          </w:p>
        </w:tc>
        <w:tc>
          <w:tcPr>
            <w:tcW w:w="2587" w:type="dxa"/>
            <w:noWrap w:val="0"/>
            <w:vAlign w:val="top"/>
          </w:tcPr>
          <w:p w14:paraId="16B030C1">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不能进行任何活动</w:t>
            </w:r>
            <w:r>
              <w:rPr>
                <w:rFonts w:hint="eastAsia" w:ascii="宋体" w:hAnsi="宋体" w:eastAsia="宋体" w:cs="宋体"/>
                <w:spacing w:val="-4"/>
                <w:sz w:val="18"/>
                <w:szCs w:val="18"/>
                <w:lang w:eastAsia="zh-CN"/>
              </w:rPr>
              <w:t>，</w:t>
            </w:r>
            <w:r>
              <w:rPr>
                <w:rFonts w:hint="eastAsia" w:ascii="宋体" w:hAnsi="宋体" w:eastAsia="宋体" w:cs="宋体"/>
                <w:spacing w:val="-4"/>
                <w:sz w:val="18"/>
                <w:szCs w:val="18"/>
              </w:rPr>
              <w:t>广泛病变</w:t>
            </w:r>
          </w:p>
        </w:tc>
        <w:tc>
          <w:tcPr>
            <w:tcW w:w="1525" w:type="dxa"/>
            <w:noWrap w:val="0"/>
            <w:vAlign w:val="top"/>
          </w:tcPr>
          <w:p w14:paraId="36B6257F">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完全依赖</w:t>
            </w:r>
          </w:p>
        </w:tc>
        <w:tc>
          <w:tcPr>
            <w:tcW w:w="1323" w:type="dxa"/>
            <w:noWrap w:val="0"/>
            <w:vAlign w:val="top"/>
          </w:tcPr>
          <w:p w14:paraId="3C924327">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微量</w:t>
            </w:r>
          </w:p>
        </w:tc>
        <w:tc>
          <w:tcPr>
            <w:tcW w:w="1792" w:type="dxa"/>
            <w:noWrap w:val="0"/>
            <w:vAlign w:val="top"/>
          </w:tcPr>
          <w:p w14:paraId="30D44716">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清醒或昏睡+/-混乱</w:t>
            </w:r>
          </w:p>
        </w:tc>
      </w:tr>
      <w:tr w14:paraId="7A79B7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870" w:type="dxa"/>
            <w:tcBorders>
              <w:left w:val="single" w:color="000000" w:sz="6" w:space="0"/>
            </w:tcBorders>
            <w:noWrap w:val="0"/>
            <w:vAlign w:val="top"/>
          </w:tcPr>
          <w:p w14:paraId="4AD3A476">
            <w:pPr>
              <w:pStyle w:val="235"/>
              <w:keepNext w:val="0"/>
              <w:keepLines w:val="0"/>
              <w:pageBreakBefore w:val="0"/>
              <w:widowControl w:val="0"/>
              <w:kinsoku/>
              <w:wordWrap/>
              <w:overflowPunct/>
              <w:topLinePunct w:val="0"/>
              <w:autoSpaceDE/>
              <w:autoSpaceDN/>
              <w:bidi w:val="0"/>
              <w:adjustRightInd w:val="0"/>
              <w:snapToGrid/>
              <w:spacing w:before="278" w:line="240" w:lineRule="auto"/>
              <w:ind w:left="167"/>
              <w:textAlignment w:val="auto"/>
              <w:rPr>
                <w:rFonts w:hint="eastAsia" w:ascii="宋体" w:hAnsi="宋体" w:eastAsia="宋体" w:cs="宋体"/>
                <w:sz w:val="18"/>
                <w:szCs w:val="18"/>
              </w:rPr>
            </w:pPr>
            <w:r>
              <w:rPr>
                <w:rFonts w:hint="eastAsia" w:ascii="宋体" w:hAnsi="宋体" w:eastAsia="宋体" w:cs="宋体"/>
                <w:spacing w:val="-6"/>
                <w:sz w:val="18"/>
                <w:szCs w:val="18"/>
              </w:rPr>
              <w:t>10%</w:t>
            </w:r>
          </w:p>
        </w:tc>
        <w:tc>
          <w:tcPr>
            <w:tcW w:w="1038" w:type="dxa"/>
            <w:noWrap w:val="0"/>
            <w:vAlign w:val="top"/>
          </w:tcPr>
          <w:p w14:paraId="6EBEC089">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完全卧床</w:t>
            </w:r>
          </w:p>
        </w:tc>
        <w:tc>
          <w:tcPr>
            <w:tcW w:w="2587" w:type="dxa"/>
            <w:noWrap w:val="0"/>
            <w:vAlign w:val="top"/>
          </w:tcPr>
          <w:p w14:paraId="61DD5A00">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不能进行任何活动</w:t>
            </w:r>
            <w:r>
              <w:rPr>
                <w:rFonts w:hint="eastAsia" w:ascii="宋体" w:hAnsi="宋体" w:eastAsia="宋体" w:cs="宋体"/>
                <w:spacing w:val="-4"/>
                <w:sz w:val="18"/>
                <w:szCs w:val="18"/>
                <w:lang w:eastAsia="zh-CN"/>
              </w:rPr>
              <w:t>，</w:t>
            </w:r>
            <w:r>
              <w:rPr>
                <w:rFonts w:hint="eastAsia" w:ascii="宋体" w:hAnsi="宋体" w:eastAsia="宋体" w:cs="宋体"/>
                <w:spacing w:val="-4"/>
                <w:sz w:val="18"/>
                <w:szCs w:val="18"/>
              </w:rPr>
              <w:t>广泛病变</w:t>
            </w:r>
          </w:p>
        </w:tc>
        <w:tc>
          <w:tcPr>
            <w:tcW w:w="1525" w:type="dxa"/>
            <w:noWrap w:val="0"/>
            <w:vAlign w:val="top"/>
          </w:tcPr>
          <w:p w14:paraId="68E75310">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完全依赖</w:t>
            </w:r>
          </w:p>
        </w:tc>
        <w:tc>
          <w:tcPr>
            <w:tcW w:w="1323" w:type="dxa"/>
            <w:noWrap w:val="0"/>
            <w:vAlign w:val="top"/>
          </w:tcPr>
          <w:p w14:paraId="0E71B8CB">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 xml:space="preserve">仅有口腔护理 </w:t>
            </w:r>
          </w:p>
        </w:tc>
        <w:tc>
          <w:tcPr>
            <w:tcW w:w="1792" w:type="dxa"/>
            <w:noWrap w:val="0"/>
            <w:vAlign w:val="top"/>
          </w:tcPr>
          <w:p w14:paraId="40E7BA47">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昏睡或昏迷</w:t>
            </w:r>
          </w:p>
        </w:tc>
      </w:tr>
      <w:tr w14:paraId="22BC7B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870" w:type="dxa"/>
            <w:tcBorders>
              <w:left w:val="single" w:color="000000" w:sz="6" w:space="0"/>
            </w:tcBorders>
            <w:noWrap w:val="0"/>
            <w:vAlign w:val="top"/>
          </w:tcPr>
          <w:p w14:paraId="4EB34946">
            <w:pPr>
              <w:pStyle w:val="235"/>
              <w:keepNext w:val="0"/>
              <w:keepLines w:val="0"/>
              <w:pageBreakBefore w:val="0"/>
              <w:widowControl w:val="0"/>
              <w:kinsoku/>
              <w:wordWrap/>
              <w:overflowPunct/>
              <w:topLinePunct w:val="0"/>
              <w:autoSpaceDE/>
              <w:autoSpaceDN/>
              <w:bidi w:val="0"/>
              <w:adjustRightInd w:val="0"/>
              <w:snapToGrid/>
              <w:spacing w:before="223" w:line="240" w:lineRule="auto"/>
              <w:ind w:left="289"/>
              <w:textAlignment w:val="auto"/>
              <w:rPr>
                <w:rFonts w:hint="eastAsia" w:ascii="宋体" w:hAnsi="宋体" w:eastAsia="宋体" w:cs="宋体"/>
                <w:sz w:val="18"/>
                <w:szCs w:val="18"/>
              </w:rPr>
            </w:pPr>
            <w:r>
              <w:rPr>
                <w:rFonts w:hint="eastAsia" w:ascii="宋体" w:hAnsi="宋体" w:eastAsia="宋体" w:cs="宋体"/>
                <w:sz w:val="18"/>
                <w:szCs w:val="18"/>
              </w:rPr>
              <w:t>0</w:t>
            </w:r>
          </w:p>
        </w:tc>
        <w:tc>
          <w:tcPr>
            <w:tcW w:w="1038" w:type="dxa"/>
            <w:noWrap w:val="0"/>
            <w:vAlign w:val="top"/>
          </w:tcPr>
          <w:p w14:paraId="2DABC3DE">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死亡</w:t>
            </w:r>
          </w:p>
        </w:tc>
        <w:tc>
          <w:tcPr>
            <w:tcW w:w="2587" w:type="dxa"/>
            <w:noWrap w:val="0"/>
            <w:vAlign w:val="top"/>
          </w:tcPr>
          <w:p w14:paraId="3A82A3D9">
            <w:pPr>
              <w:pStyle w:val="235"/>
              <w:spacing w:before="308" w:line="233" w:lineRule="auto"/>
              <w:ind w:left="621" w:right="22" w:hanging="591"/>
              <w:rPr>
                <w:rFonts w:hint="eastAsia" w:ascii="宋体" w:hAnsi="宋体" w:eastAsia="宋体" w:cs="宋体"/>
                <w:spacing w:val="-4"/>
                <w:sz w:val="18"/>
                <w:szCs w:val="18"/>
                <w:lang w:eastAsia="zh-CN"/>
              </w:rPr>
            </w:pPr>
            <w:r>
              <w:rPr>
                <w:rFonts w:hint="eastAsia" w:ascii="宋体" w:hAnsi="宋体" w:eastAsia="宋体" w:cs="宋体"/>
                <w:spacing w:val="-4"/>
                <w:sz w:val="18"/>
                <w:szCs w:val="18"/>
                <w:lang w:val="en-US" w:eastAsia="zh-CN"/>
              </w:rPr>
              <w:t>-</w:t>
            </w:r>
          </w:p>
        </w:tc>
        <w:tc>
          <w:tcPr>
            <w:tcW w:w="1525" w:type="dxa"/>
            <w:noWrap w:val="0"/>
            <w:vAlign w:val="top"/>
          </w:tcPr>
          <w:p w14:paraId="38ECC9CB">
            <w:pPr>
              <w:pStyle w:val="235"/>
              <w:spacing w:before="308" w:line="233" w:lineRule="auto"/>
              <w:ind w:left="621" w:right="22" w:hanging="591"/>
              <w:rPr>
                <w:rFonts w:hint="eastAsia" w:ascii="宋体" w:hAnsi="宋体" w:eastAsia="宋体" w:cs="宋体"/>
                <w:spacing w:val="-4"/>
                <w:sz w:val="18"/>
                <w:szCs w:val="18"/>
                <w:lang w:eastAsia="zh-CN"/>
              </w:rPr>
            </w:pPr>
            <w:r>
              <w:rPr>
                <w:rFonts w:hint="eastAsia" w:ascii="宋体" w:hAnsi="宋体" w:eastAsia="宋体" w:cs="宋体"/>
                <w:spacing w:val="-4"/>
                <w:sz w:val="18"/>
                <w:szCs w:val="18"/>
                <w:lang w:val="en-US" w:eastAsia="zh-CN"/>
              </w:rPr>
              <w:t>-</w:t>
            </w:r>
          </w:p>
        </w:tc>
        <w:tc>
          <w:tcPr>
            <w:tcW w:w="1323" w:type="dxa"/>
            <w:noWrap w:val="0"/>
            <w:vAlign w:val="top"/>
          </w:tcPr>
          <w:p w14:paraId="2967F972">
            <w:pPr>
              <w:pStyle w:val="235"/>
              <w:spacing w:before="308" w:line="233" w:lineRule="auto"/>
              <w:ind w:left="621" w:right="22" w:hanging="591"/>
              <w:rPr>
                <w:rFonts w:hint="eastAsia" w:ascii="宋体" w:hAnsi="宋体" w:eastAsia="宋体" w:cs="宋体"/>
                <w:spacing w:val="-4"/>
                <w:sz w:val="18"/>
                <w:szCs w:val="18"/>
                <w:lang w:eastAsia="zh-CN"/>
              </w:rPr>
            </w:pPr>
            <w:r>
              <w:rPr>
                <w:rFonts w:hint="eastAsia" w:ascii="宋体" w:hAnsi="宋体" w:eastAsia="宋体" w:cs="宋体"/>
                <w:spacing w:val="-4"/>
                <w:sz w:val="18"/>
                <w:szCs w:val="18"/>
                <w:lang w:val="en-US" w:eastAsia="zh-CN"/>
              </w:rPr>
              <w:t>-</w:t>
            </w:r>
          </w:p>
        </w:tc>
        <w:tc>
          <w:tcPr>
            <w:tcW w:w="1792" w:type="dxa"/>
            <w:noWrap w:val="0"/>
            <w:vAlign w:val="top"/>
          </w:tcPr>
          <w:p w14:paraId="0BA1BF92">
            <w:pPr>
              <w:pStyle w:val="235"/>
              <w:spacing w:before="308" w:line="233" w:lineRule="auto"/>
              <w:ind w:left="621" w:right="22" w:hanging="591"/>
              <w:rPr>
                <w:rFonts w:hint="eastAsia" w:ascii="宋体" w:hAnsi="宋体" w:eastAsia="宋体" w:cs="宋体"/>
                <w:spacing w:val="-4"/>
                <w:sz w:val="18"/>
                <w:szCs w:val="18"/>
                <w:lang w:eastAsia="zh-CN"/>
              </w:rPr>
            </w:pPr>
            <w:r>
              <w:rPr>
                <w:rFonts w:hint="eastAsia" w:ascii="宋体" w:hAnsi="宋体" w:eastAsia="宋体" w:cs="宋体"/>
                <w:spacing w:val="-4"/>
                <w:sz w:val="18"/>
                <w:szCs w:val="18"/>
                <w:lang w:val="en-US" w:eastAsia="zh-CN"/>
              </w:rPr>
              <w:t>-</w:t>
            </w:r>
          </w:p>
        </w:tc>
      </w:tr>
    </w:tbl>
    <w:p w14:paraId="55FE722E">
      <w:pPr>
        <w:jc w:val="left"/>
        <w:rPr>
          <w:spacing w:val="3"/>
          <w:sz w:val="18"/>
          <w:szCs w:val="18"/>
        </w:rPr>
      </w:pPr>
      <w:r>
        <w:rPr>
          <w:rFonts w:hint="eastAsia" w:ascii="黑体" w:hAnsi="黑体" w:eastAsia="黑体" w:cs="黑体"/>
          <w:spacing w:val="4"/>
          <w:sz w:val="18"/>
          <w:szCs w:val="18"/>
        </w:rPr>
        <w:t>注：</w:t>
      </w:r>
      <w:r>
        <w:rPr>
          <w:spacing w:val="4"/>
          <w:sz w:val="18"/>
          <w:szCs w:val="18"/>
        </w:rPr>
        <w:t>综合考虑躯体活动、疾病症状、自我护</w:t>
      </w:r>
      <w:r>
        <w:rPr>
          <w:spacing w:val="3"/>
          <w:sz w:val="18"/>
          <w:szCs w:val="18"/>
        </w:rPr>
        <w:t>理、摄入和</w:t>
      </w:r>
      <w:r>
        <w:rPr>
          <w:spacing w:val="4"/>
          <w:sz w:val="18"/>
          <w:szCs w:val="18"/>
        </w:rPr>
        <w:t>意识水平等因素，</w:t>
      </w:r>
      <w:r>
        <w:rPr>
          <w:spacing w:val="-29"/>
          <w:sz w:val="18"/>
          <w:szCs w:val="18"/>
        </w:rPr>
        <w:t xml:space="preserve"> </w:t>
      </w:r>
      <w:r>
        <w:rPr>
          <w:spacing w:val="4"/>
          <w:sz w:val="18"/>
          <w:szCs w:val="18"/>
        </w:rPr>
        <w:t>得分为小于</w:t>
      </w:r>
      <w:r>
        <w:rPr>
          <w:spacing w:val="-21"/>
          <w:sz w:val="18"/>
          <w:szCs w:val="18"/>
        </w:rPr>
        <w:t xml:space="preserve"> </w:t>
      </w:r>
      <w:r>
        <w:rPr>
          <w:spacing w:val="4"/>
          <w:sz w:val="18"/>
          <w:szCs w:val="18"/>
        </w:rPr>
        <w:t>80%、预测生存期小于</w:t>
      </w:r>
      <w:r>
        <w:rPr>
          <w:spacing w:val="-19"/>
          <w:sz w:val="18"/>
          <w:szCs w:val="18"/>
        </w:rPr>
        <w:t xml:space="preserve"> </w:t>
      </w:r>
      <w:r>
        <w:rPr>
          <w:spacing w:val="4"/>
          <w:sz w:val="18"/>
          <w:szCs w:val="18"/>
        </w:rPr>
        <w:t>12</w:t>
      </w:r>
      <w:r>
        <w:rPr>
          <w:spacing w:val="-38"/>
          <w:sz w:val="18"/>
          <w:szCs w:val="18"/>
        </w:rPr>
        <w:t xml:space="preserve"> </w:t>
      </w:r>
      <w:r>
        <w:rPr>
          <w:spacing w:val="4"/>
          <w:sz w:val="18"/>
          <w:szCs w:val="18"/>
        </w:rPr>
        <w:t>个月；小于</w:t>
      </w:r>
      <w:r>
        <w:rPr>
          <w:spacing w:val="-21"/>
          <w:sz w:val="18"/>
          <w:szCs w:val="18"/>
        </w:rPr>
        <w:t xml:space="preserve"> </w:t>
      </w:r>
      <w:r>
        <w:rPr>
          <w:spacing w:val="4"/>
          <w:sz w:val="18"/>
          <w:szCs w:val="18"/>
        </w:rPr>
        <w:t>60%、预测</w:t>
      </w:r>
      <w:r>
        <w:rPr>
          <w:sz w:val="18"/>
          <w:szCs w:val="18"/>
        </w:rPr>
        <w:t xml:space="preserve"> </w:t>
      </w:r>
      <w:r>
        <w:rPr>
          <w:spacing w:val="3"/>
          <w:sz w:val="18"/>
          <w:szCs w:val="18"/>
        </w:rPr>
        <w:t>生存期小于</w:t>
      </w:r>
      <w:r>
        <w:rPr>
          <w:spacing w:val="-10"/>
          <w:sz w:val="18"/>
          <w:szCs w:val="18"/>
        </w:rPr>
        <w:t xml:space="preserve"> </w:t>
      </w:r>
      <w:r>
        <w:rPr>
          <w:spacing w:val="3"/>
          <w:sz w:val="18"/>
          <w:szCs w:val="18"/>
        </w:rPr>
        <w:t>6</w:t>
      </w:r>
      <w:r>
        <w:rPr>
          <w:spacing w:val="-39"/>
          <w:sz w:val="18"/>
          <w:szCs w:val="18"/>
        </w:rPr>
        <w:t xml:space="preserve"> </w:t>
      </w:r>
      <w:r>
        <w:rPr>
          <w:spacing w:val="3"/>
          <w:sz w:val="18"/>
          <w:szCs w:val="18"/>
        </w:rPr>
        <w:t>个月；小于</w:t>
      </w:r>
      <w:r>
        <w:rPr>
          <w:spacing w:val="-25"/>
          <w:sz w:val="18"/>
          <w:szCs w:val="18"/>
        </w:rPr>
        <w:t xml:space="preserve"> </w:t>
      </w:r>
      <w:r>
        <w:rPr>
          <w:spacing w:val="3"/>
          <w:sz w:val="18"/>
          <w:szCs w:val="18"/>
        </w:rPr>
        <w:t>40%、预测生存期小于 3</w:t>
      </w:r>
      <w:r>
        <w:rPr>
          <w:spacing w:val="-38"/>
          <w:sz w:val="18"/>
          <w:szCs w:val="18"/>
        </w:rPr>
        <w:t xml:space="preserve"> </w:t>
      </w:r>
      <w:r>
        <w:rPr>
          <w:spacing w:val="3"/>
          <w:sz w:val="18"/>
          <w:szCs w:val="18"/>
        </w:rPr>
        <w:t>个月。</w:t>
      </w:r>
    </w:p>
    <w:p w14:paraId="6198C78A">
      <w:pPr>
        <w:jc w:val="left"/>
        <w:rPr>
          <w:rFonts w:hint="eastAsia" w:ascii="黑体" w:hAnsi="黑体" w:eastAsia="黑体" w:cs="黑体"/>
          <w:b w:val="0"/>
          <w:bCs w:val="0"/>
          <w:sz w:val="21"/>
          <w:szCs w:val="21"/>
          <w:lang w:val="en-US" w:eastAsia="zh-CN"/>
        </w:rPr>
      </w:pPr>
      <w:r>
        <w:rPr>
          <w:rFonts w:ascii="宋体" w:hAnsi="宋体" w:eastAsia="宋体" w:cs="宋体"/>
          <w:b/>
          <w:bCs/>
          <w:spacing w:val="16"/>
          <w:position w:val="2"/>
          <w:sz w:val="44"/>
          <w:szCs w:val="44"/>
        </w:rPr>
        <w:br w:type="page"/>
      </w:r>
      <w:r>
        <w:rPr>
          <w:rFonts w:hint="eastAsia" w:ascii="黑体" w:hAnsi="黑体" w:eastAsia="黑体" w:cs="黑体"/>
          <w:b w:val="0"/>
          <w:bCs w:val="0"/>
          <w:sz w:val="21"/>
          <w:szCs w:val="21"/>
          <w:lang w:val="en-US" w:eastAsia="zh-CN"/>
        </w:rPr>
        <w:t>附 录 B</w:t>
      </w:r>
    </w:p>
    <w:p w14:paraId="1085FD51">
      <w:pPr>
        <w:jc w:val="center"/>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（资料性）</w:t>
      </w:r>
    </w:p>
    <w:p w14:paraId="0F2EB73B">
      <w:pPr>
        <w:jc w:val="center"/>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表B.1 卡氏功能状态评分表（KPS）</w:t>
      </w:r>
    </w:p>
    <w:p w14:paraId="54978AE4">
      <w:pPr>
        <w:spacing w:line="331" w:lineRule="auto"/>
        <w:rPr>
          <w:rFonts w:ascii="Arial"/>
          <w:sz w:val="21"/>
        </w:rPr>
      </w:pPr>
    </w:p>
    <w:tbl>
      <w:tblPr>
        <w:tblStyle w:val="234"/>
        <w:tblpPr w:leftFromText="180" w:rightFromText="180" w:vertAnchor="text" w:horzAnchor="page" w:tblpX="1426" w:tblpY="27"/>
        <w:tblOverlap w:val="never"/>
        <w:tblW w:w="918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15"/>
        <w:gridCol w:w="5976"/>
        <w:gridCol w:w="1992"/>
      </w:tblGrid>
      <w:tr w14:paraId="4C71B2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7" w:hRule="atLeast"/>
        </w:trPr>
        <w:tc>
          <w:tcPr>
            <w:tcW w:w="1215" w:type="dxa"/>
            <w:tcBorders>
              <w:top w:val="single" w:color="000000" w:sz="6" w:space="0"/>
              <w:left w:val="single" w:color="000000" w:sz="6" w:space="0"/>
              <w:bottom w:val="single" w:color="000000" w:sz="6" w:space="0"/>
            </w:tcBorders>
            <w:noWrap w:val="0"/>
            <w:vAlign w:val="top"/>
          </w:tcPr>
          <w:p w14:paraId="0BBB2784">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序号</w:t>
            </w:r>
          </w:p>
        </w:tc>
        <w:tc>
          <w:tcPr>
            <w:tcW w:w="5976" w:type="dxa"/>
            <w:tcBorders>
              <w:top w:val="single" w:color="000000" w:sz="6" w:space="0"/>
              <w:bottom w:val="single" w:color="000000" w:sz="6" w:space="0"/>
            </w:tcBorders>
            <w:noWrap w:val="0"/>
            <w:vAlign w:val="top"/>
          </w:tcPr>
          <w:p w14:paraId="10655D06">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体力状况</w:t>
            </w:r>
          </w:p>
        </w:tc>
        <w:tc>
          <w:tcPr>
            <w:tcW w:w="1992" w:type="dxa"/>
            <w:tcBorders>
              <w:top w:val="single" w:color="000000" w:sz="6" w:space="0"/>
              <w:bottom w:val="single" w:color="000000" w:sz="6" w:space="0"/>
              <w:right w:val="single" w:color="000000" w:sz="6" w:space="0"/>
            </w:tcBorders>
            <w:noWrap w:val="0"/>
            <w:vAlign w:val="top"/>
          </w:tcPr>
          <w:p w14:paraId="21D50236">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评分</w:t>
            </w:r>
          </w:p>
        </w:tc>
      </w:tr>
      <w:tr w14:paraId="43645A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4" w:hRule="atLeast"/>
        </w:trPr>
        <w:tc>
          <w:tcPr>
            <w:tcW w:w="1215" w:type="dxa"/>
            <w:tcBorders>
              <w:top w:val="single" w:color="000000" w:sz="6" w:space="0"/>
              <w:left w:val="single" w:color="000000" w:sz="6" w:space="0"/>
            </w:tcBorders>
            <w:noWrap w:val="0"/>
            <w:vAlign w:val="top"/>
          </w:tcPr>
          <w:p w14:paraId="1A3938C5">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1</w:t>
            </w:r>
          </w:p>
        </w:tc>
        <w:tc>
          <w:tcPr>
            <w:tcW w:w="5976" w:type="dxa"/>
            <w:tcBorders>
              <w:top w:val="single" w:color="000000" w:sz="6" w:space="0"/>
            </w:tcBorders>
            <w:noWrap w:val="0"/>
            <w:vAlign w:val="top"/>
          </w:tcPr>
          <w:p w14:paraId="540283A0">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正常，无症状或体征</w:t>
            </w:r>
          </w:p>
        </w:tc>
        <w:tc>
          <w:tcPr>
            <w:tcW w:w="1992" w:type="dxa"/>
            <w:tcBorders>
              <w:top w:val="single" w:color="000000" w:sz="6" w:space="0"/>
              <w:right w:val="single" w:color="000000" w:sz="6" w:space="0"/>
            </w:tcBorders>
            <w:noWrap w:val="0"/>
            <w:vAlign w:val="top"/>
          </w:tcPr>
          <w:p w14:paraId="2354C90F">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100 分</w:t>
            </w:r>
          </w:p>
        </w:tc>
      </w:tr>
      <w:tr w14:paraId="129391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8" w:hRule="atLeast"/>
        </w:trPr>
        <w:tc>
          <w:tcPr>
            <w:tcW w:w="1215" w:type="dxa"/>
            <w:tcBorders>
              <w:left w:val="single" w:color="000000" w:sz="6" w:space="0"/>
            </w:tcBorders>
            <w:noWrap w:val="0"/>
            <w:vAlign w:val="top"/>
          </w:tcPr>
          <w:p w14:paraId="1319DD8C">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2</w:t>
            </w:r>
          </w:p>
        </w:tc>
        <w:tc>
          <w:tcPr>
            <w:tcW w:w="5976" w:type="dxa"/>
            <w:noWrap w:val="0"/>
            <w:vAlign w:val="top"/>
          </w:tcPr>
          <w:p w14:paraId="6B2203D0">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能进行正常活动，有轻微症状或体征</w:t>
            </w:r>
          </w:p>
        </w:tc>
        <w:tc>
          <w:tcPr>
            <w:tcW w:w="1992" w:type="dxa"/>
            <w:tcBorders>
              <w:right w:val="single" w:color="000000" w:sz="6" w:space="0"/>
            </w:tcBorders>
            <w:noWrap w:val="0"/>
            <w:vAlign w:val="top"/>
          </w:tcPr>
          <w:p w14:paraId="61258A6E">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90 分</w:t>
            </w:r>
          </w:p>
        </w:tc>
      </w:tr>
      <w:tr w14:paraId="40AB6A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7" w:hRule="atLeast"/>
        </w:trPr>
        <w:tc>
          <w:tcPr>
            <w:tcW w:w="1215" w:type="dxa"/>
            <w:tcBorders>
              <w:left w:val="single" w:color="000000" w:sz="6" w:space="0"/>
            </w:tcBorders>
            <w:noWrap w:val="0"/>
            <w:vAlign w:val="top"/>
          </w:tcPr>
          <w:p w14:paraId="3E2B0021">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3</w:t>
            </w:r>
          </w:p>
        </w:tc>
        <w:tc>
          <w:tcPr>
            <w:tcW w:w="5976" w:type="dxa"/>
            <w:noWrap w:val="0"/>
            <w:vAlign w:val="top"/>
          </w:tcPr>
          <w:p w14:paraId="30BADADC">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勉强进行正常活动，有一些症状或体征</w:t>
            </w:r>
          </w:p>
        </w:tc>
        <w:tc>
          <w:tcPr>
            <w:tcW w:w="1992" w:type="dxa"/>
            <w:tcBorders>
              <w:right w:val="single" w:color="000000" w:sz="6" w:space="0"/>
            </w:tcBorders>
            <w:noWrap w:val="0"/>
            <w:vAlign w:val="top"/>
          </w:tcPr>
          <w:p w14:paraId="5680E0E4">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80 分</w:t>
            </w:r>
          </w:p>
        </w:tc>
      </w:tr>
      <w:tr w14:paraId="4897E2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8" w:hRule="atLeast"/>
        </w:trPr>
        <w:tc>
          <w:tcPr>
            <w:tcW w:w="1215" w:type="dxa"/>
            <w:tcBorders>
              <w:left w:val="single" w:color="000000" w:sz="6" w:space="0"/>
            </w:tcBorders>
            <w:noWrap w:val="0"/>
            <w:vAlign w:val="top"/>
          </w:tcPr>
          <w:p w14:paraId="463FD93F">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4</w:t>
            </w:r>
          </w:p>
        </w:tc>
        <w:tc>
          <w:tcPr>
            <w:tcW w:w="5976" w:type="dxa"/>
            <w:noWrap w:val="0"/>
            <w:vAlign w:val="top"/>
          </w:tcPr>
          <w:p w14:paraId="49E317CE">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生活能自理，但不能维持正常生活和工作</w:t>
            </w:r>
          </w:p>
        </w:tc>
        <w:tc>
          <w:tcPr>
            <w:tcW w:w="1992" w:type="dxa"/>
            <w:tcBorders>
              <w:right w:val="single" w:color="000000" w:sz="6" w:space="0"/>
            </w:tcBorders>
            <w:noWrap w:val="0"/>
            <w:vAlign w:val="top"/>
          </w:tcPr>
          <w:p w14:paraId="094C96E2">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70 分</w:t>
            </w:r>
          </w:p>
        </w:tc>
      </w:tr>
      <w:tr w14:paraId="177F28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8" w:hRule="atLeast"/>
        </w:trPr>
        <w:tc>
          <w:tcPr>
            <w:tcW w:w="1215" w:type="dxa"/>
            <w:tcBorders>
              <w:left w:val="single" w:color="000000" w:sz="6" w:space="0"/>
            </w:tcBorders>
            <w:noWrap w:val="0"/>
            <w:vAlign w:val="top"/>
          </w:tcPr>
          <w:p w14:paraId="4AC9550D">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5</w:t>
            </w:r>
          </w:p>
        </w:tc>
        <w:tc>
          <w:tcPr>
            <w:tcW w:w="5976" w:type="dxa"/>
            <w:noWrap w:val="0"/>
            <w:vAlign w:val="top"/>
          </w:tcPr>
          <w:p w14:paraId="0DD0906F">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生活能大部分自理，但偶尔需要别人帮助</w:t>
            </w:r>
          </w:p>
        </w:tc>
        <w:tc>
          <w:tcPr>
            <w:tcW w:w="1992" w:type="dxa"/>
            <w:tcBorders>
              <w:right w:val="single" w:color="000000" w:sz="6" w:space="0"/>
            </w:tcBorders>
            <w:noWrap w:val="0"/>
            <w:vAlign w:val="top"/>
          </w:tcPr>
          <w:p w14:paraId="3724B344">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60 分</w:t>
            </w:r>
          </w:p>
        </w:tc>
      </w:tr>
      <w:tr w14:paraId="3D2749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7" w:hRule="atLeast"/>
        </w:trPr>
        <w:tc>
          <w:tcPr>
            <w:tcW w:w="1215" w:type="dxa"/>
            <w:tcBorders>
              <w:left w:val="single" w:color="000000" w:sz="6" w:space="0"/>
            </w:tcBorders>
            <w:noWrap w:val="0"/>
            <w:vAlign w:val="top"/>
          </w:tcPr>
          <w:p w14:paraId="5AC1C7A1">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6</w:t>
            </w:r>
          </w:p>
        </w:tc>
        <w:tc>
          <w:tcPr>
            <w:tcW w:w="5976" w:type="dxa"/>
            <w:noWrap w:val="0"/>
            <w:vAlign w:val="top"/>
          </w:tcPr>
          <w:p w14:paraId="2A4C9C84">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常常需要别人照顾和帮助</w:t>
            </w:r>
          </w:p>
        </w:tc>
        <w:tc>
          <w:tcPr>
            <w:tcW w:w="1992" w:type="dxa"/>
            <w:tcBorders>
              <w:right w:val="single" w:color="000000" w:sz="6" w:space="0"/>
            </w:tcBorders>
            <w:noWrap w:val="0"/>
            <w:vAlign w:val="top"/>
          </w:tcPr>
          <w:p w14:paraId="38780AB4">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50 分</w:t>
            </w:r>
          </w:p>
        </w:tc>
      </w:tr>
      <w:tr w14:paraId="5B78A7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9" w:hRule="atLeast"/>
        </w:trPr>
        <w:tc>
          <w:tcPr>
            <w:tcW w:w="1215" w:type="dxa"/>
            <w:tcBorders>
              <w:left w:val="single" w:color="000000" w:sz="6" w:space="0"/>
            </w:tcBorders>
            <w:noWrap w:val="0"/>
            <w:vAlign w:val="top"/>
          </w:tcPr>
          <w:p w14:paraId="761B622F">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7</w:t>
            </w:r>
          </w:p>
        </w:tc>
        <w:tc>
          <w:tcPr>
            <w:tcW w:w="5976" w:type="dxa"/>
            <w:noWrap w:val="0"/>
            <w:vAlign w:val="top"/>
          </w:tcPr>
          <w:p w14:paraId="381052AA">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生活不能自理，需要特别照顾和帮助</w:t>
            </w:r>
          </w:p>
        </w:tc>
        <w:tc>
          <w:tcPr>
            <w:tcW w:w="1992" w:type="dxa"/>
            <w:tcBorders>
              <w:right w:val="single" w:color="000000" w:sz="6" w:space="0"/>
            </w:tcBorders>
            <w:noWrap w:val="0"/>
            <w:vAlign w:val="top"/>
          </w:tcPr>
          <w:p w14:paraId="0079A72E">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40 分</w:t>
            </w:r>
          </w:p>
        </w:tc>
      </w:tr>
      <w:tr w14:paraId="5D1242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8" w:hRule="atLeast"/>
        </w:trPr>
        <w:tc>
          <w:tcPr>
            <w:tcW w:w="1215" w:type="dxa"/>
            <w:tcBorders>
              <w:left w:val="single" w:color="000000" w:sz="6" w:space="0"/>
            </w:tcBorders>
            <w:noWrap w:val="0"/>
            <w:vAlign w:val="top"/>
          </w:tcPr>
          <w:p w14:paraId="00740346">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8</w:t>
            </w:r>
          </w:p>
        </w:tc>
        <w:tc>
          <w:tcPr>
            <w:tcW w:w="5976" w:type="dxa"/>
            <w:noWrap w:val="0"/>
            <w:vAlign w:val="top"/>
          </w:tcPr>
          <w:p w14:paraId="608BD881">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生活严重不能自理</w:t>
            </w:r>
          </w:p>
        </w:tc>
        <w:tc>
          <w:tcPr>
            <w:tcW w:w="1992" w:type="dxa"/>
            <w:tcBorders>
              <w:right w:val="single" w:color="000000" w:sz="6" w:space="0"/>
            </w:tcBorders>
            <w:noWrap w:val="0"/>
            <w:vAlign w:val="top"/>
          </w:tcPr>
          <w:p w14:paraId="79E4B328">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30 分</w:t>
            </w:r>
          </w:p>
        </w:tc>
      </w:tr>
      <w:tr w14:paraId="70EAF3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7" w:hRule="atLeast"/>
        </w:trPr>
        <w:tc>
          <w:tcPr>
            <w:tcW w:w="1215" w:type="dxa"/>
            <w:tcBorders>
              <w:left w:val="single" w:color="000000" w:sz="6" w:space="0"/>
            </w:tcBorders>
            <w:noWrap w:val="0"/>
            <w:vAlign w:val="top"/>
          </w:tcPr>
          <w:p w14:paraId="67B49D4F">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9</w:t>
            </w:r>
          </w:p>
        </w:tc>
        <w:tc>
          <w:tcPr>
            <w:tcW w:w="5976" w:type="dxa"/>
            <w:noWrap w:val="0"/>
            <w:vAlign w:val="top"/>
          </w:tcPr>
          <w:p w14:paraId="7819B3DD">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病重，需要住院和支持治疗</w:t>
            </w:r>
          </w:p>
        </w:tc>
        <w:tc>
          <w:tcPr>
            <w:tcW w:w="1992" w:type="dxa"/>
            <w:tcBorders>
              <w:right w:val="single" w:color="000000" w:sz="6" w:space="0"/>
            </w:tcBorders>
            <w:noWrap w:val="0"/>
            <w:vAlign w:val="top"/>
          </w:tcPr>
          <w:p w14:paraId="4488F00A">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20 分</w:t>
            </w:r>
          </w:p>
        </w:tc>
      </w:tr>
      <w:tr w14:paraId="53690E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8" w:hRule="atLeast"/>
        </w:trPr>
        <w:tc>
          <w:tcPr>
            <w:tcW w:w="1215" w:type="dxa"/>
            <w:tcBorders>
              <w:left w:val="single" w:color="000000" w:sz="6" w:space="0"/>
            </w:tcBorders>
            <w:noWrap w:val="0"/>
            <w:vAlign w:val="top"/>
          </w:tcPr>
          <w:p w14:paraId="712A0312">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10</w:t>
            </w:r>
          </w:p>
        </w:tc>
        <w:tc>
          <w:tcPr>
            <w:tcW w:w="5976" w:type="dxa"/>
            <w:noWrap w:val="0"/>
            <w:vAlign w:val="top"/>
          </w:tcPr>
          <w:p w14:paraId="04E794F3">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重危，濒临死亡</w:t>
            </w:r>
          </w:p>
        </w:tc>
        <w:tc>
          <w:tcPr>
            <w:tcW w:w="1992" w:type="dxa"/>
            <w:tcBorders>
              <w:right w:val="single" w:color="000000" w:sz="6" w:space="0"/>
            </w:tcBorders>
            <w:noWrap w:val="0"/>
            <w:vAlign w:val="top"/>
          </w:tcPr>
          <w:p w14:paraId="55683879">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10 分</w:t>
            </w:r>
          </w:p>
        </w:tc>
      </w:tr>
      <w:tr w14:paraId="760326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3" w:hRule="atLeast"/>
        </w:trPr>
        <w:tc>
          <w:tcPr>
            <w:tcW w:w="1215" w:type="dxa"/>
            <w:tcBorders>
              <w:left w:val="single" w:color="000000" w:sz="6" w:space="0"/>
              <w:bottom w:val="single" w:color="000000" w:sz="6" w:space="0"/>
            </w:tcBorders>
            <w:noWrap w:val="0"/>
            <w:vAlign w:val="top"/>
          </w:tcPr>
          <w:p w14:paraId="01A35D72">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11</w:t>
            </w:r>
          </w:p>
        </w:tc>
        <w:tc>
          <w:tcPr>
            <w:tcW w:w="5976" w:type="dxa"/>
            <w:tcBorders>
              <w:bottom w:val="single" w:color="000000" w:sz="6" w:space="0"/>
            </w:tcBorders>
            <w:noWrap w:val="0"/>
            <w:vAlign w:val="top"/>
          </w:tcPr>
          <w:p w14:paraId="257895D7">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死亡</w:t>
            </w:r>
          </w:p>
        </w:tc>
        <w:tc>
          <w:tcPr>
            <w:tcW w:w="1992" w:type="dxa"/>
            <w:tcBorders>
              <w:bottom w:val="single" w:color="000000" w:sz="6" w:space="0"/>
              <w:right w:val="single" w:color="000000" w:sz="6" w:space="0"/>
            </w:tcBorders>
            <w:noWrap w:val="0"/>
            <w:vAlign w:val="top"/>
          </w:tcPr>
          <w:p w14:paraId="58D7921C">
            <w:pPr>
              <w:pStyle w:val="235"/>
              <w:spacing w:before="308" w:line="233" w:lineRule="auto"/>
              <w:ind w:left="621" w:right="22" w:hanging="591"/>
              <w:rPr>
                <w:rFonts w:hint="eastAsia" w:ascii="宋体" w:hAnsi="宋体" w:eastAsia="宋体" w:cs="宋体"/>
                <w:spacing w:val="-4"/>
                <w:sz w:val="18"/>
                <w:szCs w:val="18"/>
              </w:rPr>
            </w:pPr>
            <w:r>
              <w:rPr>
                <w:rFonts w:hint="eastAsia" w:ascii="宋体" w:hAnsi="宋体" w:eastAsia="宋体" w:cs="宋体"/>
                <w:spacing w:val="-4"/>
                <w:sz w:val="18"/>
                <w:szCs w:val="18"/>
              </w:rPr>
              <w:t>0 分</w:t>
            </w:r>
          </w:p>
        </w:tc>
      </w:tr>
    </w:tbl>
    <w:p w14:paraId="37A4D327">
      <w:pPr>
        <w:spacing w:line="41" w:lineRule="exact"/>
      </w:pPr>
    </w:p>
    <w:p w14:paraId="5FF42891">
      <w:pPr>
        <w:keepNext w:val="0"/>
        <w:keepLines w:val="0"/>
        <w:pageBreakBefore w:val="0"/>
        <w:kinsoku/>
        <w:wordWrap/>
        <w:overflowPunct/>
        <w:topLinePunct w:val="0"/>
        <w:autoSpaceDN/>
        <w:bidi w:val="0"/>
        <w:spacing w:line="440" w:lineRule="exact"/>
        <w:ind w:firstLine="0" w:firstLineChars="0"/>
        <w:jc w:val="left"/>
        <w:textAlignment w:val="auto"/>
        <w:rPr>
          <w:rFonts w:hint="eastAsia" w:ascii="Times New Roman" w:hAnsi="Times New Roman" w:eastAsia="宋体" w:cs="宋体"/>
          <w:sz w:val="24"/>
          <w:szCs w:val="28"/>
        </w:rPr>
      </w:pPr>
      <w:r>
        <w:rPr>
          <w:rFonts w:hint="eastAsia" w:ascii="黑体" w:hAnsi="黑体" w:eastAsia="黑体" w:cs="黑体"/>
          <w:spacing w:val="-4"/>
          <w:sz w:val="18"/>
          <w:szCs w:val="18"/>
        </w:rPr>
        <w:t>注：</w:t>
      </w:r>
      <w:r>
        <w:rPr>
          <w:rFonts w:hint="eastAsia"/>
          <w:spacing w:val="-4"/>
          <w:sz w:val="18"/>
          <w:szCs w:val="18"/>
          <w:lang w:val="en-US" w:eastAsia="zh-CN"/>
        </w:rPr>
        <w:t>该量表</w:t>
      </w:r>
      <w:r>
        <w:rPr>
          <w:spacing w:val="-4"/>
          <w:sz w:val="18"/>
          <w:szCs w:val="18"/>
        </w:rPr>
        <w:t>得分越高，健康状况越好， 反之越差。</w:t>
      </w:r>
      <w:r>
        <w:rPr>
          <w:rFonts w:hint="default"/>
          <w:spacing w:val="-4"/>
          <w:sz w:val="18"/>
          <w:szCs w:val="18"/>
        </w:rPr>
        <w:t>≥</w:t>
      </w:r>
      <w:r>
        <w:rPr>
          <w:rFonts w:hint="eastAsia"/>
          <w:spacing w:val="-4"/>
          <w:sz w:val="18"/>
          <w:szCs w:val="18"/>
          <w:lang w:val="en-US" w:eastAsia="zh-CN"/>
        </w:rPr>
        <w:t>70分表示能够耐受化疗副反应，</w:t>
      </w:r>
      <w:r>
        <w:rPr>
          <w:rFonts w:hint="default"/>
          <w:spacing w:val="-4"/>
          <w:sz w:val="18"/>
          <w:szCs w:val="18"/>
          <w:lang w:val="en-US" w:eastAsia="zh-CN"/>
        </w:rPr>
        <w:t>≤</w:t>
      </w:r>
      <w:r>
        <w:rPr>
          <w:rFonts w:hint="eastAsia"/>
          <w:spacing w:val="-4"/>
          <w:sz w:val="18"/>
          <w:szCs w:val="18"/>
          <w:lang w:val="en-US" w:eastAsia="zh-CN"/>
        </w:rPr>
        <w:t>60分则抗肿瘤治疗无法实施。</w:t>
      </w:r>
    </w:p>
    <w:p w14:paraId="298AE3D3">
      <w:pPr>
        <w:rPr>
          <w:rFonts w:hint="eastAsia" w:ascii="Times New Roman" w:hAnsi="Times New Roman" w:eastAsia="宋体" w:cs="宋体"/>
          <w:sz w:val="24"/>
          <w:szCs w:val="28"/>
        </w:rPr>
      </w:pPr>
      <w:r>
        <w:rPr>
          <w:rFonts w:hint="eastAsia" w:ascii="Times New Roman" w:hAnsi="Times New Roman" w:eastAsia="宋体" w:cs="宋体"/>
          <w:sz w:val="24"/>
          <w:szCs w:val="28"/>
        </w:rPr>
        <w:br w:type="page"/>
      </w:r>
    </w:p>
    <w:p w14:paraId="418402E5">
      <w:pPr>
        <w:jc w:val="center"/>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附 录 C</w:t>
      </w:r>
    </w:p>
    <w:p w14:paraId="2FF91D77">
      <w:pPr>
        <w:jc w:val="center"/>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（资料性）</w:t>
      </w:r>
    </w:p>
    <w:p w14:paraId="34F29854">
      <w:pPr>
        <w:jc w:val="center"/>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表C.1　安宁疗护护理服务质量评价标准</w:t>
      </w:r>
    </w:p>
    <w:tbl>
      <w:tblPr>
        <w:tblStyle w:val="27"/>
        <w:tblpPr w:leftFromText="181" w:rightFromText="181" w:vertAnchor="text" w:horzAnchor="page" w:tblpX="2131" w:tblpY="114"/>
        <w:tblOverlap w:val="never"/>
        <w:tblW w:w="8706" w:type="dxa"/>
        <w:tblInd w:w="0" w:type="dxa"/>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Layout w:type="fixed"/>
        <w:tblCellMar>
          <w:top w:w="0" w:type="dxa"/>
          <w:left w:w="108" w:type="dxa"/>
          <w:bottom w:w="0" w:type="dxa"/>
          <w:right w:w="108" w:type="dxa"/>
        </w:tblCellMar>
      </w:tblPr>
      <w:tblGrid>
        <w:gridCol w:w="1155"/>
        <w:gridCol w:w="7551"/>
      </w:tblGrid>
      <w:tr w14:paraId="26D8CD54">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155" w:type="dxa"/>
            <w:tcBorders>
              <w:tl2br w:val="nil"/>
              <w:tr2bl w:val="nil"/>
            </w:tcBorders>
            <w:shd w:val="clear" w:color="auto" w:fill="FFFFFF"/>
            <w:noWrap w:val="0"/>
            <w:vAlign w:val="center"/>
          </w:tcPr>
          <w:p w14:paraId="085A9C8A">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center"/>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维度</w:t>
            </w:r>
          </w:p>
        </w:tc>
        <w:tc>
          <w:tcPr>
            <w:tcW w:w="7551" w:type="dxa"/>
            <w:tcBorders>
              <w:tl2br w:val="nil"/>
              <w:tr2bl w:val="nil"/>
            </w:tcBorders>
            <w:shd w:val="clear" w:color="auto" w:fill="FFFFFF"/>
            <w:noWrap w:val="0"/>
            <w:vAlign w:val="center"/>
          </w:tcPr>
          <w:p w14:paraId="5ED920F7">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center"/>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内容</w:t>
            </w:r>
          </w:p>
        </w:tc>
      </w:tr>
      <w:tr w14:paraId="29A39178">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155" w:type="dxa"/>
            <w:vMerge w:val="restart"/>
            <w:tcBorders>
              <w:tl2br w:val="nil"/>
              <w:tr2bl w:val="nil"/>
            </w:tcBorders>
            <w:shd w:val="clear" w:color="auto" w:fill="FFFFFF"/>
            <w:noWrap w:val="0"/>
            <w:vAlign w:val="center"/>
          </w:tcPr>
          <w:p w14:paraId="58B9FF85">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环境及设施</w:t>
            </w:r>
          </w:p>
        </w:tc>
        <w:tc>
          <w:tcPr>
            <w:tcW w:w="7551" w:type="dxa"/>
            <w:tcBorders>
              <w:tl2br w:val="nil"/>
              <w:tr2bl w:val="nil"/>
            </w:tcBorders>
            <w:shd w:val="clear" w:color="auto" w:fill="FFFFFF"/>
            <w:noWrap w:val="0"/>
            <w:vAlign w:val="center"/>
          </w:tcPr>
          <w:p w14:paraId="15E38C8B">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色彩、光线适宜，安静、整洁、舒适，空气流通、清新</w:t>
            </w:r>
          </w:p>
        </w:tc>
      </w:tr>
      <w:tr w14:paraId="4E4F7102">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155" w:type="dxa"/>
            <w:vMerge w:val="continue"/>
            <w:tcBorders>
              <w:tl2br w:val="nil"/>
              <w:tr2bl w:val="nil"/>
            </w:tcBorders>
            <w:shd w:val="clear" w:color="auto" w:fill="FFFFFF"/>
            <w:noWrap w:val="0"/>
            <w:vAlign w:val="center"/>
          </w:tcPr>
          <w:p w14:paraId="1D2885CA">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p>
        </w:tc>
        <w:tc>
          <w:tcPr>
            <w:tcW w:w="7551" w:type="dxa"/>
            <w:tcBorders>
              <w:tl2br w:val="nil"/>
              <w:tr2bl w:val="nil"/>
            </w:tcBorders>
            <w:shd w:val="clear" w:color="auto" w:fill="FFFFFF"/>
            <w:noWrap w:val="0"/>
            <w:vAlign w:val="center"/>
          </w:tcPr>
          <w:p w14:paraId="4CACF6F0">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布局合理</w:t>
            </w:r>
          </w:p>
        </w:tc>
      </w:tr>
      <w:tr w14:paraId="078CFFDE">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155" w:type="dxa"/>
            <w:vMerge w:val="continue"/>
            <w:tcBorders>
              <w:tl2br w:val="nil"/>
              <w:tr2bl w:val="nil"/>
            </w:tcBorders>
            <w:shd w:val="clear" w:color="auto" w:fill="FFFFFF"/>
            <w:noWrap w:val="0"/>
            <w:vAlign w:val="center"/>
          </w:tcPr>
          <w:p w14:paraId="13DCCF17">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p>
        </w:tc>
        <w:tc>
          <w:tcPr>
            <w:tcW w:w="7551" w:type="dxa"/>
            <w:tcBorders>
              <w:tl2br w:val="nil"/>
              <w:tr2bl w:val="nil"/>
            </w:tcBorders>
            <w:shd w:val="clear" w:color="auto" w:fill="FFFFFF"/>
            <w:noWrap w:val="0"/>
            <w:vAlign w:val="center"/>
          </w:tcPr>
          <w:p w14:paraId="31866A95">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房间设置（沐浴、配餐室、沟通室等）</w:t>
            </w:r>
          </w:p>
        </w:tc>
      </w:tr>
      <w:tr w14:paraId="3FBE003E">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155" w:type="dxa"/>
            <w:vMerge w:val="continue"/>
            <w:tcBorders>
              <w:tl2br w:val="nil"/>
              <w:tr2bl w:val="nil"/>
            </w:tcBorders>
            <w:shd w:val="clear" w:color="auto" w:fill="FFFFFF"/>
            <w:noWrap w:val="0"/>
            <w:vAlign w:val="center"/>
          </w:tcPr>
          <w:p w14:paraId="5853B3EE">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p>
        </w:tc>
        <w:tc>
          <w:tcPr>
            <w:tcW w:w="7551" w:type="dxa"/>
            <w:tcBorders>
              <w:tl2br w:val="nil"/>
              <w:tr2bl w:val="nil"/>
            </w:tcBorders>
            <w:shd w:val="clear" w:color="auto" w:fill="FFFFFF"/>
            <w:noWrap w:val="0"/>
            <w:vAlign w:val="center"/>
          </w:tcPr>
          <w:p w14:paraId="29B75C6A">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安全防护设施</w:t>
            </w:r>
          </w:p>
        </w:tc>
      </w:tr>
      <w:tr w14:paraId="5D2C25CD">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155" w:type="dxa"/>
            <w:vMerge w:val="continue"/>
            <w:tcBorders>
              <w:tl2br w:val="nil"/>
              <w:tr2bl w:val="nil"/>
            </w:tcBorders>
            <w:shd w:val="clear" w:color="auto" w:fill="FFFFFF"/>
            <w:noWrap w:val="0"/>
            <w:vAlign w:val="center"/>
          </w:tcPr>
          <w:p w14:paraId="7904E913">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p>
        </w:tc>
        <w:tc>
          <w:tcPr>
            <w:tcW w:w="7551" w:type="dxa"/>
            <w:tcBorders>
              <w:tl2br w:val="nil"/>
              <w:tr2bl w:val="nil"/>
            </w:tcBorders>
            <w:shd w:val="clear" w:color="auto" w:fill="FFFFFF"/>
            <w:noWrap w:val="0"/>
            <w:vAlign w:val="center"/>
          </w:tcPr>
          <w:p w14:paraId="17A09B59">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隐私保护设施</w:t>
            </w:r>
          </w:p>
        </w:tc>
      </w:tr>
      <w:tr w14:paraId="16ABC341">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155" w:type="dxa"/>
            <w:vMerge w:val="continue"/>
            <w:tcBorders>
              <w:tl2br w:val="nil"/>
              <w:tr2bl w:val="nil"/>
            </w:tcBorders>
            <w:shd w:val="clear" w:color="auto" w:fill="FFFFFF"/>
            <w:noWrap w:val="0"/>
            <w:vAlign w:val="center"/>
          </w:tcPr>
          <w:p w14:paraId="2AE60B17">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p>
        </w:tc>
        <w:tc>
          <w:tcPr>
            <w:tcW w:w="7551" w:type="dxa"/>
            <w:tcBorders>
              <w:tl2br w:val="nil"/>
              <w:tr2bl w:val="nil"/>
            </w:tcBorders>
            <w:shd w:val="clear" w:color="auto" w:fill="FFFFFF"/>
            <w:noWrap w:val="0"/>
            <w:vAlign w:val="center"/>
          </w:tcPr>
          <w:p w14:paraId="450AFA96">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基本</w:t>
            </w:r>
            <w:r>
              <w:rPr>
                <w:rFonts w:hint="eastAsia" w:ascii="宋体" w:hAnsi="宋体" w:eastAsia="宋体" w:cs="宋体"/>
                <w:spacing w:val="-4"/>
                <w:sz w:val="18"/>
                <w:szCs w:val="18"/>
                <w:lang w:val="en-US" w:eastAsia="zh-Hans"/>
              </w:rPr>
              <w:t>治疗</w:t>
            </w:r>
            <w:r>
              <w:rPr>
                <w:rFonts w:hint="eastAsia" w:ascii="宋体" w:hAnsi="宋体" w:eastAsia="宋体" w:cs="宋体"/>
                <w:spacing w:val="-4"/>
                <w:sz w:val="18"/>
                <w:szCs w:val="18"/>
                <w:lang w:val="en-US" w:eastAsia="zh-CN"/>
              </w:rPr>
              <w:t>及抢救</w:t>
            </w:r>
            <w:r>
              <w:rPr>
                <w:rFonts w:hint="eastAsia" w:ascii="宋体" w:hAnsi="宋体" w:eastAsia="宋体" w:cs="宋体"/>
                <w:spacing w:val="-4"/>
                <w:sz w:val="18"/>
                <w:szCs w:val="18"/>
                <w:lang w:val="en-US" w:eastAsia="zh-Hans"/>
              </w:rPr>
              <w:t>设备</w:t>
            </w:r>
          </w:p>
        </w:tc>
      </w:tr>
      <w:tr w14:paraId="26EFFA61">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155" w:type="dxa"/>
            <w:vMerge w:val="restart"/>
            <w:tcBorders>
              <w:tl2br w:val="nil"/>
              <w:tr2bl w:val="nil"/>
            </w:tcBorders>
            <w:shd w:val="clear" w:color="auto" w:fill="FFFFFF"/>
            <w:noWrap w:val="0"/>
            <w:vAlign w:val="center"/>
          </w:tcPr>
          <w:p w14:paraId="38E28BAF">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药物及制度流程</w:t>
            </w:r>
          </w:p>
        </w:tc>
        <w:tc>
          <w:tcPr>
            <w:tcW w:w="7551" w:type="dxa"/>
            <w:tcBorders>
              <w:tl2br w:val="nil"/>
              <w:tr2bl w:val="nil"/>
            </w:tcBorders>
            <w:shd w:val="clear" w:color="auto" w:fill="FFFFFF"/>
            <w:noWrap w:val="0"/>
            <w:vAlign w:val="center"/>
          </w:tcPr>
          <w:p w14:paraId="5DBFFA15">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有症状控制基本</w:t>
            </w:r>
            <w:r>
              <w:rPr>
                <w:rFonts w:hint="eastAsia" w:ascii="宋体" w:hAnsi="宋体" w:eastAsia="宋体" w:cs="宋体"/>
                <w:spacing w:val="-4"/>
                <w:sz w:val="18"/>
                <w:szCs w:val="18"/>
                <w:lang w:val="en-US" w:eastAsia="zh-Hans"/>
              </w:rPr>
              <w:t>药物</w:t>
            </w:r>
            <w:r>
              <w:rPr>
                <w:rFonts w:hint="eastAsia" w:ascii="宋体" w:hAnsi="宋体" w:eastAsia="宋体" w:cs="宋体"/>
                <w:spacing w:val="-4"/>
                <w:sz w:val="18"/>
                <w:szCs w:val="18"/>
                <w:lang w:val="en-US" w:eastAsia="zh-CN"/>
              </w:rPr>
              <w:t>做</w:t>
            </w:r>
            <w:r>
              <w:rPr>
                <w:rFonts w:hint="eastAsia" w:ascii="宋体" w:hAnsi="宋体" w:eastAsia="宋体" w:cs="宋体"/>
                <w:spacing w:val="-4"/>
                <w:sz w:val="18"/>
                <w:szCs w:val="18"/>
                <w:lang w:val="en-US" w:eastAsia="zh-Hans"/>
              </w:rPr>
              <w:t>保障</w:t>
            </w:r>
          </w:p>
        </w:tc>
      </w:tr>
      <w:tr w14:paraId="15616123">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155" w:type="dxa"/>
            <w:vMerge w:val="continue"/>
            <w:tcBorders>
              <w:tl2br w:val="nil"/>
              <w:tr2bl w:val="nil"/>
            </w:tcBorders>
            <w:shd w:val="clear" w:color="auto" w:fill="FFFFFF"/>
            <w:noWrap w:val="0"/>
            <w:vAlign w:val="center"/>
          </w:tcPr>
          <w:p w14:paraId="08076221">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p>
        </w:tc>
        <w:tc>
          <w:tcPr>
            <w:tcW w:w="7551" w:type="dxa"/>
            <w:tcBorders>
              <w:tl2br w:val="nil"/>
              <w:tr2bl w:val="nil"/>
            </w:tcBorders>
            <w:shd w:val="clear" w:color="auto" w:fill="FFFFFF"/>
            <w:noWrap w:val="0"/>
            <w:vAlign w:val="center"/>
          </w:tcPr>
          <w:p w14:paraId="2F6B3FE7">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安宁疗护专科制度、职责完善</w:t>
            </w:r>
          </w:p>
        </w:tc>
      </w:tr>
      <w:tr w14:paraId="4E73B404">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155" w:type="dxa"/>
            <w:vMerge w:val="continue"/>
            <w:tcBorders>
              <w:tl2br w:val="nil"/>
              <w:tr2bl w:val="nil"/>
            </w:tcBorders>
            <w:shd w:val="clear" w:color="auto" w:fill="FFFFFF"/>
            <w:noWrap w:val="0"/>
            <w:vAlign w:val="center"/>
          </w:tcPr>
          <w:p w14:paraId="30DBA54E">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p>
        </w:tc>
        <w:tc>
          <w:tcPr>
            <w:tcW w:w="7551" w:type="dxa"/>
            <w:tcBorders>
              <w:tl2br w:val="nil"/>
              <w:tr2bl w:val="nil"/>
            </w:tcBorders>
            <w:shd w:val="clear" w:color="auto" w:fill="FFFFFF"/>
            <w:noWrap w:val="0"/>
            <w:vAlign w:val="center"/>
          </w:tcPr>
          <w:p w14:paraId="2243CDA3">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专科护理操作流程细化，可操作性强</w:t>
            </w:r>
          </w:p>
        </w:tc>
      </w:tr>
      <w:tr w14:paraId="1FD93934">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155" w:type="dxa"/>
            <w:vMerge w:val="continue"/>
            <w:tcBorders>
              <w:tl2br w:val="nil"/>
              <w:tr2bl w:val="nil"/>
            </w:tcBorders>
            <w:shd w:val="clear" w:color="auto" w:fill="FFFFFF"/>
            <w:noWrap w:val="0"/>
            <w:vAlign w:val="center"/>
          </w:tcPr>
          <w:p w14:paraId="04626C4A">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Hans"/>
              </w:rPr>
            </w:pPr>
          </w:p>
        </w:tc>
        <w:tc>
          <w:tcPr>
            <w:tcW w:w="7551" w:type="dxa"/>
            <w:tcBorders>
              <w:tl2br w:val="nil"/>
              <w:tr2bl w:val="nil"/>
            </w:tcBorders>
            <w:shd w:val="clear" w:color="auto" w:fill="FFFFFF"/>
            <w:noWrap w:val="0"/>
            <w:vAlign w:val="center"/>
          </w:tcPr>
          <w:p w14:paraId="4033D139">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Hans"/>
              </w:rPr>
              <w:t>护理服务全面、准确有效</w:t>
            </w:r>
          </w:p>
        </w:tc>
      </w:tr>
      <w:tr w14:paraId="5D5F8BCA">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155" w:type="dxa"/>
            <w:vMerge w:val="continue"/>
            <w:tcBorders>
              <w:tl2br w:val="nil"/>
              <w:tr2bl w:val="nil"/>
            </w:tcBorders>
            <w:shd w:val="clear" w:color="auto" w:fill="FFFFFF"/>
            <w:noWrap w:val="0"/>
            <w:vAlign w:val="center"/>
          </w:tcPr>
          <w:p w14:paraId="63EFC18E">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Hans"/>
              </w:rPr>
            </w:pPr>
          </w:p>
        </w:tc>
        <w:tc>
          <w:tcPr>
            <w:tcW w:w="7551" w:type="dxa"/>
            <w:tcBorders>
              <w:tl2br w:val="nil"/>
              <w:tr2bl w:val="nil"/>
            </w:tcBorders>
            <w:shd w:val="clear" w:color="auto" w:fill="FFFFFF"/>
            <w:noWrap w:val="0"/>
            <w:vAlign w:val="center"/>
          </w:tcPr>
          <w:p w14:paraId="2FE69DEB">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Hans"/>
              </w:rPr>
              <w:t>护理费用合理、</w:t>
            </w:r>
            <w:r>
              <w:rPr>
                <w:rFonts w:hint="eastAsia" w:ascii="宋体" w:hAnsi="宋体" w:eastAsia="宋体" w:cs="宋体"/>
                <w:spacing w:val="-4"/>
                <w:sz w:val="18"/>
                <w:szCs w:val="18"/>
                <w:lang w:val="en-US" w:eastAsia="zh-CN"/>
              </w:rPr>
              <w:t>按标准收费</w:t>
            </w:r>
          </w:p>
        </w:tc>
      </w:tr>
      <w:tr w14:paraId="5F782913">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155" w:type="dxa"/>
            <w:vMerge w:val="restart"/>
            <w:tcBorders>
              <w:tl2br w:val="nil"/>
              <w:tr2bl w:val="nil"/>
            </w:tcBorders>
            <w:shd w:val="clear" w:color="auto" w:fill="FFFFFF"/>
            <w:noWrap w:val="0"/>
            <w:vAlign w:val="center"/>
          </w:tcPr>
          <w:p w14:paraId="6EC40702">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人力资源</w:t>
            </w:r>
          </w:p>
        </w:tc>
        <w:tc>
          <w:tcPr>
            <w:tcW w:w="7551" w:type="dxa"/>
            <w:tcBorders>
              <w:tl2br w:val="nil"/>
              <w:tr2bl w:val="nil"/>
            </w:tcBorders>
            <w:shd w:val="clear" w:color="auto" w:fill="FFFFFF"/>
            <w:noWrap w:val="0"/>
            <w:vAlign w:val="center"/>
          </w:tcPr>
          <w:p w14:paraId="7B06F9A1">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Hans"/>
              </w:rPr>
              <w:t>学历职称</w:t>
            </w:r>
            <w:r>
              <w:rPr>
                <w:rFonts w:hint="eastAsia" w:ascii="宋体" w:hAnsi="宋体" w:eastAsia="宋体" w:cs="宋体"/>
                <w:spacing w:val="-4"/>
                <w:sz w:val="18"/>
                <w:szCs w:val="18"/>
                <w:lang w:val="en-US" w:eastAsia="zh-CN"/>
              </w:rPr>
              <w:t>（学历以大专以上为主体，职称至少有1名中级以上）</w:t>
            </w:r>
          </w:p>
        </w:tc>
      </w:tr>
      <w:tr w14:paraId="42955FCB">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477" w:hRule="exact"/>
        </w:trPr>
        <w:tc>
          <w:tcPr>
            <w:tcW w:w="1155" w:type="dxa"/>
            <w:vMerge w:val="continue"/>
            <w:tcBorders>
              <w:tl2br w:val="nil"/>
              <w:tr2bl w:val="nil"/>
            </w:tcBorders>
            <w:shd w:val="clear" w:color="auto" w:fill="FFFFFF"/>
            <w:noWrap w:val="0"/>
            <w:vAlign w:val="center"/>
          </w:tcPr>
          <w:p w14:paraId="16A21C6F">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Hans"/>
              </w:rPr>
            </w:pPr>
          </w:p>
        </w:tc>
        <w:tc>
          <w:tcPr>
            <w:tcW w:w="7551" w:type="dxa"/>
            <w:tcBorders>
              <w:tl2br w:val="nil"/>
              <w:tr2bl w:val="nil"/>
            </w:tcBorders>
            <w:shd w:val="clear" w:color="auto" w:fill="FFFFFF"/>
            <w:noWrap w:val="0"/>
            <w:vAlign w:val="center"/>
          </w:tcPr>
          <w:p w14:paraId="1EADA794">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Hans"/>
              </w:rPr>
              <w:t>专业</w:t>
            </w:r>
            <w:r>
              <w:rPr>
                <w:rFonts w:hint="eastAsia" w:ascii="宋体" w:hAnsi="宋体" w:eastAsia="宋体" w:cs="宋体"/>
                <w:spacing w:val="-4"/>
                <w:sz w:val="18"/>
                <w:szCs w:val="18"/>
                <w:lang w:val="en-US" w:eastAsia="zh-CN"/>
              </w:rPr>
              <w:t>要求（所有人员均至少经过安宁疗护短期培训</w:t>
            </w:r>
            <w:r>
              <w:rPr>
                <w:rFonts w:hint="eastAsia" w:ascii="宋体" w:hAnsi="宋体" w:eastAsia="宋体" w:cs="宋体"/>
                <w:spacing w:val="-4"/>
                <w:sz w:val="18"/>
                <w:szCs w:val="18"/>
                <w:lang w:val="en-US" w:eastAsia="zh-Hans"/>
              </w:rPr>
              <w:t>且需定时在职培训</w:t>
            </w:r>
            <w:r>
              <w:rPr>
                <w:rFonts w:hint="eastAsia" w:ascii="宋体" w:hAnsi="宋体" w:eastAsia="宋体" w:cs="宋体"/>
                <w:spacing w:val="-4"/>
                <w:sz w:val="18"/>
                <w:szCs w:val="18"/>
                <w:lang w:val="en-US" w:eastAsia="zh-CN"/>
              </w:rPr>
              <w:t>，专科护士≥30%）</w:t>
            </w:r>
          </w:p>
        </w:tc>
      </w:tr>
      <w:tr w14:paraId="429B01FE">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155" w:type="dxa"/>
            <w:vMerge w:val="continue"/>
            <w:tcBorders>
              <w:tl2br w:val="nil"/>
              <w:tr2bl w:val="nil"/>
            </w:tcBorders>
            <w:shd w:val="clear" w:color="auto" w:fill="FFFFFF"/>
            <w:noWrap w:val="0"/>
            <w:vAlign w:val="center"/>
          </w:tcPr>
          <w:p w14:paraId="516E9879">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Hans"/>
              </w:rPr>
            </w:pPr>
          </w:p>
        </w:tc>
        <w:tc>
          <w:tcPr>
            <w:tcW w:w="7551" w:type="dxa"/>
            <w:tcBorders>
              <w:tl2br w:val="nil"/>
              <w:tr2bl w:val="nil"/>
            </w:tcBorders>
            <w:shd w:val="clear" w:color="auto" w:fill="FFFFFF"/>
            <w:noWrap w:val="0"/>
            <w:vAlign w:val="center"/>
          </w:tcPr>
          <w:p w14:paraId="3D6F8EF4">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Hans"/>
              </w:rPr>
            </w:pPr>
            <w:r>
              <w:rPr>
                <w:rFonts w:hint="eastAsia" w:ascii="宋体" w:hAnsi="宋体" w:eastAsia="宋体" w:cs="宋体"/>
                <w:spacing w:val="-4"/>
                <w:sz w:val="18"/>
                <w:szCs w:val="18"/>
                <w:lang w:val="en-US" w:eastAsia="zh-Hans"/>
              </w:rPr>
              <w:t>操作技能熟练</w:t>
            </w:r>
          </w:p>
        </w:tc>
      </w:tr>
      <w:tr w14:paraId="6C2D2D1A">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155" w:type="dxa"/>
            <w:vMerge w:val="continue"/>
            <w:tcBorders>
              <w:tl2br w:val="nil"/>
              <w:tr2bl w:val="nil"/>
            </w:tcBorders>
            <w:shd w:val="clear" w:color="auto" w:fill="FFFFFF"/>
            <w:noWrap w:val="0"/>
            <w:vAlign w:val="center"/>
          </w:tcPr>
          <w:p w14:paraId="36E94AD4">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Hans"/>
              </w:rPr>
            </w:pPr>
          </w:p>
        </w:tc>
        <w:tc>
          <w:tcPr>
            <w:tcW w:w="7551" w:type="dxa"/>
            <w:tcBorders>
              <w:tl2br w:val="nil"/>
              <w:tr2bl w:val="nil"/>
            </w:tcBorders>
            <w:shd w:val="clear" w:color="auto" w:fill="FFFFFF"/>
            <w:noWrap w:val="0"/>
            <w:vAlign w:val="center"/>
          </w:tcPr>
          <w:p w14:paraId="09BEBEF0">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Hans"/>
              </w:rPr>
            </w:pPr>
            <w:r>
              <w:rPr>
                <w:rFonts w:hint="eastAsia" w:ascii="宋体" w:hAnsi="宋体" w:eastAsia="宋体" w:cs="宋体"/>
                <w:spacing w:val="-4"/>
                <w:sz w:val="18"/>
                <w:szCs w:val="18"/>
                <w:lang w:val="en-US" w:eastAsia="zh-Hans"/>
              </w:rPr>
              <w:t>专业理论知识扎实</w:t>
            </w:r>
          </w:p>
        </w:tc>
      </w:tr>
      <w:tr w14:paraId="564D8819">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155" w:type="dxa"/>
            <w:vMerge w:val="continue"/>
            <w:tcBorders>
              <w:tl2br w:val="nil"/>
              <w:tr2bl w:val="nil"/>
            </w:tcBorders>
            <w:shd w:val="clear" w:color="auto" w:fill="FFFFFF"/>
            <w:noWrap w:val="0"/>
            <w:vAlign w:val="center"/>
          </w:tcPr>
          <w:p w14:paraId="53C500BB">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p>
        </w:tc>
        <w:tc>
          <w:tcPr>
            <w:tcW w:w="7551" w:type="dxa"/>
            <w:tcBorders>
              <w:tl2br w:val="nil"/>
              <w:tr2bl w:val="nil"/>
            </w:tcBorders>
            <w:shd w:val="clear" w:color="auto" w:fill="FFFFFF"/>
            <w:noWrap w:val="0"/>
            <w:vAlign w:val="center"/>
          </w:tcPr>
          <w:p w14:paraId="1B23F2FE">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有爱心，愿意为终末期患者及家属服务</w:t>
            </w:r>
          </w:p>
        </w:tc>
      </w:tr>
      <w:tr w14:paraId="356168EA">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155" w:type="dxa"/>
            <w:vMerge w:val="continue"/>
            <w:tcBorders>
              <w:tl2br w:val="nil"/>
              <w:tr2bl w:val="nil"/>
            </w:tcBorders>
            <w:shd w:val="clear" w:color="auto" w:fill="FFFFFF"/>
            <w:noWrap w:val="0"/>
            <w:vAlign w:val="center"/>
          </w:tcPr>
          <w:p w14:paraId="4316BD75">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p>
        </w:tc>
        <w:tc>
          <w:tcPr>
            <w:tcW w:w="7551" w:type="dxa"/>
            <w:tcBorders>
              <w:tl2br w:val="nil"/>
              <w:tr2bl w:val="nil"/>
            </w:tcBorders>
            <w:shd w:val="clear" w:color="auto" w:fill="FFFFFF"/>
            <w:noWrap w:val="0"/>
            <w:vAlign w:val="center"/>
          </w:tcPr>
          <w:p w14:paraId="1AE5464D">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开放床位与护士比达1:0.4以上</w:t>
            </w:r>
          </w:p>
        </w:tc>
      </w:tr>
      <w:tr w14:paraId="389A675F">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155" w:type="dxa"/>
            <w:vMerge w:val="continue"/>
            <w:tcBorders>
              <w:tl2br w:val="nil"/>
              <w:tr2bl w:val="nil"/>
            </w:tcBorders>
            <w:shd w:val="clear" w:color="auto" w:fill="FFFFFF"/>
            <w:noWrap w:val="0"/>
            <w:vAlign w:val="center"/>
          </w:tcPr>
          <w:p w14:paraId="556D9118">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p>
        </w:tc>
        <w:tc>
          <w:tcPr>
            <w:tcW w:w="7551" w:type="dxa"/>
            <w:tcBorders>
              <w:tl2br w:val="nil"/>
              <w:tr2bl w:val="nil"/>
            </w:tcBorders>
            <w:shd w:val="clear" w:color="auto" w:fill="FFFFFF"/>
            <w:noWrap w:val="0"/>
            <w:vAlign w:val="center"/>
          </w:tcPr>
          <w:p w14:paraId="0A167C99">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护理员与护士人数比达到1:3</w:t>
            </w:r>
          </w:p>
        </w:tc>
      </w:tr>
      <w:tr w14:paraId="56DE02F9">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155" w:type="dxa"/>
            <w:vMerge w:val="continue"/>
            <w:tcBorders>
              <w:tl2br w:val="nil"/>
              <w:tr2bl w:val="nil"/>
            </w:tcBorders>
            <w:shd w:val="clear" w:color="auto" w:fill="FFFFFF"/>
            <w:noWrap w:val="0"/>
            <w:vAlign w:val="center"/>
          </w:tcPr>
          <w:p w14:paraId="0F0735E5">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p>
        </w:tc>
        <w:tc>
          <w:tcPr>
            <w:tcW w:w="7551" w:type="dxa"/>
            <w:tcBorders>
              <w:tl2br w:val="nil"/>
              <w:tr2bl w:val="nil"/>
            </w:tcBorders>
            <w:shd w:val="clear" w:color="auto" w:fill="FFFFFF"/>
            <w:noWrap w:val="0"/>
            <w:vAlign w:val="center"/>
          </w:tcPr>
          <w:p w14:paraId="556175C8">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Hans"/>
              </w:rPr>
              <w:t>根据</w:t>
            </w:r>
            <w:r>
              <w:rPr>
                <w:rFonts w:hint="eastAsia" w:ascii="宋体" w:hAnsi="宋体" w:eastAsia="宋体" w:cs="宋体"/>
                <w:spacing w:val="-4"/>
                <w:sz w:val="18"/>
                <w:szCs w:val="18"/>
                <w:lang w:val="en-US" w:eastAsia="zh-CN"/>
              </w:rPr>
              <w:t>需求</w:t>
            </w:r>
            <w:r>
              <w:rPr>
                <w:rFonts w:hint="eastAsia" w:ascii="宋体" w:hAnsi="宋体" w:eastAsia="宋体" w:cs="宋体"/>
                <w:spacing w:val="-4"/>
                <w:sz w:val="18"/>
                <w:szCs w:val="18"/>
                <w:lang w:val="en-US" w:eastAsia="zh-Hans"/>
              </w:rPr>
              <w:t>调整护理</w:t>
            </w:r>
            <w:r>
              <w:rPr>
                <w:rFonts w:hint="eastAsia" w:ascii="宋体" w:hAnsi="宋体" w:eastAsia="宋体" w:cs="宋体"/>
                <w:spacing w:val="-4"/>
                <w:sz w:val="18"/>
                <w:szCs w:val="18"/>
                <w:lang w:val="en-US" w:eastAsia="zh-CN"/>
              </w:rPr>
              <w:t>人力、服务重点、服务时间等</w:t>
            </w:r>
          </w:p>
        </w:tc>
      </w:tr>
      <w:tr w14:paraId="58E701C1">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155" w:type="dxa"/>
            <w:vMerge w:val="restart"/>
            <w:tcBorders>
              <w:tl2br w:val="nil"/>
              <w:tr2bl w:val="nil"/>
            </w:tcBorders>
            <w:shd w:val="clear" w:color="auto" w:fill="FFFFFF"/>
            <w:noWrap w:val="0"/>
            <w:vAlign w:val="center"/>
          </w:tcPr>
          <w:p w14:paraId="12E85CC7">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综合评估</w:t>
            </w:r>
          </w:p>
        </w:tc>
        <w:tc>
          <w:tcPr>
            <w:tcW w:w="7551" w:type="dxa"/>
            <w:tcBorders>
              <w:tl2br w:val="nil"/>
              <w:tr2bl w:val="nil"/>
            </w:tcBorders>
            <w:shd w:val="clear" w:color="auto" w:fill="FFFFFF"/>
            <w:noWrap w:val="0"/>
            <w:vAlign w:val="center"/>
          </w:tcPr>
          <w:p w14:paraId="13F060FA">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压力性损伤、跌倒等护理风险评估</w:t>
            </w:r>
          </w:p>
        </w:tc>
      </w:tr>
      <w:tr w14:paraId="0B20FC26">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155" w:type="dxa"/>
            <w:vMerge w:val="continue"/>
            <w:tcBorders>
              <w:tl2br w:val="nil"/>
              <w:tr2bl w:val="nil"/>
            </w:tcBorders>
            <w:shd w:val="clear" w:color="auto" w:fill="FFFFFF"/>
            <w:noWrap w:val="0"/>
            <w:vAlign w:val="center"/>
          </w:tcPr>
          <w:p w14:paraId="5FEB5819">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p>
        </w:tc>
        <w:tc>
          <w:tcPr>
            <w:tcW w:w="7551" w:type="dxa"/>
            <w:tcBorders>
              <w:tl2br w:val="nil"/>
              <w:tr2bl w:val="nil"/>
            </w:tcBorders>
            <w:shd w:val="clear" w:color="auto" w:fill="FFFFFF"/>
            <w:noWrap w:val="0"/>
            <w:vAlign w:val="center"/>
          </w:tcPr>
          <w:p w14:paraId="5D65716D">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生存期评估</w:t>
            </w:r>
          </w:p>
        </w:tc>
      </w:tr>
      <w:tr w14:paraId="4E6C1911">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155" w:type="dxa"/>
            <w:vMerge w:val="continue"/>
            <w:tcBorders>
              <w:tl2br w:val="nil"/>
              <w:tr2bl w:val="nil"/>
            </w:tcBorders>
            <w:shd w:val="clear" w:color="auto" w:fill="FFFFFF"/>
            <w:noWrap w:val="0"/>
            <w:vAlign w:val="center"/>
          </w:tcPr>
          <w:p w14:paraId="60F3B034">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p>
        </w:tc>
        <w:tc>
          <w:tcPr>
            <w:tcW w:w="7551" w:type="dxa"/>
            <w:tcBorders>
              <w:tl2br w:val="nil"/>
              <w:tr2bl w:val="nil"/>
            </w:tcBorders>
            <w:shd w:val="clear" w:color="auto" w:fill="FFFFFF"/>
            <w:noWrap w:val="0"/>
            <w:vAlign w:val="center"/>
          </w:tcPr>
          <w:p w14:paraId="4E22F423">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功能状况评估</w:t>
            </w:r>
          </w:p>
        </w:tc>
      </w:tr>
      <w:tr w14:paraId="30A673E8">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155" w:type="dxa"/>
            <w:vMerge w:val="continue"/>
            <w:tcBorders>
              <w:tl2br w:val="nil"/>
              <w:tr2bl w:val="nil"/>
            </w:tcBorders>
            <w:shd w:val="clear" w:color="auto" w:fill="FFFFFF"/>
            <w:noWrap w:val="0"/>
            <w:vAlign w:val="center"/>
          </w:tcPr>
          <w:p w14:paraId="1A76E567">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p>
        </w:tc>
        <w:tc>
          <w:tcPr>
            <w:tcW w:w="7551" w:type="dxa"/>
            <w:tcBorders>
              <w:tl2br w:val="nil"/>
              <w:tr2bl w:val="nil"/>
            </w:tcBorders>
            <w:shd w:val="clear" w:color="auto" w:fill="FFFFFF"/>
            <w:noWrap w:val="0"/>
            <w:vAlign w:val="center"/>
          </w:tcPr>
          <w:p w14:paraId="15F3D7A0">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症状评估</w:t>
            </w:r>
          </w:p>
        </w:tc>
      </w:tr>
      <w:tr w14:paraId="131DA661">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155" w:type="dxa"/>
            <w:vMerge w:val="continue"/>
            <w:tcBorders>
              <w:tl2br w:val="nil"/>
              <w:tr2bl w:val="nil"/>
            </w:tcBorders>
            <w:shd w:val="clear" w:color="auto" w:fill="FFFFFF"/>
            <w:noWrap w:val="0"/>
            <w:vAlign w:val="center"/>
          </w:tcPr>
          <w:p w14:paraId="60E9E573">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p>
        </w:tc>
        <w:tc>
          <w:tcPr>
            <w:tcW w:w="7551" w:type="dxa"/>
            <w:tcBorders>
              <w:tl2br w:val="nil"/>
              <w:tr2bl w:val="nil"/>
            </w:tcBorders>
            <w:shd w:val="clear" w:color="auto" w:fill="FFFFFF"/>
            <w:noWrap w:val="0"/>
            <w:vAlign w:val="center"/>
          </w:tcPr>
          <w:p w14:paraId="374D5545">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心理、社会及精神评估</w:t>
            </w:r>
          </w:p>
        </w:tc>
      </w:tr>
      <w:tr w14:paraId="236C70C2">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155" w:type="dxa"/>
            <w:vMerge w:val="continue"/>
            <w:tcBorders>
              <w:tl2br w:val="nil"/>
              <w:tr2bl w:val="nil"/>
            </w:tcBorders>
            <w:shd w:val="clear" w:color="auto" w:fill="FFFFFF"/>
            <w:noWrap w:val="0"/>
            <w:vAlign w:val="center"/>
          </w:tcPr>
          <w:p w14:paraId="1FBC659C">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p>
        </w:tc>
        <w:tc>
          <w:tcPr>
            <w:tcW w:w="7551" w:type="dxa"/>
            <w:tcBorders>
              <w:tl2br w:val="nil"/>
              <w:tr2bl w:val="nil"/>
            </w:tcBorders>
            <w:shd w:val="clear" w:color="auto" w:fill="FFFFFF"/>
            <w:noWrap w:val="0"/>
            <w:vAlign w:val="center"/>
          </w:tcPr>
          <w:p w14:paraId="4E1155DE">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家庭功能评估</w:t>
            </w:r>
          </w:p>
        </w:tc>
      </w:tr>
      <w:tr w14:paraId="367A3AD3">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155" w:type="dxa"/>
            <w:vMerge w:val="continue"/>
            <w:tcBorders>
              <w:tl2br w:val="nil"/>
              <w:tr2bl w:val="nil"/>
            </w:tcBorders>
            <w:shd w:val="clear" w:color="auto" w:fill="FFFFFF"/>
            <w:noWrap w:val="0"/>
            <w:vAlign w:val="center"/>
          </w:tcPr>
          <w:p w14:paraId="155BDD45">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p>
        </w:tc>
        <w:tc>
          <w:tcPr>
            <w:tcW w:w="7551" w:type="dxa"/>
            <w:tcBorders>
              <w:tl2br w:val="nil"/>
              <w:tr2bl w:val="nil"/>
            </w:tcBorders>
            <w:shd w:val="clear" w:color="auto" w:fill="FFFFFF"/>
            <w:noWrap w:val="0"/>
            <w:vAlign w:val="center"/>
          </w:tcPr>
          <w:p w14:paraId="69E3EE25">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评估文化背景、经济条件、个人偏好等差异，</w:t>
            </w:r>
            <w:r>
              <w:rPr>
                <w:rFonts w:hint="eastAsia" w:ascii="宋体" w:hAnsi="宋体" w:eastAsia="宋体" w:cs="宋体"/>
                <w:spacing w:val="-4"/>
                <w:sz w:val="18"/>
                <w:szCs w:val="18"/>
                <w:lang w:val="en-US" w:eastAsia="zh-Hans"/>
              </w:rPr>
              <w:t>提供</w:t>
            </w:r>
            <w:r>
              <w:rPr>
                <w:rFonts w:hint="eastAsia" w:ascii="宋体" w:hAnsi="宋体" w:eastAsia="宋体" w:cs="宋体"/>
                <w:spacing w:val="-4"/>
                <w:sz w:val="18"/>
                <w:szCs w:val="18"/>
                <w:lang w:val="en-US" w:eastAsia="zh-CN"/>
              </w:rPr>
              <w:t>个性化</w:t>
            </w:r>
            <w:r>
              <w:rPr>
                <w:rFonts w:hint="eastAsia" w:ascii="宋体" w:hAnsi="宋体" w:eastAsia="宋体" w:cs="宋体"/>
                <w:spacing w:val="-4"/>
                <w:sz w:val="18"/>
                <w:szCs w:val="18"/>
                <w:lang w:val="en-US" w:eastAsia="zh-Hans"/>
              </w:rPr>
              <w:t>护理</w:t>
            </w:r>
          </w:p>
        </w:tc>
      </w:tr>
      <w:tr w14:paraId="47E8F7E7">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155" w:type="dxa"/>
            <w:vMerge w:val="restart"/>
            <w:tcBorders>
              <w:tl2br w:val="nil"/>
              <w:tr2bl w:val="nil"/>
            </w:tcBorders>
            <w:shd w:val="clear" w:color="auto" w:fill="FFFFFF"/>
            <w:noWrap w:val="0"/>
            <w:vAlign w:val="center"/>
          </w:tcPr>
          <w:p w14:paraId="73F5FAC4">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全人护理</w:t>
            </w:r>
          </w:p>
        </w:tc>
        <w:tc>
          <w:tcPr>
            <w:tcW w:w="7551" w:type="dxa"/>
            <w:tcBorders>
              <w:tl2br w:val="nil"/>
              <w:tr2bl w:val="nil"/>
            </w:tcBorders>
            <w:shd w:val="clear" w:color="auto" w:fill="FFFFFF"/>
            <w:noWrap w:val="0"/>
            <w:vAlign w:val="center"/>
          </w:tcPr>
          <w:p w14:paraId="308FA673">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Hans"/>
              </w:rPr>
              <w:t>症状管理（</w:t>
            </w:r>
            <w:r>
              <w:rPr>
                <w:rFonts w:hint="eastAsia" w:ascii="宋体" w:hAnsi="宋体" w:eastAsia="宋体" w:cs="宋体"/>
                <w:spacing w:val="-4"/>
                <w:sz w:val="18"/>
                <w:szCs w:val="18"/>
                <w:lang w:val="en-US" w:eastAsia="zh-CN"/>
              </w:rPr>
              <w:t>药物、非药物及辅助疗法</w:t>
            </w:r>
            <w:r>
              <w:rPr>
                <w:rFonts w:hint="eastAsia" w:ascii="宋体" w:hAnsi="宋体" w:eastAsia="宋体" w:cs="宋体"/>
                <w:spacing w:val="-4"/>
                <w:sz w:val="18"/>
                <w:szCs w:val="18"/>
                <w:lang w:val="en-US" w:eastAsia="zh-Hans"/>
              </w:rPr>
              <w:t>）</w:t>
            </w:r>
          </w:p>
        </w:tc>
      </w:tr>
      <w:tr w14:paraId="3212B80A">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155" w:type="dxa"/>
            <w:vMerge w:val="continue"/>
            <w:tcBorders>
              <w:tl2br w:val="nil"/>
              <w:tr2bl w:val="nil"/>
            </w:tcBorders>
            <w:shd w:val="clear" w:color="auto" w:fill="FFFFFF"/>
            <w:noWrap w:val="0"/>
            <w:vAlign w:val="center"/>
          </w:tcPr>
          <w:p w14:paraId="4E55A49F">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Hans"/>
              </w:rPr>
            </w:pPr>
          </w:p>
        </w:tc>
        <w:tc>
          <w:tcPr>
            <w:tcW w:w="7551" w:type="dxa"/>
            <w:tcBorders>
              <w:tl2br w:val="nil"/>
              <w:tr2bl w:val="nil"/>
            </w:tcBorders>
            <w:shd w:val="clear" w:color="auto" w:fill="FFFFFF"/>
            <w:noWrap w:val="0"/>
            <w:vAlign w:val="center"/>
          </w:tcPr>
          <w:p w14:paraId="19A278BD">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Hans"/>
              </w:rPr>
              <w:t>舒适</w:t>
            </w:r>
            <w:r>
              <w:rPr>
                <w:rFonts w:hint="eastAsia" w:ascii="宋体" w:hAnsi="宋体" w:eastAsia="宋体" w:cs="宋体"/>
                <w:spacing w:val="-4"/>
                <w:sz w:val="18"/>
                <w:szCs w:val="18"/>
                <w:lang w:val="en-US" w:eastAsia="zh-CN"/>
              </w:rPr>
              <w:t>护</w:t>
            </w:r>
            <w:r>
              <w:rPr>
                <w:rFonts w:hint="eastAsia" w:ascii="宋体" w:hAnsi="宋体" w:eastAsia="宋体" w:cs="宋体"/>
                <w:spacing w:val="-4"/>
                <w:sz w:val="18"/>
                <w:szCs w:val="18"/>
                <w:lang w:val="en-US" w:eastAsia="zh-Hans"/>
              </w:rPr>
              <w:t>理（</w:t>
            </w:r>
            <w:r>
              <w:rPr>
                <w:rFonts w:hint="eastAsia" w:ascii="宋体" w:hAnsi="宋体" w:eastAsia="宋体" w:cs="宋体"/>
                <w:spacing w:val="-4"/>
                <w:sz w:val="18"/>
                <w:szCs w:val="18"/>
                <w:lang w:val="en-US" w:eastAsia="zh-CN"/>
              </w:rPr>
              <w:t>体</w:t>
            </w:r>
            <w:r>
              <w:rPr>
                <w:rFonts w:hint="eastAsia" w:ascii="宋体" w:hAnsi="宋体" w:eastAsia="宋体" w:cs="宋体"/>
                <w:spacing w:val="-4"/>
                <w:sz w:val="18"/>
                <w:szCs w:val="18"/>
                <w:lang w:val="en-US" w:eastAsia="zh-Hans"/>
              </w:rPr>
              <w:t>位、排痰、</w:t>
            </w:r>
            <w:r>
              <w:rPr>
                <w:rFonts w:hint="eastAsia" w:ascii="宋体" w:hAnsi="宋体" w:eastAsia="宋体" w:cs="宋体"/>
                <w:spacing w:val="-4"/>
                <w:sz w:val="18"/>
                <w:szCs w:val="18"/>
                <w:lang w:val="en-US" w:eastAsia="zh-CN"/>
              </w:rPr>
              <w:t>口腔、</w:t>
            </w:r>
            <w:r>
              <w:rPr>
                <w:rFonts w:hint="eastAsia" w:ascii="宋体" w:hAnsi="宋体" w:eastAsia="宋体" w:cs="宋体"/>
                <w:spacing w:val="-4"/>
                <w:sz w:val="18"/>
                <w:szCs w:val="18"/>
                <w:lang w:val="en-US" w:eastAsia="zh-Hans"/>
              </w:rPr>
              <w:t>皮肤、排尿排便等）</w:t>
            </w:r>
          </w:p>
        </w:tc>
      </w:tr>
      <w:tr w14:paraId="675EA313">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155" w:type="dxa"/>
            <w:vMerge w:val="continue"/>
            <w:tcBorders>
              <w:tl2br w:val="nil"/>
              <w:tr2bl w:val="nil"/>
            </w:tcBorders>
            <w:shd w:val="clear" w:color="auto" w:fill="FFFFFF"/>
            <w:noWrap w:val="0"/>
            <w:vAlign w:val="center"/>
          </w:tcPr>
          <w:p w14:paraId="7E6350A2">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p>
        </w:tc>
        <w:tc>
          <w:tcPr>
            <w:tcW w:w="7551" w:type="dxa"/>
            <w:tcBorders>
              <w:tl2br w:val="nil"/>
              <w:tr2bl w:val="nil"/>
            </w:tcBorders>
            <w:shd w:val="clear" w:color="auto" w:fill="FFFFFF"/>
            <w:noWrap w:val="0"/>
            <w:vAlign w:val="center"/>
          </w:tcPr>
          <w:p w14:paraId="29B4B63E">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根据需求提供</w:t>
            </w:r>
            <w:r>
              <w:rPr>
                <w:rFonts w:hint="eastAsia" w:ascii="宋体" w:hAnsi="宋体" w:eastAsia="宋体" w:cs="宋体"/>
                <w:spacing w:val="-4"/>
                <w:sz w:val="18"/>
                <w:szCs w:val="18"/>
                <w:lang w:val="en-US" w:eastAsia="zh-Hans"/>
              </w:rPr>
              <w:t>心理</w:t>
            </w:r>
            <w:r>
              <w:rPr>
                <w:rFonts w:hint="eastAsia" w:ascii="宋体" w:hAnsi="宋体" w:eastAsia="宋体" w:cs="宋体"/>
                <w:spacing w:val="-4"/>
                <w:sz w:val="18"/>
                <w:szCs w:val="18"/>
                <w:lang w:val="en-US" w:eastAsia="zh-CN"/>
              </w:rPr>
              <w:t>护理（心理慰藉等）</w:t>
            </w:r>
          </w:p>
        </w:tc>
      </w:tr>
    </w:tbl>
    <w:p w14:paraId="779E923E">
      <w:pPr>
        <w:rPr>
          <w:rFonts w:hint="eastAsia" w:ascii="黑体" w:hAnsi="黑体" w:eastAsia="黑体" w:cs="黑体"/>
          <w:b w:val="0"/>
          <w:bCs w:val="0"/>
          <w:kern w:val="2"/>
          <w:sz w:val="21"/>
          <w:szCs w:val="21"/>
          <w:lang w:val="en-US" w:eastAsia="zh-CN" w:bidi="ar-SA"/>
        </w:rPr>
      </w:pPr>
      <w:r>
        <w:rPr>
          <w:rFonts w:hint="eastAsia" w:ascii="黑体" w:hAnsi="黑体" w:eastAsia="黑体" w:cs="黑体"/>
          <w:b w:val="0"/>
          <w:bCs w:val="0"/>
          <w:kern w:val="2"/>
          <w:sz w:val="21"/>
          <w:szCs w:val="21"/>
          <w:lang w:val="en-US" w:eastAsia="zh-CN" w:bidi="ar-SA"/>
        </w:rPr>
        <w:br w:type="page"/>
      </w:r>
    </w:p>
    <w:p w14:paraId="0064F312">
      <w:pPr>
        <w:pStyle w:val="235"/>
        <w:spacing w:before="308" w:line="233" w:lineRule="auto"/>
        <w:ind w:left="621" w:right="22" w:hanging="591"/>
        <w:jc w:val="center"/>
        <w:rPr>
          <w:rFonts w:hint="eastAsia"/>
          <w:spacing w:val="-4"/>
          <w:sz w:val="21"/>
          <w:szCs w:val="21"/>
          <w:lang w:val="en-US" w:eastAsia="zh-CN"/>
        </w:rPr>
      </w:pPr>
      <w:r>
        <w:rPr>
          <w:rFonts w:hint="eastAsia" w:ascii="黑体" w:hAnsi="黑体" w:eastAsia="黑体" w:cs="黑体"/>
          <w:b w:val="0"/>
          <w:bCs w:val="0"/>
          <w:kern w:val="2"/>
          <w:sz w:val="21"/>
          <w:szCs w:val="21"/>
          <w:lang w:val="en-US" w:eastAsia="zh-CN" w:bidi="ar-SA"/>
        </w:rPr>
        <w:t>表C.1　安宁疗护护理服务质量评价标准</w:t>
      </w:r>
      <w:r>
        <w:rPr>
          <w:rFonts w:hint="eastAsia" w:ascii="宋体" w:hAnsi="宋体" w:eastAsia="宋体" w:cs="宋体"/>
          <w:b w:val="0"/>
          <w:bCs w:val="0"/>
          <w:kern w:val="2"/>
          <w:sz w:val="21"/>
          <w:szCs w:val="21"/>
          <w:lang w:val="en-US" w:eastAsia="zh-CN" w:bidi="ar-SA"/>
        </w:rPr>
        <w:t>（续）</w:t>
      </w:r>
    </w:p>
    <w:tbl>
      <w:tblPr>
        <w:tblStyle w:val="27"/>
        <w:tblpPr w:leftFromText="181" w:rightFromText="181" w:vertAnchor="text" w:horzAnchor="page" w:tblpX="2155" w:tblpY="114"/>
        <w:tblOverlap w:val="never"/>
        <w:tblW w:w="8682" w:type="dxa"/>
        <w:tblInd w:w="0" w:type="dxa"/>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Layout w:type="fixed"/>
        <w:tblCellMar>
          <w:top w:w="0" w:type="dxa"/>
          <w:left w:w="108" w:type="dxa"/>
          <w:bottom w:w="0" w:type="dxa"/>
          <w:right w:w="108" w:type="dxa"/>
        </w:tblCellMar>
      </w:tblPr>
      <w:tblGrid>
        <w:gridCol w:w="1078"/>
        <w:gridCol w:w="7604"/>
      </w:tblGrid>
      <w:tr w14:paraId="2B67E20D">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483" w:hRule="exact"/>
        </w:trPr>
        <w:tc>
          <w:tcPr>
            <w:tcW w:w="1078" w:type="dxa"/>
            <w:tcBorders>
              <w:tl2br w:val="nil"/>
              <w:tr2bl w:val="nil"/>
            </w:tcBorders>
            <w:shd w:val="clear" w:color="auto" w:fill="FFFFFF"/>
            <w:noWrap w:val="0"/>
            <w:vAlign w:val="center"/>
          </w:tcPr>
          <w:p w14:paraId="61DFAE14">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rightChars="0" w:firstLine="29" w:firstLineChars="0"/>
              <w:jc w:val="center"/>
              <w:textAlignment w:val="auto"/>
              <w:rPr>
                <w:rFonts w:hint="eastAsia" w:ascii="宋体" w:hAnsi="宋体" w:eastAsia="宋体" w:cs="宋体"/>
                <w:spacing w:val="-4"/>
                <w:kern w:val="2"/>
                <w:sz w:val="18"/>
                <w:szCs w:val="18"/>
                <w:lang w:val="en-US" w:eastAsia="zh-CN" w:bidi="ar-SA"/>
              </w:rPr>
            </w:pPr>
            <w:r>
              <w:rPr>
                <w:rFonts w:hint="eastAsia" w:ascii="宋体" w:hAnsi="宋体" w:eastAsia="宋体" w:cs="宋体"/>
                <w:spacing w:val="-4"/>
                <w:sz w:val="18"/>
                <w:szCs w:val="18"/>
                <w:lang w:val="en-US" w:eastAsia="zh-CN"/>
              </w:rPr>
              <w:t>维度</w:t>
            </w:r>
          </w:p>
        </w:tc>
        <w:tc>
          <w:tcPr>
            <w:tcW w:w="7604" w:type="dxa"/>
            <w:tcBorders>
              <w:tl2br w:val="nil"/>
              <w:tr2bl w:val="nil"/>
            </w:tcBorders>
            <w:shd w:val="clear" w:color="auto" w:fill="FFFFFF"/>
            <w:noWrap w:val="0"/>
            <w:vAlign w:val="center"/>
          </w:tcPr>
          <w:p w14:paraId="7E0F96A2">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rightChars="0" w:firstLine="29" w:firstLineChars="0"/>
              <w:jc w:val="center"/>
              <w:textAlignment w:val="auto"/>
              <w:rPr>
                <w:rFonts w:hint="eastAsia" w:ascii="宋体" w:hAnsi="宋体" w:eastAsia="宋体" w:cs="宋体"/>
                <w:spacing w:val="-4"/>
                <w:kern w:val="2"/>
                <w:sz w:val="18"/>
                <w:szCs w:val="18"/>
                <w:lang w:val="en-US" w:eastAsia="zh-CN" w:bidi="ar-SA"/>
              </w:rPr>
            </w:pPr>
            <w:r>
              <w:rPr>
                <w:rFonts w:hint="eastAsia" w:ascii="宋体" w:hAnsi="宋体" w:eastAsia="宋体" w:cs="宋体"/>
                <w:spacing w:val="-4"/>
                <w:sz w:val="18"/>
                <w:szCs w:val="18"/>
                <w:lang w:val="en-US" w:eastAsia="zh-CN"/>
              </w:rPr>
              <w:t>内容</w:t>
            </w:r>
          </w:p>
        </w:tc>
      </w:tr>
      <w:tr w14:paraId="54CF8557">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483" w:hRule="exact"/>
        </w:trPr>
        <w:tc>
          <w:tcPr>
            <w:tcW w:w="1078" w:type="dxa"/>
            <w:vMerge w:val="restart"/>
            <w:tcBorders>
              <w:tl2br w:val="nil"/>
              <w:tr2bl w:val="nil"/>
            </w:tcBorders>
            <w:shd w:val="clear" w:color="auto" w:fill="FFFFFF"/>
            <w:noWrap w:val="0"/>
            <w:vAlign w:val="center"/>
          </w:tcPr>
          <w:p w14:paraId="1A2EC324">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p>
        </w:tc>
        <w:tc>
          <w:tcPr>
            <w:tcW w:w="7604" w:type="dxa"/>
            <w:tcBorders>
              <w:tl2br w:val="nil"/>
              <w:tr2bl w:val="nil"/>
            </w:tcBorders>
            <w:shd w:val="clear" w:color="auto" w:fill="FFFFFF"/>
            <w:noWrap w:val="0"/>
            <w:vAlign w:val="center"/>
          </w:tcPr>
          <w:p w14:paraId="06B176FE">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根据需求进行</w:t>
            </w:r>
            <w:r>
              <w:rPr>
                <w:rFonts w:hint="eastAsia" w:ascii="宋体" w:hAnsi="宋体" w:eastAsia="宋体" w:cs="宋体"/>
                <w:spacing w:val="-4"/>
                <w:sz w:val="18"/>
                <w:szCs w:val="18"/>
                <w:lang w:val="en-US" w:eastAsia="zh-Hans"/>
              </w:rPr>
              <w:t>精神管理</w:t>
            </w:r>
            <w:r>
              <w:rPr>
                <w:rFonts w:hint="eastAsia" w:ascii="宋体" w:hAnsi="宋体" w:eastAsia="宋体" w:cs="宋体"/>
                <w:spacing w:val="-4"/>
                <w:sz w:val="18"/>
                <w:szCs w:val="18"/>
                <w:lang w:val="en-US" w:eastAsia="zh-CN"/>
              </w:rPr>
              <w:t>（</w:t>
            </w:r>
            <w:r>
              <w:rPr>
                <w:rFonts w:hint="eastAsia" w:ascii="宋体" w:hAnsi="宋体" w:eastAsia="宋体" w:cs="宋体"/>
                <w:spacing w:val="-4"/>
                <w:sz w:val="18"/>
                <w:szCs w:val="18"/>
                <w:lang w:val="en-US" w:eastAsia="zh-Hans"/>
              </w:rPr>
              <w:t>正确</w:t>
            </w:r>
            <w:r>
              <w:rPr>
                <w:rFonts w:hint="eastAsia" w:ascii="宋体" w:hAnsi="宋体" w:eastAsia="宋体" w:cs="宋体"/>
                <w:spacing w:val="-4"/>
                <w:sz w:val="18"/>
                <w:szCs w:val="18"/>
                <w:lang w:val="en-US" w:eastAsia="zh-CN"/>
              </w:rPr>
              <w:t>生</w:t>
            </w:r>
            <w:r>
              <w:rPr>
                <w:rFonts w:hint="eastAsia" w:ascii="宋体" w:hAnsi="宋体" w:eastAsia="宋体" w:cs="宋体"/>
                <w:spacing w:val="-4"/>
                <w:sz w:val="18"/>
                <w:szCs w:val="18"/>
                <w:lang w:val="en-US" w:eastAsia="zh-Hans"/>
              </w:rPr>
              <w:t>死观、</w:t>
            </w:r>
            <w:r>
              <w:rPr>
                <w:rFonts w:hint="eastAsia" w:ascii="宋体" w:hAnsi="宋体" w:eastAsia="宋体" w:cs="宋体"/>
                <w:spacing w:val="-4"/>
                <w:sz w:val="18"/>
                <w:szCs w:val="18"/>
                <w:lang w:val="en-US" w:eastAsia="zh-CN"/>
              </w:rPr>
              <w:t>精神抚慰、精神科危机干预</w:t>
            </w:r>
            <w:r>
              <w:rPr>
                <w:rFonts w:hint="eastAsia" w:ascii="宋体" w:hAnsi="宋体" w:eastAsia="宋体" w:cs="宋体"/>
                <w:spacing w:val="-4"/>
                <w:sz w:val="18"/>
                <w:szCs w:val="18"/>
                <w:lang w:val="en-US" w:eastAsia="zh-Hans"/>
              </w:rPr>
              <w:t>等</w:t>
            </w:r>
            <w:r>
              <w:rPr>
                <w:rFonts w:hint="eastAsia" w:ascii="宋体" w:hAnsi="宋体" w:eastAsia="宋体" w:cs="宋体"/>
                <w:spacing w:val="-4"/>
                <w:sz w:val="18"/>
                <w:szCs w:val="18"/>
                <w:lang w:val="en-US" w:eastAsia="zh-CN"/>
              </w:rPr>
              <w:t>）</w:t>
            </w:r>
          </w:p>
        </w:tc>
      </w:tr>
      <w:tr w14:paraId="0F6F1C6F">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078" w:type="dxa"/>
            <w:vMerge w:val="continue"/>
            <w:tcBorders>
              <w:tl2br w:val="nil"/>
              <w:tr2bl w:val="nil"/>
            </w:tcBorders>
            <w:shd w:val="clear" w:color="auto" w:fill="FFFFFF"/>
            <w:noWrap w:val="0"/>
            <w:vAlign w:val="center"/>
          </w:tcPr>
          <w:p w14:paraId="5AEBBAEA">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p>
        </w:tc>
        <w:tc>
          <w:tcPr>
            <w:tcW w:w="7604" w:type="dxa"/>
            <w:tcBorders>
              <w:tl2br w:val="nil"/>
              <w:tr2bl w:val="nil"/>
            </w:tcBorders>
            <w:shd w:val="clear" w:color="auto" w:fill="FFFFFF"/>
            <w:noWrap w:val="0"/>
            <w:vAlign w:val="center"/>
          </w:tcPr>
          <w:p w14:paraId="7226426B">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动员社工、家庭、社区等</w:t>
            </w:r>
            <w:r>
              <w:rPr>
                <w:rFonts w:hint="eastAsia" w:ascii="宋体" w:hAnsi="宋体" w:eastAsia="宋体" w:cs="宋体"/>
                <w:spacing w:val="-4"/>
                <w:sz w:val="18"/>
                <w:szCs w:val="18"/>
                <w:lang w:val="en-US" w:eastAsia="zh-Hans"/>
              </w:rPr>
              <w:t>社会支持</w:t>
            </w:r>
            <w:r>
              <w:rPr>
                <w:rFonts w:hint="eastAsia" w:ascii="宋体" w:hAnsi="宋体" w:eastAsia="宋体" w:cs="宋体"/>
                <w:spacing w:val="-4"/>
                <w:sz w:val="18"/>
                <w:szCs w:val="18"/>
                <w:lang w:val="en-US" w:eastAsia="zh-CN"/>
              </w:rPr>
              <w:t>系统参与照护过程</w:t>
            </w:r>
          </w:p>
        </w:tc>
      </w:tr>
      <w:tr w14:paraId="10AD7888">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534" w:hRule="exact"/>
        </w:trPr>
        <w:tc>
          <w:tcPr>
            <w:tcW w:w="1078" w:type="dxa"/>
            <w:vMerge w:val="continue"/>
            <w:tcBorders>
              <w:tl2br w:val="nil"/>
              <w:tr2bl w:val="nil"/>
            </w:tcBorders>
            <w:shd w:val="clear" w:color="auto" w:fill="FFFFFF"/>
            <w:noWrap w:val="0"/>
            <w:vAlign w:val="center"/>
          </w:tcPr>
          <w:p w14:paraId="00EC85E1">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p>
        </w:tc>
        <w:tc>
          <w:tcPr>
            <w:tcW w:w="7604" w:type="dxa"/>
            <w:tcBorders>
              <w:tl2br w:val="nil"/>
              <w:tr2bl w:val="nil"/>
            </w:tcBorders>
            <w:shd w:val="clear" w:color="auto" w:fill="FFFFFF"/>
            <w:noWrap w:val="0"/>
            <w:vAlign w:val="center"/>
          </w:tcPr>
          <w:p w14:paraId="2AD8CC74">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有</w:t>
            </w:r>
            <w:r>
              <w:rPr>
                <w:rFonts w:hint="eastAsia" w:ascii="宋体" w:hAnsi="宋体" w:eastAsia="宋体" w:cs="宋体"/>
                <w:spacing w:val="-4"/>
                <w:sz w:val="18"/>
                <w:szCs w:val="18"/>
                <w:lang w:val="en-US" w:eastAsia="zh-Hans"/>
              </w:rPr>
              <w:t>条件</w:t>
            </w:r>
            <w:r>
              <w:rPr>
                <w:rFonts w:hint="eastAsia" w:ascii="宋体" w:hAnsi="宋体" w:eastAsia="宋体" w:cs="宋体"/>
                <w:spacing w:val="-4"/>
                <w:sz w:val="18"/>
                <w:szCs w:val="18"/>
                <w:lang w:val="en-US" w:eastAsia="zh-CN"/>
              </w:rPr>
              <w:t>的地区</w:t>
            </w:r>
            <w:r>
              <w:rPr>
                <w:rFonts w:hint="eastAsia" w:ascii="宋体" w:hAnsi="宋体" w:eastAsia="宋体" w:cs="宋体"/>
                <w:spacing w:val="-4"/>
                <w:sz w:val="18"/>
                <w:szCs w:val="18"/>
                <w:lang w:val="en-US" w:eastAsia="zh-Hans"/>
              </w:rPr>
              <w:t>建立家庭</w:t>
            </w:r>
            <w:r>
              <w:rPr>
                <w:rFonts w:hint="eastAsia" w:ascii="宋体" w:hAnsi="宋体" w:eastAsia="宋体" w:cs="宋体"/>
                <w:spacing w:val="-4"/>
                <w:sz w:val="18"/>
                <w:szCs w:val="18"/>
                <w:lang w:val="en-US" w:eastAsia="zh-CN"/>
              </w:rPr>
              <w:t>或社区</w:t>
            </w:r>
            <w:r>
              <w:rPr>
                <w:rFonts w:hint="eastAsia" w:ascii="宋体" w:hAnsi="宋体" w:eastAsia="宋体" w:cs="宋体"/>
                <w:spacing w:val="-4"/>
                <w:sz w:val="18"/>
                <w:szCs w:val="18"/>
                <w:lang w:val="en-US" w:eastAsia="zh-Hans"/>
              </w:rPr>
              <w:t>联系，</w:t>
            </w:r>
            <w:r>
              <w:rPr>
                <w:rFonts w:hint="eastAsia" w:ascii="宋体" w:hAnsi="宋体" w:eastAsia="宋体" w:cs="宋体"/>
                <w:spacing w:val="-4"/>
                <w:sz w:val="18"/>
                <w:szCs w:val="18"/>
                <w:lang w:val="en-US" w:eastAsia="zh-CN"/>
              </w:rPr>
              <w:t>根据需要予以生命教育和哀伤支持</w:t>
            </w:r>
          </w:p>
        </w:tc>
      </w:tr>
      <w:tr w14:paraId="525B5EEC">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078" w:type="dxa"/>
            <w:vMerge w:val="continue"/>
            <w:tcBorders>
              <w:tl2br w:val="nil"/>
              <w:tr2bl w:val="nil"/>
            </w:tcBorders>
            <w:shd w:val="clear" w:color="auto" w:fill="FFFFFF"/>
            <w:noWrap w:val="0"/>
            <w:vAlign w:val="center"/>
          </w:tcPr>
          <w:p w14:paraId="4682D239">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p>
        </w:tc>
        <w:tc>
          <w:tcPr>
            <w:tcW w:w="7604" w:type="dxa"/>
            <w:tcBorders>
              <w:tl2br w:val="nil"/>
              <w:tr2bl w:val="nil"/>
            </w:tcBorders>
            <w:shd w:val="clear" w:color="auto" w:fill="FFFFFF"/>
            <w:noWrap w:val="0"/>
            <w:vAlign w:val="center"/>
          </w:tcPr>
          <w:p w14:paraId="6B6AE49A">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了解、接纳患者愿望，尽力帮助患者</w:t>
            </w:r>
            <w:r>
              <w:rPr>
                <w:rFonts w:hint="eastAsia" w:ascii="宋体" w:hAnsi="宋体" w:eastAsia="宋体" w:cs="宋体"/>
                <w:spacing w:val="-4"/>
                <w:sz w:val="18"/>
                <w:szCs w:val="18"/>
                <w:lang w:val="en-US" w:eastAsia="zh-Hans"/>
              </w:rPr>
              <w:t>实现</w:t>
            </w:r>
            <w:r>
              <w:rPr>
                <w:rFonts w:hint="eastAsia" w:ascii="宋体" w:hAnsi="宋体" w:eastAsia="宋体" w:cs="宋体"/>
                <w:spacing w:val="-4"/>
                <w:sz w:val="18"/>
                <w:szCs w:val="18"/>
                <w:lang w:val="en-US" w:eastAsia="zh-CN"/>
              </w:rPr>
              <w:t>合理、可行的</w:t>
            </w:r>
            <w:r>
              <w:rPr>
                <w:rFonts w:hint="eastAsia" w:ascii="宋体" w:hAnsi="宋体" w:eastAsia="宋体" w:cs="宋体"/>
                <w:spacing w:val="-4"/>
                <w:sz w:val="18"/>
                <w:szCs w:val="18"/>
                <w:lang w:val="en-US" w:eastAsia="zh-Hans"/>
              </w:rPr>
              <w:t>愿望</w:t>
            </w:r>
          </w:p>
        </w:tc>
      </w:tr>
      <w:tr w14:paraId="0E54011B">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078" w:type="dxa"/>
            <w:vMerge w:val="continue"/>
            <w:tcBorders>
              <w:tl2br w:val="nil"/>
              <w:tr2bl w:val="nil"/>
            </w:tcBorders>
            <w:shd w:val="clear" w:color="auto" w:fill="FFFFFF"/>
            <w:noWrap w:val="0"/>
            <w:vAlign w:val="center"/>
          </w:tcPr>
          <w:p w14:paraId="6921D651">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p>
        </w:tc>
        <w:tc>
          <w:tcPr>
            <w:tcW w:w="7604" w:type="dxa"/>
            <w:tcBorders>
              <w:tl2br w:val="nil"/>
              <w:tr2bl w:val="nil"/>
            </w:tcBorders>
            <w:shd w:val="clear" w:color="auto" w:fill="FFFFFF"/>
            <w:noWrap w:val="0"/>
            <w:vAlign w:val="center"/>
          </w:tcPr>
          <w:p w14:paraId="788B8257">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视患者情况及意愿及时恰当分享疾病相关信息</w:t>
            </w:r>
          </w:p>
        </w:tc>
      </w:tr>
      <w:tr w14:paraId="062F6748">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078" w:type="dxa"/>
            <w:vMerge w:val="continue"/>
            <w:tcBorders>
              <w:tl2br w:val="nil"/>
              <w:tr2bl w:val="nil"/>
            </w:tcBorders>
            <w:shd w:val="clear" w:color="auto" w:fill="FFFFFF"/>
            <w:noWrap w:val="0"/>
            <w:vAlign w:val="center"/>
          </w:tcPr>
          <w:p w14:paraId="74862C36">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p>
        </w:tc>
        <w:tc>
          <w:tcPr>
            <w:tcW w:w="7604" w:type="dxa"/>
            <w:tcBorders>
              <w:tl2br w:val="nil"/>
              <w:tr2bl w:val="nil"/>
            </w:tcBorders>
            <w:shd w:val="clear" w:color="auto" w:fill="FFFFFF"/>
            <w:noWrap w:val="0"/>
            <w:vAlign w:val="center"/>
          </w:tcPr>
          <w:p w14:paraId="3AFDB060">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Hans"/>
              </w:rPr>
              <w:t>合理用药指导、</w:t>
            </w:r>
            <w:r>
              <w:rPr>
                <w:rFonts w:hint="eastAsia" w:ascii="宋体" w:hAnsi="宋体" w:eastAsia="宋体" w:cs="宋体"/>
                <w:spacing w:val="-4"/>
                <w:sz w:val="18"/>
                <w:szCs w:val="18"/>
                <w:lang w:val="en-US" w:eastAsia="zh-CN"/>
              </w:rPr>
              <w:t>落实</w:t>
            </w:r>
            <w:r>
              <w:rPr>
                <w:rFonts w:hint="eastAsia" w:ascii="宋体" w:hAnsi="宋体" w:eastAsia="宋体" w:cs="宋体"/>
                <w:spacing w:val="-4"/>
                <w:sz w:val="18"/>
                <w:szCs w:val="18"/>
                <w:lang w:val="en-US" w:eastAsia="zh-Hans"/>
              </w:rPr>
              <w:t>健康教育</w:t>
            </w:r>
          </w:p>
        </w:tc>
      </w:tr>
      <w:tr w14:paraId="06229EF0">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078" w:type="dxa"/>
            <w:vMerge w:val="restart"/>
            <w:tcBorders>
              <w:tl2br w:val="nil"/>
              <w:tr2bl w:val="nil"/>
            </w:tcBorders>
            <w:shd w:val="clear" w:color="auto" w:fill="FFFFFF"/>
            <w:noWrap w:val="0"/>
            <w:vAlign w:val="center"/>
          </w:tcPr>
          <w:p w14:paraId="7897E4A6">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规范服务</w:t>
            </w:r>
          </w:p>
        </w:tc>
        <w:tc>
          <w:tcPr>
            <w:tcW w:w="7604" w:type="dxa"/>
            <w:tcBorders>
              <w:tl2br w:val="nil"/>
              <w:tr2bl w:val="nil"/>
            </w:tcBorders>
            <w:shd w:val="clear" w:color="auto" w:fill="FFFFFF"/>
            <w:noWrap w:val="0"/>
            <w:vAlign w:val="center"/>
          </w:tcPr>
          <w:p w14:paraId="58F0B4E9">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Hans"/>
              </w:rPr>
              <w:t>及时</w:t>
            </w:r>
            <w:r>
              <w:rPr>
                <w:rFonts w:hint="eastAsia" w:ascii="宋体" w:hAnsi="宋体" w:eastAsia="宋体" w:cs="宋体"/>
                <w:spacing w:val="-4"/>
                <w:sz w:val="18"/>
                <w:szCs w:val="18"/>
                <w:lang w:val="en-US" w:eastAsia="zh-CN"/>
              </w:rPr>
              <w:t>回应患者及家属呼叫</w:t>
            </w:r>
          </w:p>
        </w:tc>
      </w:tr>
      <w:tr w14:paraId="0A28506E">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078" w:type="dxa"/>
            <w:vMerge w:val="continue"/>
            <w:tcBorders>
              <w:tl2br w:val="nil"/>
              <w:tr2bl w:val="nil"/>
            </w:tcBorders>
            <w:shd w:val="clear" w:color="auto" w:fill="FFFFFF"/>
            <w:noWrap w:val="0"/>
            <w:vAlign w:val="center"/>
          </w:tcPr>
          <w:p w14:paraId="6A826296">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p>
        </w:tc>
        <w:tc>
          <w:tcPr>
            <w:tcW w:w="7604" w:type="dxa"/>
            <w:tcBorders>
              <w:tl2br w:val="nil"/>
              <w:tr2bl w:val="nil"/>
            </w:tcBorders>
            <w:shd w:val="clear" w:color="auto" w:fill="FFFFFF"/>
            <w:noWrap w:val="0"/>
            <w:vAlign w:val="center"/>
          </w:tcPr>
          <w:p w14:paraId="37732B4E">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及时、动态评估并肯定患者</w:t>
            </w:r>
            <w:r>
              <w:rPr>
                <w:rFonts w:hint="eastAsia" w:ascii="宋体" w:hAnsi="宋体" w:eastAsia="宋体" w:cs="宋体"/>
                <w:spacing w:val="-4"/>
                <w:sz w:val="18"/>
                <w:szCs w:val="18"/>
                <w:lang w:val="en-US" w:eastAsia="zh-Hans"/>
              </w:rPr>
              <w:t>合理要求</w:t>
            </w:r>
          </w:p>
        </w:tc>
      </w:tr>
      <w:tr w14:paraId="5800D310">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078" w:type="dxa"/>
            <w:vMerge w:val="continue"/>
            <w:tcBorders>
              <w:tl2br w:val="nil"/>
              <w:tr2bl w:val="nil"/>
            </w:tcBorders>
            <w:shd w:val="clear" w:color="auto" w:fill="FFFFFF"/>
            <w:noWrap w:val="0"/>
            <w:vAlign w:val="center"/>
          </w:tcPr>
          <w:p w14:paraId="521C33B8">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p>
        </w:tc>
        <w:tc>
          <w:tcPr>
            <w:tcW w:w="7604" w:type="dxa"/>
            <w:tcBorders>
              <w:tl2br w:val="nil"/>
              <w:tr2bl w:val="nil"/>
            </w:tcBorders>
            <w:shd w:val="clear" w:color="auto" w:fill="FFFFFF"/>
            <w:noWrap w:val="0"/>
            <w:vAlign w:val="center"/>
          </w:tcPr>
          <w:p w14:paraId="2EC6EB36">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Hans"/>
              </w:rPr>
              <w:t>快速</w:t>
            </w:r>
            <w:r>
              <w:rPr>
                <w:rFonts w:hint="eastAsia" w:ascii="宋体" w:hAnsi="宋体" w:eastAsia="宋体" w:cs="宋体"/>
                <w:spacing w:val="-4"/>
                <w:sz w:val="18"/>
                <w:szCs w:val="18"/>
                <w:lang w:val="en-US" w:eastAsia="zh-CN"/>
              </w:rPr>
              <w:t>回应</w:t>
            </w:r>
            <w:r>
              <w:rPr>
                <w:rFonts w:hint="eastAsia" w:ascii="宋体" w:hAnsi="宋体" w:eastAsia="宋体" w:cs="宋体"/>
                <w:spacing w:val="-4"/>
                <w:sz w:val="18"/>
                <w:szCs w:val="18"/>
                <w:lang w:val="en-US" w:eastAsia="zh-Hans"/>
              </w:rPr>
              <w:t>意见、建议或投诉</w:t>
            </w:r>
          </w:p>
        </w:tc>
      </w:tr>
      <w:tr w14:paraId="3B8E4259">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078" w:type="dxa"/>
            <w:vMerge w:val="continue"/>
            <w:tcBorders>
              <w:tl2br w:val="nil"/>
              <w:tr2bl w:val="nil"/>
            </w:tcBorders>
            <w:shd w:val="clear" w:color="auto" w:fill="FFFFFF"/>
            <w:noWrap w:val="0"/>
            <w:vAlign w:val="center"/>
          </w:tcPr>
          <w:p w14:paraId="755615D6">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p>
        </w:tc>
        <w:tc>
          <w:tcPr>
            <w:tcW w:w="7604" w:type="dxa"/>
            <w:tcBorders>
              <w:tl2br w:val="nil"/>
              <w:tr2bl w:val="nil"/>
            </w:tcBorders>
            <w:shd w:val="clear" w:color="auto" w:fill="FFFFFF"/>
            <w:noWrap w:val="0"/>
            <w:vAlign w:val="center"/>
          </w:tcPr>
          <w:p w14:paraId="2D5A723E">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根据需要</w:t>
            </w:r>
            <w:r>
              <w:rPr>
                <w:rFonts w:hint="eastAsia" w:ascii="宋体" w:hAnsi="宋体" w:eastAsia="宋体" w:cs="宋体"/>
                <w:spacing w:val="-4"/>
                <w:sz w:val="18"/>
                <w:szCs w:val="18"/>
                <w:lang w:val="en-US" w:eastAsia="zh-Hans"/>
              </w:rPr>
              <w:t>及时</w:t>
            </w:r>
            <w:r>
              <w:rPr>
                <w:rFonts w:hint="eastAsia" w:ascii="宋体" w:hAnsi="宋体" w:eastAsia="宋体" w:cs="宋体"/>
                <w:spacing w:val="-4"/>
                <w:sz w:val="18"/>
                <w:szCs w:val="18"/>
                <w:lang w:val="en-US" w:eastAsia="zh-CN"/>
              </w:rPr>
              <w:t>与医生沟通，</w:t>
            </w:r>
            <w:r>
              <w:rPr>
                <w:rFonts w:hint="eastAsia" w:ascii="宋体" w:hAnsi="宋体" w:eastAsia="宋体" w:cs="宋体"/>
                <w:spacing w:val="-4"/>
                <w:sz w:val="18"/>
                <w:szCs w:val="18"/>
                <w:lang w:val="en-US" w:eastAsia="zh-Hans"/>
              </w:rPr>
              <w:t>处理</w:t>
            </w:r>
            <w:r>
              <w:rPr>
                <w:rFonts w:hint="eastAsia" w:ascii="宋体" w:hAnsi="宋体" w:eastAsia="宋体" w:cs="宋体"/>
                <w:spacing w:val="-4"/>
                <w:sz w:val="18"/>
                <w:szCs w:val="18"/>
                <w:lang w:val="en-US" w:eastAsia="zh-CN"/>
              </w:rPr>
              <w:t>患者不适</w:t>
            </w:r>
          </w:p>
        </w:tc>
      </w:tr>
      <w:tr w14:paraId="1227E9CC">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078" w:type="dxa"/>
            <w:vMerge w:val="continue"/>
            <w:tcBorders>
              <w:tl2br w:val="nil"/>
              <w:tr2bl w:val="nil"/>
            </w:tcBorders>
            <w:shd w:val="clear" w:color="auto" w:fill="FFFFFF"/>
            <w:noWrap w:val="0"/>
            <w:vAlign w:val="center"/>
          </w:tcPr>
          <w:p w14:paraId="76349EED">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Hans"/>
              </w:rPr>
            </w:pPr>
          </w:p>
        </w:tc>
        <w:tc>
          <w:tcPr>
            <w:tcW w:w="7604" w:type="dxa"/>
            <w:tcBorders>
              <w:tl2br w:val="nil"/>
              <w:tr2bl w:val="nil"/>
            </w:tcBorders>
            <w:shd w:val="clear" w:color="auto" w:fill="FFFFFF"/>
            <w:noWrap w:val="0"/>
            <w:vAlign w:val="center"/>
          </w:tcPr>
          <w:p w14:paraId="230A1650">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及时</w:t>
            </w:r>
            <w:r>
              <w:rPr>
                <w:rFonts w:hint="eastAsia" w:ascii="宋体" w:hAnsi="宋体" w:eastAsia="宋体" w:cs="宋体"/>
                <w:spacing w:val="-4"/>
                <w:sz w:val="18"/>
                <w:szCs w:val="18"/>
                <w:lang w:val="en-US" w:eastAsia="zh-Hans"/>
              </w:rPr>
              <w:t>联系会诊</w:t>
            </w:r>
            <w:r>
              <w:rPr>
                <w:rFonts w:hint="eastAsia" w:ascii="宋体" w:hAnsi="宋体" w:eastAsia="宋体" w:cs="宋体"/>
                <w:spacing w:val="-4"/>
                <w:sz w:val="18"/>
                <w:szCs w:val="18"/>
                <w:lang w:val="en-US" w:eastAsia="zh-CN"/>
              </w:rPr>
              <w:t>或转介</w:t>
            </w:r>
          </w:p>
        </w:tc>
      </w:tr>
      <w:tr w14:paraId="659AABBF">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078" w:type="dxa"/>
            <w:vMerge w:val="continue"/>
            <w:tcBorders>
              <w:tl2br w:val="nil"/>
              <w:tr2bl w:val="nil"/>
            </w:tcBorders>
            <w:shd w:val="clear" w:color="auto" w:fill="FFFFFF"/>
            <w:noWrap w:val="0"/>
            <w:vAlign w:val="center"/>
          </w:tcPr>
          <w:p w14:paraId="00638024">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Hans"/>
              </w:rPr>
            </w:pPr>
          </w:p>
        </w:tc>
        <w:tc>
          <w:tcPr>
            <w:tcW w:w="7604" w:type="dxa"/>
            <w:tcBorders>
              <w:tl2br w:val="nil"/>
              <w:tr2bl w:val="nil"/>
            </w:tcBorders>
            <w:shd w:val="clear" w:color="auto" w:fill="FFFFFF"/>
            <w:noWrap w:val="0"/>
            <w:vAlign w:val="center"/>
          </w:tcPr>
          <w:p w14:paraId="2FB0F0EE">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责任心强，态度真诚</w:t>
            </w:r>
          </w:p>
        </w:tc>
      </w:tr>
      <w:tr w14:paraId="775B694F">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078" w:type="dxa"/>
            <w:vMerge w:val="continue"/>
            <w:tcBorders>
              <w:tl2br w:val="nil"/>
              <w:tr2bl w:val="nil"/>
            </w:tcBorders>
            <w:shd w:val="clear" w:color="auto" w:fill="FFFFFF"/>
            <w:noWrap w:val="0"/>
            <w:vAlign w:val="center"/>
          </w:tcPr>
          <w:p w14:paraId="4C35FA20">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p>
        </w:tc>
        <w:tc>
          <w:tcPr>
            <w:tcW w:w="7604" w:type="dxa"/>
            <w:tcBorders>
              <w:tl2br w:val="nil"/>
              <w:tr2bl w:val="nil"/>
            </w:tcBorders>
            <w:shd w:val="clear" w:color="auto" w:fill="FFFFFF"/>
            <w:noWrap w:val="0"/>
            <w:vAlign w:val="center"/>
          </w:tcPr>
          <w:p w14:paraId="5A6E7747">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Hans"/>
              </w:rPr>
              <w:t>护理服务</w:t>
            </w:r>
            <w:r>
              <w:rPr>
                <w:rFonts w:hint="eastAsia" w:ascii="宋体" w:hAnsi="宋体" w:eastAsia="宋体" w:cs="宋体"/>
                <w:spacing w:val="-4"/>
                <w:sz w:val="18"/>
                <w:szCs w:val="18"/>
                <w:lang w:val="en-US" w:eastAsia="zh-CN"/>
              </w:rPr>
              <w:t>温和</w:t>
            </w:r>
            <w:r>
              <w:rPr>
                <w:rFonts w:hint="eastAsia" w:ascii="宋体" w:hAnsi="宋体" w:eastAsia="宋体" w:cs="宋体"/>
                <w:spacing w:val="-4"/>
                <w:sz w:val="18"/>
                <w:szCs w:val="18"/>
                <w:lang w:val="en-US" w:eastAsia="zh-Hans"/>
              </w:rPr>
              <w:t>周到</w:t>
            </w:r>
            <w:r>
              <w:rPr>
                <w:rFonts w:hint="eastAsia" w:ascii="宋体" w:hAnsi="宋体" w:eastAsia="宋体" w:cs="宋体"/>
                <w:spacing w:val="-4"/>
                <w:sz w:val="18"/>
                <w:szCs w:val="18"/>
                <w:lang w:val="en-US" w:eastAsia="zh-CN"/>
              </w:rPr>
              <w:t>，</w:t>
            </w:r>
            <w:r>
              <w:rPr>
                <w:rFonts w:hint="eastAsia" w:ascii="宋体" w:hAnsi="宋体" w:eastAsia="宋体" w:cs="宋体"/>
                <w:spacing w:val="-4"/>
                <w:sz w:val="18"/>
                <w:szCs w:val="18"/>
                <w:lang w:val="en-US" w:eastAsia="zh-Hans"/>
              </w:rPr>
              <w:t>准确有效</w:t>
            </w:r>
          </w:p>
        </w:tc>
      </w:tr>
      <w:tr w14:paraId="58B995DA">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078" w:type="dxa"/>
            <w:vMerge w:val="continue"/>
            <w:tcBorders>
              <w:tl2br w:val="nil"/>
              <w:tr2bl w:val="nil"/>
            </w:tcBorders>
            <w:shd w:val="clear" w:color="auto" w:fill="FFFFFF"/>
            <w:noWrap w:val="0"/>
            <w:vAlign w:val="center"/>
          </w:tcPr>
          <w:p w14:paraId="0B055FA5">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p>
        </w:tc>
        <w:tc>
          <w:tcPr>
            <w:tcW w:w="7604" w:type="dxa"/>
            <w:tcBorders>
              <w:tl2br w:val="nil"/>
              <w:tr2bl w:val="nil"/>
            </w:tcBorders>
            <w:shd w:val="clear" w:color="auto" w:fill="FFFFFF"/>
            <w:noWrap w:val="0"/>
            <w:vAlign w:val="center"/>
          </w:tcPr>
          <w:p w14:paraId="0AAB928B">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具有爱心</w:t>
            </w:r>
          </w:p>
        </w:tc>
      </w:tr>
      <w:tr w14:paraId="74BF53B1">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078" w:type="dxa"/>
            <w:vMerge w:val="continue"/>
            <w:tcBorders>
              <w:tl2br w:val="nil"/>
              <w:tr2bl w:val="nil"/>
            </w:tcBorders>
            <w:shd w:val="clear" w:color="auto" w:fill="FFFFFF"/>
            <w:noWrap w:val="0"/>
            <w:vAlign w:val="center"/>
          </w:tcPr>
          <w:p w14:paraId="3737BE03">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p>
        </w:tc>
        <w:tc>
          <w:tcPr>
            <w:tcW w:w="7604" w:type="dxa"/>
            <w:tcBorders>
              <w:tl2br w:val="nil"/>
              <w:tr2bl w:val="nil"/>
            </w:tcBorders>
            <w:shd w:val="clear" w:color="auto" w:fill="FFFFFF"/>
            <w:noWrap w:val="0"/>
            <w:vAlign w:val="center"/>
          </w:tcPr>
          <w:p w14:paraId="582DA547">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仪容仪表规范</w:t>
            </w:r>
          </w:p>
        </w:tc>
      </w:tr>
      <w:tr w14:paraId="5D1C2645">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078" w:type="dxa"/>
            <w:vMerge w:val="continue"/>
            <w:tcBorders>
              <w:tl2br w:val="nil"/>
              <w:tr2bl w:val="nil"/>
            </w:tcBorders>
            <w:shd w:val="clear" w:color="auto" w:fill="FFFFFF"/>
            <w:noWrap w:val="0"/>
            <w:vAlign w:val="center"/>
          </w:tcPr>
          <w:p w14:paraId="25997881">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Hans"/>
              </w:rPr>
            </w:pPr>
          </w:p>
        </w:tc>
        <w:tc>
          <w:tcPr>
            <w:tcW w:w="7604" w:type="dxa"/>
            <w:tcBorders>
              <w:tl2br w:val="nil"/>
              <w:tr2bl w:val="nil"/>
            </w:tcBorders>
            <w:shd w:val="clear" w:color="auto" w:fill="FFFFFF"/>
            <w:noWrap w:val="0"/>
            <w:vAlign w:val="center"/>
          </w:tcPr>
          <w:p w14:paraId="47A44ABC">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Hans"/>
              </w:rPr>
              <w:t>护理操作规范</w:t>
            </w:r>
          </w:p>
        </w:tc>
      </w:tr>
      <w:tr w14:paraId="6BF2039A">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078" w:type="dxa"/>
            <w:vMerge w:val="continue"/>
            <w:tcBorders>
              <w:tl2br w:val="nil"/>
              <w:tr2bl w:val="nil"/>
            </w:tcBorders>
            <w:shd w:val="clear" w:color="auto" w:fill="FFFFFF"/>
            <w:noWrap w:val="0"/>
            <w:vAlign w:val="center"/>
          </w:tcPr>
          <w:p w14:paraId="38C5EB19">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p>
        </w:tc>
        <w:tc>
          <w:tcPr>
            <w:tcW w:w="7604" w:type="dxa"/>
            <w:tcBorders>
              <w:tl2br w:val="nil"/>
              <w:tr2bl w:val="nil"/>
            </w:tcBorders>
            <w:shd w:val="clear" w:color="auto" w:fill="FFFFFF"/>
            <w:noWrap w:val="0"/>
            <w:vAlign w:val="center"/>
          </w:tcPr>
          <w:p w14:paraId="3563BAF5">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掌握沟通技巧，积极倾听</w:t>
            </w:r>
          </w:p>
        </w:tc>
      </w:tr>
      <w:tr w14:paraId="01C6D21B">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078" w:type="dxa"/>
            <w:vMerge w:val="restart"/>
            <w:tcBorders>
              <w:tl2br w:val="nil"/>
              <w:tr2bl w:val="nil"/>
            </w:tcBorders>
            <w:shd w:val="clear" w:color="auto" w:fill="FFFFFF"/>
            <w:noWrap w:val="0"/>
            <w:vAlign w:val="center"/>
          </w:tcPr>
          <w:p w14:paraId="799683F4">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关注患及家属</w:t>
            </w:r>
          </w:p>
        </w:tc>
        <w:tc>
          <w:tcPr>
            <w:tcW w:w="7604" w:type="dxa"/>
            <w:tcBorders>
              <w:tl2br w:val="nil"/>
              <w:tr2bl w:val="nil"/>
            </w:tcBorders>
            <w:shd w:val="clear" w:color="auto" w:fill="FFFFFF"/>
            <w:noWrap w:val="0"/>
            <w:vAlign w:val="center"/>
          </w:tcPr>
          <w:p w14:paraId="4388B2CA">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邀请有自主意识的</w:t>
            </w:r>
            <w:r>
              <w:rPr>
                <w:rFonts w:hint="eastAsia" w:ascii="宋体" w:hAnsi="宋体" w:eastAsia="宋体" w:cs="宋体"/>
                <w:spacing w:val="-4"/>
                <w:sz w:val="18"/>
                <w:szCs w:val="18"/>
                <w:lang w:val="en-US" w:eastAsia="zh-Hans"/>
              </w:rPr>
              <w:t>患者</w:t>
            </w:r>
            <w:r>
              <w:rPr>
                <w:rFonts w:hint="eastAsia" w:ascii="宋体" w:hAnsi="宋体" w:eastAsia="宋体" w:cs="宋体"/>
                <w:spacing w:val="-4"/>
                <w:sz w:val="18"/>
                <w:szCs w:val="18"/>
                <w:lang w:val="en-US" w:eastAsia="zh-CN"/>
              </w:rPr>
              <w:t>及其家属</w:t>
            </w:r>
            <w:r>
              <w:rPr>
                <w:rFonts w:hint="eastAsia" w:ascii="宋体" w:hAnsi="宋体" w:eastAsia="宋体" w:cs="宋体"/>
                <w:spacing w:val="-4"/>
                <w:sz w:val="18"/>
                <w:szCs w:val="18"/>
                <w:lang w:val="en-US" w:eastAsia="zh-Hans"/>
              </w:rPr>
              <w:t>参与护理决策</w:t>
            </w:r>
          </w:p>
        </w:tc>
      </w:tr>
      <w:tr w14:paraId="46EA68B3">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545" w:hRule="exact"/>
        </w:trPr>
        <w:tc>
          <w:tcPr>
            <w:tcW w:w="1078" w:type="dxa"/>
            <w:vMerge w:val="continue"/>
            <w:tcBorders>
              <w:tl2br w:val="nil"/>
              <w:tr2bl w:val="nil"/>
            </w:tcBorders>
            <w:shd w:val="clear" w:color="auto" w:fill="FFFFFF"/>
            <w:noWrap w:val="0"/>
            <w:vAlign w:val="center"/>
          </w:tcPr>
          <w:p w14:paraId="34953279">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p>
        </w:tc>
        <w:tc>
          <w:tcPr>
            <w:tcW w:w="7604" w:type="dxa"/>
            <w:tcBorders>
              <w:tl2br w:val="nil"/>
              <w:tr2bl w:val="nil"/>
            </w:tcBorders>
            <w:shd w:val="clear" w:color="auto" w:fill="FFFFFF"/>
            <w:noWrap w:val="0"/>
            <w:vAlign w:val="center"/>
          </w:tcPr>
          <w:p w14:paraId="008F1336">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鼓励患者主动参与医疗安全，不发生跌倒（坠床）、用药错误等不安全事件</w:t>
            </w:r>
          </w:p>
        </w:tc>
      </w:tr>
      <w:tr w14:paraId="75D4BB55">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078" w:type="dxa"/>
            <w:vMerge w:val="continue"/>
            <w:tcBorders>
              <w:tl2br w:val="nil"/>
              <w:tr2bl w:val="nil"/>
            </w:tcBorders>
            <w:shd w:val="clear" w:color="auto" w:fill="FFFFFF"/>
            <w:noWrap w:val="0"/>
            <w:vAlign w:val="center"/>
          </w:tcPr>
          <w:p w14:paraId="26ADF683">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Hans"/>
              </w:rPr>
            </w:pPr>
          </w:p>
        </w:tc>
        <w:tc>
          <w:tcPr>
            <w:tcW w:w="7604" w:type="dxa"/>
            <w:tcBorders>
              <w:tl2br w:val="nil"/>
              <w:tr2bl w:val="nil"/>
            </w:tcBorders>
            <w:shd w:val="clear" w:color="auto" w:fill="FFFFFF"/>
            <w:noWrap w:val="0"/>
            <w:vAlign w:val="center"/>
          </w:tcPr>
          <w:p w14:paraId="4AE4B8A4">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关注患者家属身心健康，患者及家属满意</w:t>
            </w:r>
          </w:p>
        </w:tc>
      </w:tr>
      <w:tr w14:paraId="53194CF3">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078" w:type="dxa"/>
            <w:vMerge w:val="restart"/>
            <w:tcBorders>
              <w:tl2br w:val="nil"/>
              <w:tr2bl w:val="nil"/>
            </w:tcBorders>
            <w:shd w:val="clear" w:color="auto" w:fill="FFFFFF"/>
            <w:noWrap w:val="0"/>
            <w:vAlign w:val="center"/>
          </w:tcPr>
          <w:p w14:paraId="3419C1F8">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伦理考虑</w:t>
            </w:r>
          </w:p>
        </w:tc>
        <w:tc>
          <w:tcPr>
            <w:tcW w:w="7604" w:type="dxa"/>
            <w:tcBorders>
              <w:tl2br w:val="nil"/>
              <w:tr2bl w:val="nil"/>
            </w:tcBorders>
            <w:shd w:val="clear" w:color="auto" w:fill="FFFFFF"/>
            <w:noWrap w:val="0"/>
            <w:vAlign w:val="center"/>
          </w:tcPr>
          <w:p w14:paraId="12992EE5">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Hans"/>
              </w:rPr>
              <w:t>优先考虑</w:t>
            </w:r>
            <w:r>
              <w:rPr>
                <w:rFonts w:hint="eastAsia" w:ascii="宋体" w:hAnsi="宋体" w:eastAsia="宋体" w:cs="宋体"/>
                <w:spacing w:val="-4"/>
                <w:sz w:val="18"/>
                <w:szCs w:val="18"/>
                <w:lang w:val="en-US" w:eastAsia="zh-CN"/>
              </w:rPr>
              <w:t>患者</w:t>
            </w:r>
            <w:r>
              <w:rPr>
                <w:rFonts w:hint="eastAsia" w:ascii="宋体" w:hAnsi="宋体" w:eastAsia="宋体" w:cs="宋体"/>
                <w:spacing w:val="-4"/>
                <w:sz w:val="18"/>
                <w:szCs w:val="18"/>
                <w:lang w:val="en-US" w:eastAsia="zh-Hans"/>
              </w:rPr>
              <w:t>利益</w:t>
            </w:r>
          </w:p>
        </w:tc>
      </w:tr>
      <w:tr w14:paraId="1C519E93">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078" w:type="dxa"/>
            <w:vMerge w:val="continue"/>
            <w:tcBorders>
              <w:tl2br w:val="nil"/>
              <w:tr2bl w:val="nil"/>
            </w:tcBorders>
            <w:shd w:val="clear" w:color="auto" w:fill="FFFFFF"/>
            <w:noWrap w:val="0"/>
            <w:vAlign w:val="center"/>
          </w:tcPr>
          <w:p w14:paraId="3A356A5E">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p>
        </w:tc>
        <w:tc>
          <w:tcPr>
            <w:tcW w:w="7604" w:type="dxa"/>
            <w:tcBorders>
              <w:tl2br w:val="nil"/>
              <w:tr2bl w:val="nil"/>
            </w:tcBorders>
            <w:shd w:val="clear" w:color="auto" w:fill="FFFFFF"/>
            <w:noWrap w:val="0"/>
            <w:vAlign w:val="center"/>
          </w:tcPr>
          <w:p w14:paraId="3C42A18E">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维护患者尊严</w:t>
            </w:r>
          </w:p>
        </w:tc>
      </w:tr>
      <w:tr w14:paraId="39DA8379">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7" w:hRule="exact"/>
        </w:trPr>
        <w:tc>
          <w:tcPr>
            <w:tcW w:w="1078" w:type="dxa"/>
            <w:vMerge w:val="continue"/>
            <w:tcBorders>
              <w:tl2br w:val="nil"/>
              <w:tr2bl w:val="nil"/>
            </w:tcBorders>
            <w:shd w:val="clear" w:color="auto" w:fill="FFFFFF"/>
            <w:noWrap w:val="0"/>
            <w:vAlign w:val="center"/>
          </w:tcPr>
          <w:p w14:paraId="75FE1171">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Hans"/>
              </w:rPr>
            </w:pPr>
          </w:p>
        </w:tc>
        <w:tc>
          <w:tcPr>
            <w:tcW w:w="7604" w:type="dxa"/>
            <w:tcBorders>
              <w:tl2br w:val="nil"/>
              <w:tr2bl w:val="nil"/>
            </w:tcBorders>
            <w:shd w:val="clear" w:color="auto" w:fill="FFFFFF"/>
            <w:noWrap w:val="0"/>
            <w:vAlign w:val="center"/>
          </w:tcPr>
          <w:p w14:paraId="6D26B07C">
            <w:pPr>
              <w:pStyle w:val="235"/>
              <w:keepNext w:val="0"/>
              <w:keepLines w:val="0"/>
              <w:pageBreakBefore w:val="0"/>
              <w:widowControl w:val="0"/>
              <w:kinsoku/>
              <w:wordWrap/>
              <w:overflowPunct/>
              <w:topLinePunct w:val="0"/>
              <w:autoSpaceDE/>
              <w:autoSpaceDN/>
              <w:bidi w:val="0"/>
              <w:adjustRightInd w:val="0"/>
              <w:snapToGrid/>
              <w:spacing w:line="240" w:lineRule="exact"/>
              <w:ind w:left="0" w:leftChars="0" w:right="23" w:firstLine="29" w:firstLineChars="0"/>
              <w:jc w:val="both"/>
              <w:textAlignment w:val="auto"/>
              <w:rPr>
                <w:rFonts w:hint="eastAsia" w:ascii="宋体" w:hAnsi="宋体" w:eastAsia="宋体" w:cs="宋体"/>
                <w:spacing w:val="-4"/>
                <w:sz w:val="18"/>
                <w:szCs w:val="18"/>
                <w:lang w:val="en-US" w:eastAsia="zh-CN"/>
              </w:rPr>
            </w:pPr>
            <w:r>
              <w:rPr>
                <w:rFonts w:hint="eastAsia" w:ascii="宋体" w:hAnsi="宋体" w:eastAsia="宋体" w:cs="宋体"/>
                <w:spacing w:val="-4"/>
                <w:sz w:val="18"/>
                <w:szCs w:val="18"/>
                <w:lang w:val="en-US" w:eastAsia="zh-CN"/>
              </w:rPr>
              <w:t>尊重患者的隐私权、知情权、自主权等权利</w:t>
            </w:r>
          </w:p>
        </w:tc>
      </w:tr>
    </w:tbl>
    <w:p w14:paraId="4E6E6B16">
      <w:pPr>
        <w:pStyle w:val="235"/>
        <w:spacing w:before="308" w:line="233" w:lineRule="auto"/>
        <w:ind w:left="636" w:leftChars="303" w:right="22" w:firstLine="0" w:firstLineChars="0"/>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br w:type="page"/>
      </w:r>
    </w:p>
    <w:p w14:paraId="776A3BE9">
      <w:pPr>
        <w:pStyle w:val="236"/>
        <w:spacing w:line="240" w:lineRule="auto"/>
        <w:ind w:firstLine="0" w:firstLineChars="0"/>
        <w:jc w:val="center"/>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 xml:space="preserve">参 考 文 献 </w:t>
      </w:r>
    </w:p>
    <w:p w14:paraId="20C7C1A9">
      <w:pPr>
        <w:pStyle w:val="57"/>
        <w:numPr>
          <w:ilvl w:val="0"/>
          <w:numId w:val="33"/>
        </w:numPr>
        <w:ind w:firstLine="420"/>
        <w:rPr>
          <w:rFonts w:hint="eastAsia"/>
          <w:lang w:val="en-US" w:eastAsia="zh-CN"/>
        </w:rPr>
      </w:pPr>
      <w:r>
        <w:rPr>
          <w:rFonts w:hint="eastAsia"/>
          <w:lang w:val="en-US" w:eastAsia="zh-CN"/>
        </w:rPr>
        <w:t>DB3201/T 1078—2022 安宁疗护服务规范</w:t>
      </w:r>
    </w:p>
    <w:p w14:paraId="501EF68B">
      <w:pPr>
        <w:pStyle w:val="57"/>
        <w:numPr>
          <w:ilvl w:val="0"/>
          <w:numId w:val="33"/>
        </w:numPr>
        <w:ind w:firstLine="420"/>
        <w:rPr>
          <w:rFonts w:hint="eastAsia"/>
          <w:lang w:val="en-US" w:eastAsia="zh-CN"/>
        </w:rPr>
      </w:pPr>
      <w:r>
        <w:rPr>
          <w:rFonts w:hint="eastAsia"/>
          <w:lang w:val="en-US" w:eastAsia="zh-CN"/>
        </w:rPr>
        <w:t>国卫办老龄发〔2024〕24号.关于促进安宁疗护服务规范发展的通知.2024,11.</w:t>
      </w:r>
    </w:p>
    <w:p w14:paraId="4EEE7885">
      <w:pPr>
        <w:pStyle w:val="57"/>
        <w:numPr>
          <w:ilvl w:val="0"/>
          <w:numId w:val="33"/>
        </w:numPr>
        <w:ind w:firstLine="420"/>
        <w:rPr>
          <w:rFonts w:hint="eastAsia"/>
          <w:lang w:val="en-US" w:eastAsia="zh-CN"/>
        </w:rPr>
      </w:pPr>
      <w:r>
        <w:rPr>
          <w:rFonts w:hint="eastAsia"/>
          <w:lang w:val="en-US" w:eastAsia="zh-CN"/>
        </w:rPr>
        <w:t>郁文恺,陈健琳,雷锐,等.临终患者病情评估表与常见生存期预测量表对癌症晚期患者生存期预测准确性比较研究[J]. 中国全科医学,2022,25(7):851-858.</w:t>
      </w:r>
      <w:bookmarkEnd w:id="5"/>
      <w:bookmarkEnd w:id="27"/>
    </w:p>
    <w:p w14:paraId="553FD0C0">
      <w:pPr>
        <w:pStyle w:val="57"/>
        <w:numPr>
          <w:ilvl w:val="0"/>
          <w:numId w:val="33"/>
        </w:numPr>
        <w:ind w:firstLine="420"/>
        <w:rPr>
          <w:rFonts w:hint="eastAsia"/>
          <w:lang w:val="en-US" w:eastAsia="zh-CN"/>
        </w:rPr>
      </w:pPr>
      <w:r>
        <w:rPr>
          <w:rFonts w:hint="eastAsia"/>
          <w:lang w:val="en-US" w:eastAsia="zh-CN"/>
        </w:rPr>
        <w:t>国家卫生计生委.关于印发安宁疗护实践指南(试行)的通知[J].中华人民共和国卫生和计划生育委员会公报,2017(02):53-73.</w:t>
      </w:r>
    </w:p>
    <w:p w14:paraId="72E37F88">
      <w:pPr>
        <w:pStyle w:val="57"/>
        <w:numPr>
          <w:ilvl w:val="0"/>
          <w:numId w:val="33"/>
        </w:numPr>
        <w:ind w:firstLine="420"/>
        <w:rPr>
          <w:rFonts w:hint="eastAsia"/>
          <w:lang w:val="en-US" w:eastAsia="zh-CN"/>
        </w:rPr>
      </w:pPr>
      <w:r>
        <w:rPr>
          <w:rFonts w:hint="eastAsia"/>
          <w:lang w:val="en-US" w:eastAsia="zh-CN"/>
        </w:rPr>
        <w:t>陈思,赵世娣,杨小仙,等.中文版姑息性表现量表的信效度检验及应用研究[J]. 解放军护理杂志,2021,38(2):29-32. DOI:10.3969/j.issn.1008-9993.2021.02.008.</w:t>
      </w:r>
    </w:p>
    <w:p w14:paraId="782C6440">
      <w:pPr>
        <w:pStyle w:val="57"/>
        <w:numPr>
          <w:ilvl w:val="0"/>
          <w:numId w:val="33"/>
        </w:numPr>
        <w:ind w:firstLine="420"/>
        <w:rPr>
          <w:rFonts w:hint="eastAsia"/>
          <w:lang w:val="en-US" w:eastAsia="zh-CN"/>
        </w:rPr>
      </w:pPr>
      <w:r>
        <w:rPr>
          <w:rFonts w:hint="eastAsia"/>
          <w:lang w:val="en-US" w:eastAsia="zh-CN"/>
        </w:rPr>
        <w:t>Friendlander AH,Ettinger RL.Karnofsky performance status scale[J].Spec Care Dentist,2009,29(4):147-148.</w:t>
      </w:r>
    </w:p>
    <w:p w14:paraId="720B4A59">
      <w:pPr>
        <w:pStyle w:val="57"/>
        <w:numPr>
          <w:ilvl w:val="0"/>
          <w:numId w:val="33"/>
        </w:numPr>
        <w:ind w:firstLine="420"/>
        <w:rPr>
          <w:rFonts w:hint="eastAsia"/>
          <w:lang w:val="en-US" w:eastAsia="zh-CN"/>
        </w:rPr>
      </w:pPr>
      <w:r>
        <w:rPr>
          <w:rFonts w:hint="eastAsia"/>
          <w:lang w:val="en-US" w:eastAsia="zh-CN"/>
        </w:rPr>
        <w:t>孙燕.临床肿瘤内科手册[M].3版.北京:人民卫生出版社,1996:44-45.</w:t>
      </w:r>
    </w:p>
    <w:p w14:paraId="5EF2B5A8">
      <w:pPr>
        <w:pStyle w:val="57"/>
        <w:numPr>
          <w:ilvl w:val="0"/>
          <w:numId w:val="33"/>
        </w:numPr>
        <w:ind w:firstLine="420"/>
        <w:rPr>
          <w:rFonts w:hint="eastAsia"/>
          <w:lang w:val="en-US" w:eastAsia="zh-CN"/>
        </w:rPr>
      </w:pPr>
      <w:r>
        <w:rPr>
          <w:rFonts w:hint="eastAsia"/>
          <w:lang w:val="en-US" w:eastAsia="zh-CN"/>
        </w:rPr>
        <w:t>Zambrano SC,Egloff M,Gonzalez-Jaramillo V,et al.A core outcome set for best care for the dying person:Results of an international Delphi study and consensus meeting.Palliat Med. 2025,39(1):163-175.</w:t>
      </w:r>
    </w:p>
    <w:p w14:paraId="27133C90">
      <w:pPr>
        <w:pStyle w:val="57"/>
        <w:numPr>
          <w:ilvl w:val="0"/>
          <w:numId w:val="0"/>
        </w:numPr>
        <w:jc w:val="center"/>
        <w:rPr>
          <w:rFonts w:hint="eastAsia" w:ascii="宋体" w:hAnsi="Times New Roman" w:eastAsia="宋体" w:cs="Times New Roman"/>
          <w:lang w:val="en-US" w:eastAsia="zh-CN"/>
        </w:rPr>
      </w:pPr>
      <w:r>
        <w:drawing>
          <wp:inline distT="0" distB="0" distL="114300" distR="114300">
            <wp:extent cx="777240" cy="166370"/>
            <wp:effectExtent l="0" t="0" r="3810"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4"/>
                    <a:stretch>
                      <a:fillRect/>
                    </a:stretch>
                  </pic:blipFill>
                  <pic:spPr>
                    <a:xfrm>
                      <a:off x="0" y="0"/>
                      <a:ext cx="777240" cy="166370"/>
                    </a:xfrm>
                    <a:prstGeom prst="rect">
                      <a:avLst/>
                    </a:prstGeom>
                    <a:noFill/>
                    <a:ln>
                      <a:noFill/>
                    </a:ln>
                  </pic:spPr>
                </pic:pic>
              </a:graphicData>
            </a:graphic>
          </wp:inline>
        </w:drawing>
      </w:r>
    </w:p>
    <w:sectPr>
      <w:footerReference r:id="rId12" w:type="default"/>
      <w:pgSz w:w="11906" w:h="16838"/>
      <w:pgMar w:top="1871" w:right="1134" w:bottom="1134" w:left="1417" w:header="1418" w:footer="1134" w:gutter="284"/>
      <w:pgBorders>
        <w:top w:val="none" w:sz="0" w:space="0"/>
        <w:left w:val="none" w:sz="0" w:space="0"/>
        <w:bottom w:val="none" w:sz="0" w:space="0"/>
        <w:right w:val="none" w:sz="0" w:space="0"/>
      </w:pgBorders>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7F9D1F">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1B151">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5DA46">
    <w:pPr>
      <w:pStyle w:val="53"/>
    </w:pPr>
    <w:r>
      <w:fldChar w:fldCharType="begin"/>
    </w:r>
    <w:r>
      <w:instrText xml:space="preserve">PAGE   \* MERGEFORMAT</w:instrText>
    </w:r>
    <w:r>
      <w:fldChar w:fldCharType="separate"/>
    </w:r>
    <w:r>
      <w:rPr>
        <w:lang w:val="zh-CN"/>
      </w:rPr>
      <w:t>3</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EB7C0B">
    <w:pPr>
      <w:pStyle w:val="53"/>
    </w:pPr>
    <w:r>
      <w:fldChar w:fldCharType="begin"/>
    </w:r>
    <w:r>
      <w:instrText xml:space="preserve">PAGE   \* MERGEFORMAT</w:instrText>
    </w:r>
    <w:r>
      <w:fldChar w:fldCharType="separate"/>
    </w:r>
    <w:r>
      <w:rPr>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954273">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8E48EE">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3E9D67">
    <w:pPr>
      <w:pStyle w:val="62"/>
    </w:pPr>
    <w:r>
      <w:fldChar w:fldCharType="begin"/>
    </w:r>
    <w:r>
      <w:instrText xml:space="preserve"> STYLEREF  标准文件_文件编号  \* MERGEFORMAT </w:instrText>
    </w:r>
    <w:r>
      <w:fldChar w:fldCharType="separate"/>
    </w:r>
    <w:r>
      <w:t>DB51/T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9D1175">
    <w:pPr>
      <w:pStyle w:val="18"/>
      <w:jc w:val="right"/>
    </w:pPr>
    <w:r>
      <w:fldChar w:fldCharType="begin"/>
    </w:r>
    <w:r>
      <w:instrText xml:space="preserve"> STYLEREF  标准文件_文件编号  \* MERGEFORMAT </w:instrText>
    </w:r>
    <w:r>
      <w:fldChar w:fldCharType="separate"/>
    </w:r>
    <w:r>
      <w:t>DB51/T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9F9050C"/>
    <w:multiLevelType w:val="singleLevel"/>
    <w:tmpl w:val="09F9050C"/>
    <w:lvl w:ilvl="0" w:tentative="0">
      <w:start w:val="1"/>
      <w:numFmt w:val="decimal"/>
      <w:lvlText w:val="[%1]"/>
      <w:lvlJc w:val="left"/>
      <w:pPr>
        <w:tabs>
          <w:tab w:val="left" w:pos="312"/>
        </w:tabs>
      </w:pPr>
    </w:lvl>
  </w:abstractNum>
  <w:abstractNum w:abstractNumId="5">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5EA3B0BB"/>
    <w:multiLevelType w:val="singleLevel"/>
    <w:tmpl w:val="5EA3B0BB"/>
    <w:lvl w:ilvl="0" w:tentative="0">
      <w:start w:val="1"/>
      <w:numFmt w:val="lowerLetter"/>
      <w:lvlText w:val="%1)"/>
      <w:lvlJc w:val="left"/>
      <w:pPr>
        <w:tabs>
          <w:tab w:val="left" w:pos="312"/>
        </w:tabs>
      </w:pPr>
    </w:lvl>
  </w:abstractNum>
  <w:abstractNum w:abstractNumId="22">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2">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9"/>
  </w:num>
  <w:num w:numId="3">
    <w:abstractNumId w:val="6"/>
  </w:num>
  <w:num w:numId="4">
    <w:abstractNumId w:val="25"/>
  </w:num>
  <w:num w:numId="5">
    <w:abstractNumId w:val="19"/>
  </w:num>
  <w:num w:numId="6">
    <w:abstractNumId w:val="14"/>
  </w:num>
  <w:num w:numId="7">
    <w:abstractNumId w:val="9"/>
  </w:num>
  <w:num w:numId="8">
    <w:abstractNumId w:val="3"/>
  </w:num>
  <w:num w:numId="9">
    <w:abstractNumId w:val="10"/>
  </w:num>
  <w:num w:numId="10">
    <w:abstractNumId w:val="17"/>
  </w:num>
  <w:num w:numId="11">
    <w:abstractNumId w:val="27"/>
  </w:num>
  <w:num w:numId="12">
    <w:abstractNumId w:val="12"/>
  </w:num>
  <w:num w:numId="13">
    <w:abstractNumId w:val="13"/>
  </w:num>
  <w:num w:numId="14">
    <w:abstractNumId w:val="8"/>
  </w:num>
  <w:num w:numId="15">
    <w:abstractNumId w:val="20"/>
  </w:num>
  <w:num w:numId="16">
    <w:abstractNumId w:val="23"/>
  </w:num>
  <w:num w:numId="17">
    <w:abstractNumId w:val="18"/>
  </w:num>
  <w:num w:numId="18">
    <w:abstractNumId w:val="31"/>
  </w:num>
  <w:num w:numId="19">
    <w:abstractNumId w:val="16"/>
  </w:num>
  <w:num w:numId="20">
    <w:abstractNumId w:val="1"/>
  </w:num>
  <w:num w:numId="21">
    <w:abstractNumId w:val="11"/>
  </w:num>
  <w:num w:numId="22">
    <w:abstractNumId w:val="32"/>
  </w:num>
  <w:num w:numId="23">
    <w:abstractNumId w:val="22"/>
  </w:num>
  <w:num w:numId="24">
    <w:abstractNumId w:val="7"/>
  </w:num>
  <w:num w:numId="25">
    <w:abstractNumId w:val="28"/>
  </w:num>
  <w:num w:numId="26">
    <w:abstractNumId w:val="30"/>
  </w:num>
  <w:num w:numId="27">
    <w:abstractNumId w:val="2"/>
  </w:num>
  <w:num w:numId="28">
    <w:abstractNumId w:val="5"/>
  </w:num>
  <w:num w:numId="29">
    <w:abstractNumId w:val="15"/>
  </w:num>
  <w:num w:numId="30">
    <w:abstractNumId w:val="26"/>
  </w:num>
  <w:num w:numId="31">
    <w:abstractNumId w:val="24"/>
  </w:num>
  <w:num w:numId="32">
    <w:abstractNumId w:val="21"/>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0"/>
  <w:bordersDoNotSurroundFooter w:val="0"/>
  <w:attachedTemplate r:id="rId1"/>
  <w:documentProtection w:edit="forms"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M2NzNhZDk3NmU5MzdkNTAyNzQ4YTY2NTFmNTQ5YjgifQ=="/>
    <w:docVar w:name="KSO_WPS_MARK_KEY" w:val="9712dda5-ba59-4e8c-aac9-beb3e8096fb1"/>
  </w:docVars>
  <w:rsids>
    <w:rsidRoot w:val="00246492"/>
    <w:rsid w:val="0000040A"/>
    <w:rsid w:val="00000A94"/>
    <w:rsid w:val="00001972"/>
    <w:rsid w:val="00001D9A"/>
    <w:rsid w:val="0000790D"/>
    <w:rsid w:val="00007B3A"/>
    <w:rsid w:val="000107E0"/>
    <w:rsid w:val="00011FDE"/>
    <w:rsid w:val="00012FFD"/>
    <w:rsid w:val="00014162"/>
    <w:rsid w:val="00014340"/>
    <w:rsid w:val="00016A9C"/>
    <w:rsid w:val="00022184"/>
    <w:rsid w:val="00022762"/>
    <w:rsid w:val="000238E0"/>
    <w:rsid w:val="000249DB"/>
    <w:rsid w:val="0002548B"/>
    <w:rsid w:val="0002595E"/>
    <w:rsid w:val="000303C3"/>
    <w:rsid w:val="00032AE2"/>
    <w:rsid w:val="000331D3"/>
    <w:rsid w:val="000346A5"/>
    <w:rsid w:val="000359C3"/>
    <w:rsid w:val="00035A7D"/>
    <w:rsid w:val="0004249A"/>
    <w:rsid w:val="00042BAC"/>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4603"/>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5FE6"/>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257E"/>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4EB"/>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9CD"/>
    <w:rsid w:val="00202AA4"/>
    <w:rsid w:val="002031F7"/>
    <w:rsid w:val="002040E6"/>
    <w:rsid w:val="0020527B"/>
    <w:rsid w:val="002055CE"/>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492"/>
    <w:rsid w:val="0024666E"/>
    <w:rsid w:val="00247F52"/>
    <w:rsid w:val="00250B25"/>
    <w:rsid w:val="00250BBE"/>
    <w:rsid w:val="002515C2"/>
    <w:rsid w:val="0025194F"/>
    <w:rsid w:val="00254AAE"/>
    <w:rsid w:val="0026148A"/>
    <w:rsid w:val="00262696"/>
    <w:rsid w:val="00263D25"/>
    <w:rsid w:val="002643C3"/>
    <w:rsid w:val="00264A0C"/>
    <w:rsid w:val="00266EEB"/>
    <w:rsid w:val="00267EF4"/>
    <w:rsid w:val="00270CB8"/>
    <w:rsid w:val="00272B08"/>
    <w:rsid w:val="002819D0"/>
    <w:rsid w:val="00281BB8"/>
    <w:rsid w:val="00281E9E"/>
    <w:rsid w:val="00282405"/>
    <w:rsid w:val="00285170"/>
    <w:rsid w:val="002852FA"/>
    <w:rsid w:val="00285361"/>
    <w:rsid w:val="00292D60"/>
    <w:rsid w:val="00294D34"/>
    <w:rsid w:val="00294E3B"/>
    <w:rsid w:val="00296193"/>
    <w:rsid w:val="00296C66"/>
    <w:rsid w:val="00296EBE"/>
    <w:rsid w:val="002974E3"/>
    <w:rsid w:val="002A084B"/>
    <w:rsid w:val="002A1260"/>
    <w:rsid w:val="002A1589"/>
    <w:rsid w:val="002A1608"/>
    <w:rsid w:val="002A2219"/>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0846"/>
    <w:rsid w:val="002D42B5"/>
    <w:rsid w:val="002D4F1A"/>
    <w:rsid w:val="002D6EC6"/>
    <w:rsid w:val="002D79AC"/>
    <w:rsid w:val="002E039D"/>
    <w:rsid w:val="002E4D5A"/>
    <w:rsid w:val="002E6326"/>
    <w:rsid w:val="002F30E0"/>
    <w:rsid w:val="002F35E4"/>
    <w:rsid w:val="002F3730"/>
    <w:rsid w:val="002F376B"/>
    <w:rsid w:val="002F38E1"/>
    <w:rsid w:val="002F76CB"/>
    <w:rsid w:val="002F7AF6"/>
    <w:rsid w:val="00300E63"/>
    <w:rsid w:val="00302F5F"/>
    <w:rsid w:val="0030441D"/>
    <w:rsid w:val="00306063"/>
    <w:rsid w:val="003104B4"/>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86D"/>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66"/>
    <w:rsid w:val="003B09AD"/>
    <w:rsid w:val="003B13E4"/>
    <w:rsid w:val="003B1F18"/>
    <w:rsid w:val="003B5BF0"/>
    <w:rsid w:val="003B60BF"/>
    <w:rsid w:val="003B6BE3"/>
    <w:rsid w:val="003C010C"/>
    <w:rsid w:val="003C0A6C"/>
    <w:rsid w:val="003C14F8"/>
    <w:rsid w:val="003C5A43"/>
    <w:rsid w:val="003D035C"/>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1804"/>
    <w:rsid w:val="00432DAA"/>
    <w:rsid w:val="00434305"/>
    <w:rsid w:val="00435DF7"/>
    <w:rsid w:val="0044083F"/>
    <w:rsid w:val="00441AE7"/>
    <w:rsid w:val="00445574"/>
    <w:rsid w:val="004467FB"/>
    <w:rsid w:val="00450548"/>
    <w:rsid w:val="00452D6B"/>
    <w:rsid w:val="00454484"/>
    <w:rsid w:val="0045517B"/>
    <w:rsid w:val="00463B77"/>
    <w:rsid w:val="00463C7B"/>
    <w:rsid w:val="004644A6"/>
    <w:rsid w:val="004659BD"/>
    <w:rsid w:val="00470775"/>
    <w:rsid w:val="004746B1"/>
    <w:rsid w:val="0047583F"/>
    <w:rsid w:val="00475DE8"/>
    <w:rsid w:val="004803E2"/>
    <w:rsid w:val="00480664"/>
    <w:rsid w:val="00481C44"/>
    <w:rsid w:val="00484936"/>
    <w:rsid w:val="00485C89"/>
    <w:rsid w:val="00486BE3"/>
    <w:rsid w:val="004905E4"/>
    <w:rsid w:val="00490A89"/>
    <w:rsid w:val="00490AB4"/>
    <w:rsid w:val="00492521"/>
    <w:rsid w:val="00492F02"/>
    <w:rsid w:val="004939AE"/>
    <w:rsid w:val="004A12DF"/>
    <w:rsid w:val="004A1BA8"/>
    <w:rsid w:val="004A4B57"/>
    <w:rsid w:val="004A63FA"/>
    <w:rsid w:val="004A69DF"/>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9F"/>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2E37"/>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6E9"/>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9ED"/>
    <w:rsid w:val="006015CE"/>
    <w:rsid w:val="00604784"/>
    <w:rsid w:val="00606419"/>
    <w:rsid w:val="00607D29"/>
    <w:rsid w:val="006106BD"/>
    <w:rsid w:val="00612952"/>
    <w:rsid w:val="00614CC1"/>
    <w:rsid w:val="00615A9D"/>
    <w:rsid w:val="00617387"/>
    <w:rsid w:val="006205D6"/>
    <w:rsid w:val="006252D8"/>
    <w:rsid w:val="006259BC"/>
    <w:rsid w:val="0062636B"/>
    <w:rsid w:val="00632182"/>
    <w:rsid w:val="00632AE0"/>
    <w:rsid w:val="00633C17"/>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3868"/>
    <w:rsid w:val="006770F4"/>
    <w:rsid w:val="00677A84"/>
    <w:rsid w:val="0068026D"/>
    <w:rsid w:val="00680A27"/>
    <w:rsid w:val="006816A4"/>
    <w:rsid w:val="006819B8"/>
    <w:rsid w:val="006840A6"/>
    <w:rsid w:val="006850CD"/>
    <w:rsid w:val="00685AAB"/>
    <w:rsid w:val="006863A1"/>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327C"/>
    <w:rsid w:val="006F6284"/>
    <w:rsid w:val="007002C5"/>
    <w:rsid w:val="00704387"/>
    <w:rsid w:val="00707669"/>
    <w:rsid w:val="00711CBA"/>
    <w:rsid w:val="00711FB5"/>
    <w:rsid w:val="00712A01"/>
    <w:rsid w:val="00714F58"/>
    <w:rsid w:val="00722FBF"/>
    <w:rsid w:val="00722FC2"/>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3E7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6F7B"/>
    <w:rsid w:val="007B7453"/>
    <w:rsid w:val="007C2D89"/>
    <w:rsid w:val="007C4593"/>
    <w:rsid w:val="007C5309"/>
    <w:rsid w:val="007C6069"/>
    <w:rsid w:val="007D06C4"/>
    <w:rsid w:val="007D1352"/>
    <w:rsid w:val="007D1B81"/>
    <w:rsid w:val="007D2508"/>
    <w:rsid w:val="007D346A"/>
    <w:rsid w:val="007D6518"/>
    <w:rsid w:val="007D76BD"/>
    <w:rsid w:val="007E0BF1"/>
    <w:rsid w:val="007F0ED8"/>
    <w:rsid w:val="007F0F63"/>
    <w:rsid w:val="007F6ECF"/>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5DFD"/>
    <w:rsid w:val="008269DD"/>
    <w:rsid w:val="00830621"/>
    <w:rsid w:val="0083348C"/>
    <w:rsid w:val="008373D3"/>
    <w:rsid w:val="00840617"/>
    <w:rsid w:val="00840F84"/>
    <w:rsid w:val="00842A47"/>
    <w:rsid w:val="00843C13"/>
    <w:rsid w:val="008454F8"/>
    <w:rsid w:val="0085173A"/>
    <w:rsid w:val="008560D7"/>
    <w:rsid w:val="008603CE"/>
    <w:rsid w:val="008620FC"/>
    <w:rsid w:val="008627A5"/>
    <w:rsid w:val="00863E05"/>
    <w:rsid w:val="00865ACA"/>
    <w:rsid w:val="00865D28"/>
    <w:rsid w:val="00865F85"/>
    <w:rsid w:val="00867C10"/>
    <w:rsid w:val="00870439"/>
    <w:rsid w:val="00870DA1"/>
    <w:rsid w:val="00880D0B"/>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27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0DAD"/>
    <w:rsid w:val="008F17A3"/>
    <w:rsid w:val="008F1ED3"/>
    <w:rsid w:val="008F4C29"/>
    <w:rsid w:val="008F70BD"/>
    <w:rsid w:val="008F788F"/>
    <w:rsid w:val="008F7EA2"/>
    <w:rsid w:val="00902722"/>
    <w:rsid w:val="009027BC"/>
    <w:rsid w:val="00904434"/>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014"/>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4066"/>
    <w:rsid w:val="00A345B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3B8F"/>
    <w:rsid w:val="00A648CD"/>
    <w:rsid w:val="00A650C4"/>
    <w:rsid w:val="00A6537A"/>
    <w:rsid w:val="00A67866"/>
    <w:rsid w:val="00A70B07"/>
    <w:rsid w:val="00A723F8"/>
    <w:rsid w:val="00A76EC6"/>
    <w:rsid w:val="00A77CCB"/>
    <w:rsid w:val="00A83D8D"/>
    <w:rsid w:val="00A8446B"/>
    <w:rsid w:val="00A8473F"/>
    <w:rsid w:val="00A862D6"/>
    <w:rsid w:val="00A8715E"/>
    <w:rsid w:val="00A9295B"/>
    <w:rsid w:val="00A93B09"/>
    <w:rsid w:val="00A952D7"/>
    <w:rsid w:val="00A963F7"/>
    <w:rsid w:val="00A96AD8"/>
    <w:rsid w:val="00AA052C"/>
    <w:rsid w:val="00AA063B"/>
    <w:rsid w:val="00AA1E45"/>
    <w:rsid w:val="00AA4286"/>
    <w:rsid w:val="00AA456B"/>
    <w:rsid w:val="00AA57F5"/>
    <w:rsid w:val="00AA672E"/>
    <w:rsid w:val="00AA6EC9"/>
    <w:rsid w:val="00AB0AED"/>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7265"/>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0658"/>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AF"/>
    <w:rsid w:val="00BD5AD2"/>
    <w:rsid w:val="00BE22F3"/>
    <w:rsid w:val="00BE5B52"/>
    <w:rsid w:val="00BE7B8D"/>
    <w:rsid w:val="00BF0993"/>
    <w:rsid w:val="00BF10A9"/>
    <w:rsid w:val="00BF1703"/>
    <w:rsid w:val="00BF231C"/>
    <w:rsid w:val="00BF51E5"/>
    <w:rsid w:val="00BF74A6"/>
    <w:rsid w:val="00C013AD"/>
    <w:rsid w:val="00C04904"/>
    <w:rsid w:val="00C05698"/>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56030"/>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622A"/>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764C"/>
    <w:rsid w:val="00D20737"/>
    <w:rsid w:val="00D21E81"/>
    <w:rsid w:val="00D223DE"/>
    <w:rsid w:val="00D23B14"/>
    <w:rsid w:val="00D25E37"/>
    <w:rsid w:val="00D2661A"/>
    <w:rsid w:val="00D27582"/>
    <w:rsid w:val="00D27EC4"/>
    <w:rsid w:val="00D32719"/>
    <w:rsid w:val="00D33333"/>
    <w:rsid w:val="00D352A2"/>
    <w:rsid w:val="00D36899"/>
    <w:rsid w:val="00D4162B"/>
    <w:rsid w:val="00D4514F"/>
    <w:rsid w:val="00D451E2"/>
    <w:rsid w:val="00D451FB"/>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C63AD"/>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1ADB"/>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3A9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23E"/>
    <w:rsid w:val="00F06D37"/>
    <w:rsid w:val="00F07B9D"/>
    <w:rsid w:val="00F11586"/>
    <w:rsid w:val="00F1183B"/>
    <w:rsid w:val="00F11C9F"/>
    <w:rsid w:val="00F12263"/>
    <w:rsid w:val="00F1409D"/>
    <w:rsid w:val="00F14214"/>
    <w:rsid w:val="00F154E8"/>
    <w:rsid w:val="00F157A9"/>
    <w:rsid w:val="00F25BB6"/>
    <w:rsid w:val="00F26B7E"/>
    <w:rsid w:val="00F27A3B"/>
    <w:rsid w:val="00F33817"/>
    <w:rsid w:val="00F340AE"/>
    <w:rsid w:val="00F420D5"/>
    <w:rsid w:val="00F451EA"/>
    <w:rsid w:val="00F45447"/>
    <w:rsid w:val="00F456C6"/>
    <w:rsid w:val="00F4577B"/>
    <w:rsid w:val="00F46496"/>
    <w:rsid w:val="00F474D0"/>
    <w:rsid w:val="00F50179"/>
    <w:rsid w:val="00F515EE"/>
    <w:rsid w:val="00F54EB9"/>
    <w:rsid w:val="00F56511"/>
    <w:rsid w:val="00F6194E"/>
    <w:rsid w:val="00F623AC"/>
    <w:rsid w:val="00F63C95"/>
    <w:rsid w:val="00F6412A"/>
    <w:rsid w:val="00F65893"/>
    <w:rsid w:val="00F66A4A"/>
    <w:rsid w:val="00F71E22"/>
    <w:rsid w:val="00F72142"/>
    <w:rsid w:val="00F72AE7"/>
    <w:rsid w:val="00F833BA"/>
    <w:rsid w:val="00F84FD0"/>
    <w:rsid w:val="00F859A8"/>
    <w:rsid w:val="00F86D87"/>
    <w:rsid w:val="00F9108B"/>
    <w:rsid w:val="00F91349"/>
    <w:rsid w:val="00F93A8A"/>
    <w:rsid w:val="00F94A76"/>
    <w:rsid w:val="00F95248"/>
    <w:rsid w:val="00F956A9"/>
    <w:rsid w:val="00F963ED"/>
    <w:rsid w:val="00F966CF"/>
    <w:rsid w:val="00F96CAE"/>
    <w:rsid w:val="00F97C99"/>
    <w:rsid w:val="00FA662D"/>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AE2"/>
    <w:rsid w:val="00FF5B99"/>
    <w:rsid w:val="00FF730C"/>
    <w:rsid w:val="00FF73F4"/>
    <w:rsid w:val="00FF7CE4"/>
    <w:rsid w:val="00FF7E39"/>
    <w:rsid w:val="013E1633"/>
    <w:rsid w:val="037467DB"/>
    <w:rsid w:val="03DD7F34"/>
    <w:rsid w:val="04AB3B8E"/>
    <w:rsid w:val="056D7E71"/>
    <w:rsid w:val="06291C52"/>
    <w:rsid w:val="071640B1"/>
    <w:rsid w:val="085B25D0"/>
    <w:rsid w:val="090357CB"/>
    <w:rsid w:val="09780034"/>
    <w:rsid w:val="0AD32257"/>
    <w:rsid w:val="0B173026"/>
    <w:rsid w:val="0B741C82"/>
    <w:rsid w:val="0C965FB3"/>
    <w:rsid w:val="0D973154"/>
    <w:rsid w:val="0E5507A6"/>
    <w:rsid w:val="0E56296F"/>
    <w:rsid w:val="0EA76EA3"/>
    <w:rsid w:val="0F3C31FF"/>
    <w:rsid w:val="0FB71371"/>
    <w:rsid w:val="0FFE6C2E"/>
    <w:rsid w:val="10673D79"/>
    <w:rsid w:val="10B62D5C"/>
    <w:rsid w:val="11B701E9"/>
    <w:rsid w:val="125D6109"/>
    <w:rsid w:val="13054A1D"/>
    <w:rsid w:val="142E658A"/>
    <w:rsid w:val="154D73B5"/>
    <w:rsid w:val="164D7E8F"/>
    <w:rsid w:val="174E5BB8"/>
    <w:rsid w:val="17BD6FD7"/>
    <w:rsid w:val="1A1A1AB6"/>
    <w:rsid w:val="1A752A8C"/>
    <w:rsid w:val="1B043B73"/>
    <w:rsid w:val="1BFB594B"/>
    <w:rsid w:val="1C3B7A96"/>
    <w:rsid w:val="1C795002"/>
    <w:rsid w:val="1D013333"/>
    <w:rsid w:val="1E54477C"/>
    <w:rsid w:val="1E8D1417"/>
    <w:rsid w:val="21091F11"/>
    <w:rsid w:val="222A4D23"/>
    <w:rsid w:val="22965A26"/>
    <w:rsid w:val="23A45F21"/>
    <w:rsid w:val="246A2172"/>
    <w:rsid w:val="25EF6B30"/>
    <w:rsid w:val="280B4461"/>
    <w:rsid w:val="29245580"/>
    <w:rsid w:val="2AD73080"/>
    <w:rsid w:val="2B1478F6"/>
    <w:rsid w:val="2CFC1D9E"/>
    <w:rsid w:val="2E1D2C38"/>
    <w:rsid w:val="2FB35E69"/>
    <w:rsid w:val="2FB66B65"/>
    <w:rsid w:val="30486C71"/>
    <w:rsid w:val="306233EC"/>
    <w:rsid w:val="313501F0"/>
    <w:rsid w:val="321C56C6"/>
    <w:rsid w:val="32217464"/>
    <w:rsid w:val="32B80988"/>
    <w:rsid w:val="340523C9"/>
    <w:rsid w:val="34CE2DFE"/>
    <w:rsid w:val="3639320E"/>
    <w:rsid w:val="395D3729"/>
    <w:rsid w:val="3B690C27"/>
    <w:rsid w:val="3C2410EA"/>
    <w:rsid w:val="3C327705"/>
    <w:rsid w:val="3D9F7C30"/>
    <w:rsid w:val="3DAD524C"/>
    <w:rsid w:val="3F031D9A"/>
    <w:rsid w:val="3F131CAA"/>
    <w:rsid w:val="407F20EF"/>
    <w:rsid w:val="40D14C74"/>
    <w:rsid w:val="41AA1EE8"/>
    <w:rsid w:val="423A2EB2"/>
    <w:rsid w:val="4246491B"/>
    <w:rsid w:val="42785FB7"/>
    <w:rsid w:val="440730D0"/>
    <w:rsid w:val="4603646C"/>
    <w:rsid w:val="464B2908"/>
    <w:rsid w:val="48270CCF"/>
    <w:rsid w:val="4A3753C4"/>
    <w:rsid w:val="4A742241"/>
    <w:rsid w:val="4A8F3747"/>
    <w:rsid w:val="4C9C5650"/>
    <w:rsid w:val="4D834F25"/>
    <w:rsid w:val="4D9A1867"/>
    <w:rsid w:val="4DAC067B"/>
    <w:rsid w:val="4EDF237F"/>
    <w:rsid w:val="50937A87"/>
    <w:rsid w:val="50D731F5"/>
    <w:rsid w:val="520E0B6F"/>
    <w:rsid w:val="522D3402"/>
    <w:rsid w:val="526F3CC5"/>
    <w:rsid w:val="52CD1409"/>
    <w:rsid w:val="53407165"/>
    <w:rsid w:val="53996B26"/>
    <w:rsid w:val="53F20FDD"/>
    <w:rsid w:val="552A02DB"/>
    <w:rsid w:val="56AA4F17"/>
    <w:rsid w:val="58A43CF2"/>
    <w:rsid w:val="59D6612D"/>
    <w:rsid w:val="5A1B4488"/>
    <w:rsid w:val="5ABF40D3"/>
    <w:rsid w:val="5AF87147"/>
    <w:rsid w:val="5B191B05"/>
    <w:rsid w:val="5B7469C6"/>
    <w:rsid w:val="5BF27DB3"/>
    <w:rsid w:val="5D49605C"/>
    <w:rsid w:val="5E2E6025"/>
    <w:rsid w:val="5EF1156B"/>
    <w:rsid w:val="5EFF6126"/>
    <w:rsid w:val="60CF045C"/>
    <w:rsid w:val="623F3015"/>
    <w:rsid w:val="62EB3BD0"/>
    <w:rsid w:val="62F0200C"/>
    <w:rsid w:val="64794223"/>
    <w:rsid w:val="65401246"/>
    <w:rsid w:val="655D22F3"/>
    <w:rsid w:val="65F8234D"/>
    <w:rsid w:val="65F9272E"/>
    <w:rsid w:val="67B0603E"/>
    <w:rsid w:val="6A296884"/>
    <w:rsid w:val="6A500068"/>
    <w:rsid w:val="6C870F65"/>
    <w:rsid w:val="6C9E6DDE"/>
    <w:rsid w:val="6FBC13C7"/>
    <w:rsid w:val="6FF9271D"/>
    <w:rsid w:val="70AE5DB9"/>
    <w:rsid w:val="717A1A37"/>
    <w:rsid w:val="72D96708"/>
    <w:rsid w:val="72E72D01"/>
    <w:rsid w:val="760547CF"/>
    <w:rsid w:val="76171BA0"/>
    <w:rsid w:val="76AE6140"/>
    <w:rsid w:val="79FF5141"/>
    <w:rsid w:val="7A0225B3"/>
    <w:rsid w:val="7FA73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Normal (Web)"/>
    <w:basedOn w:val="1"/>
    <w:semiHidden/>
    <w:unhideWhenUsed/>
    <w:qFormat/>
    <w:uiPriority w:val="99"/>
    <w:rPr>
      <w:sz w:val="24"/>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rFonts w:ascii="Times New Roman" w:hAnsi="Times New Roman" w:eastAsia="宋体" w:cs="Times New Roman"/>
      <w:b/>
      <w:bCs/>
      <w:kern w:val="44"/>
      <w:sz w:val="44"/>
      <w:szCs w:val="44"/>
    </w:rPr>
  </w:style>
  <w:style w:type="character" w:customStyle="1" w:styleId="36">
    <w:name w:val="标题 2 Char"/>
    <w:link w:val="3"/>
    <w:qFormat/>
    <w:uiPriority w:val="0"/>
    <w:rPr>
      <w:rFonts w:ascii="Arial" w:hAnsi="Arial" w:eastAsia="黑体" w:cs="Times New Roman"/>
      <w:b/>
      <w:bCs/>
      <w:sz w:val="32"/>
      <w:szCs w:val="32"/>
    </w:rPr>
  </w:style>
  <w:style w:type="character" w:customStyle="1" w:styleId="37">
    <w:name w:val="标题 3 Char"/>
    <w:link w:val="4"/>
    <w:qFormat/>
    <w:uiPriority w:val="0"/>
    <w:rPr>
      <w:rFonts w:ascii="Times New Roman" w:hAnsi="Times New Roman" w:eastAsia="宋体" w:cs="Times New Roman"/>
      <w:b/>
      <w:bCs/>
      <w:sz w:val="32"/>
      <w:szCs w:val="32"/>
    </w:rPr>
  </w:style>
  <w:style w:type="character" w:customStyle="1" w:styleId="38">
    <w:name w:val="标题 4 Char"/>
    <w:link w:val="5"/>
    <w:qFormat/>
    <w:uiPriority w:val="0"/>
    <w:rPr>
      <w:rFonts w:ascii="Arial" w:hAnsi="Arial" w:eastAsia="黑体" w:cs="Times New Roman"/>
      <w:b/>
      <w:bCs/>
      <w:sz w:val="28"/>
      <w:szCs w:val="28"/>
    </w:rPr>
  </w:style>
  <w:style w:type="character" w:customStyle="1" w:styleId="39">
    <w:name w:val="标题 5 Char"/>
    <w:link w:val="6"/>
    <w:qFormat/>
    <w:uiPriority w:val="0"/>
    <w:rPr>
      <w:rFonts w:ascii="Times New Roman" w:hAnsi="Times New Roman" w:eastAsia="宋体" w:cs="Times New Roman"/>
      <w:b/>
      <w:bCs/>
      <w:sz w:val="28"/>
      <w:szCs w:val="28"/>
    </w:rPr>
  </w:style>
  <w:style w:type="character" w:customStyle="1" w:styleId="40">
    <w:name w:val="标题 6 Char"/>
    <w:link w:val="7"/>
    <w:qFormat/>
    <w:uiPriority w:val="0"/>
    <w:rPr>
      <w:rFonts w:ascii="Arial" w:hAnsi="Arial" w:eastAsia="黑体" w:cs="Times New Roman"/>
      <w:b/>
      <w:bCs/>
      <w:sz w:val="24"/>
      <w:szCs w:val="24"/>
    </w:rPr>
  </w:style>
  <w:style w:type="character" w:customStyle="1" w:styleId="41">
    <w:name w:val="标题 7 Char"/>
    <w:link w:val="8"/>
    <w:qFormat/>
    <w:uiPriority w:val="0"/>
    <w:rPr>
      <w:rFonts w:ascii="Times New Roman" w:hAnsi="Times New Roman" w:eastAsia="宋体" w:cs="Times New Roman"/>
      <w:b/>
      <w:bCs/>
      <w:sz w:val="24"/>
      <w:szCs w:val="24"/>
    </w:rPr>
  </w:style>
  <w:style w:type="character" w:customStyle="1" w:styleId="42">
    <w:name w:val="标题 8 Char"/>
    <w:link w:val="9"/>
    <w:qFormat/>
    <w:uiPriority w:val="0"/>
    <w:rPr>
      <w:rFonts w:ascii="Arial" w:hAnsi="Arial" w:eastAsia="黑体" w:cs="Times New Roman"/>
      <w:sz w:val="24"/>
      <w:szCs w:val="24"/>
    </w:rPr>
  </w:style>
  <w:style w:type="character" w:customStyle="1" w:styleId="43">
    <w:name w:val="标题 9 Char"/>
    <w:link w:val="10"/>
    <w:qFormat/>
    <w:uiPriority w:val="0"/>
    <w:rPr>
      <w:rFonts w:ascii="Arial" w:hAnsi="Arial" w:eastAsia="黑体" w:cs="Times New Roman"/>
      <w:szCs w:val="21"/>
    </w:rPr>
  </w:style>
  <w:style w:type="character" w:customStyle="1" w:styleId="44">
    <w:name w:val="页眉 Char"/>
    <w:link w:val="18"/>
    <w:qFormat/>
    <w:uiPriority w:val="99"/>
    <w:rPr>
      <w:rFonts w:ascii="Times New Roman" w:hAnsi="Times New Roman" w:eastAsia="宋体" w:cs="Times New Roman"/>
      <w:sz w:val="18"/>
      <w:szCs w:val="18"/>
    </w:rPr>
  </w:style>
  <w:style w:type="character" w:customStyle="1" w:styleId="45">
    <w:name w:val="页脚 Char"/>
    <w:link w:val="17"/>
    <w:qFormat/>
    <w:uiPriority w:val="99"/>
    <w:rPr>
      <w:rFonts w:ascii="宋体" w:hAnsi="Times New Roman" w:eastAsia="宋体" w:cs="Times New Roman"/>
      <w:sz w:val="18"/>
      <w:szCs w:val="18"/>
    </w:rPr>
  </w:style>
  <w:style w:type="character" w:customStyle="1" w:styleId="46">
    <w:name w:val="批注框文本 Char"/>
    <w:link w:val="16"/>
    <w:semiHidden/>
    <w:qFormat/>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rPr>
  </w:style>
  <w:style w:type="character" w:customStyle="1" w:styleId="49">
    <w:name w:val="标题 Char"/>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3"/>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1"/>
    <w:semiHidden/>
    <w:qFormat/>
    <w:uiPriority w:val="0"/>
    <w:rPr>
      <w:rFonts w:ascii="宋体" w:hAnsi="Times New Roman" w:eastAsia="宋体" w:cs="Times New Roman"/>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next w:val="57"/>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ETME内容基本样式"/>
    <w:qFormat/>
    <w:uiPriority w:val="0"/>
    <w:pPr>
      <w:spacing w:before="240" w:line="360" w:lineRule="auto"/>
    </w:pPr>
    <w:rPr>
      <w:rFonts w:ascii="Times New Roman" w:hAnsi="Times New Roman" w:eastAsia="宋体" w:cs="Times New Roman"/>
      <w:color w:val="000000"/>
      <w:sz w:val="24"/>
      <w:lang w:val="en-US" w:eastAsia="zh-CN" w:bidi="ar-SA"/>
    </w:rPr>
  </w:style>
  <w:style w:type="paragraph" w:customStyle="1" w:styleId="232">
    <w:name w:val="中等深浅网格 21"/>
    <w:qFormat/>
    <w:uiPriority w:val="0"/>
    <w:pPr>
      <w:widowControl w:val="0"/>
      <w:jc w:val="both"/>
    </w:pPr>
    <w:rPr>
      <w:rFonts w:ascii="Calibri" w:hAnsi="Calibri" w:eastAsia="宋体" w:cs="Times New Roman"/>
      <w:kern w:val="2"/>
      <w:sz w:val="21"/>
      <w:szCs w:val="22"/>
      <w:lang w:val="en-US" w:eastAsia="zh-CN" w:bidi="ar-SA"/>
    </w:rPr>
  </w:style>
  <w:style w:type="paragraph" w:styleId="233">
    <w:name w:val="List Paragraph"/>
    <w:basedOn w:val="1"/>
    <w:qFormat/>
    <w:uiPriority w:val="0"/>
    <w:pPr>
      <w:ind w:firstLine="200" w:firstLineChars="200"/>
    </w:pPr>
    <w:rPr>
      <w:rFonts w:ascii="Calibri" w:hAnsi="Calibri" w:eastAsia="宋体" w:cs="宋体"/>
      <w:szCs w:val="24"/>
    </w:rPr>
  </w:style>
  <w:style w:type="table" w:customStyle="1" w:styleId="234">
    <w:name w:val="Table Normal"/>
    <w:unhideWhenUsed/>
    <w:qFormat/>
    <w:uiPriority w:val="0"/>
    <w:tblPr>
      <w:tblCellMar>
        <w:top w:w="0" w:type="dxa"/>
        <w:left w:w="0" w:type="dxa"/>
        <w:bottom w:w="0" w:type="dxa"/>
        <w:right w:w="0" w:type="dxa"/>
      </w:tblCellMar>
    </w:tblPr>
  </w:style>
  <w:style w:type="paragraph" w:customStyle="1" w:styleId="235">
    <w:name w:val="Table Text"/>
    <w:basedOn w:val="1"/>
    <w:semiHidden/>
    <w:qFormat/>
    <w:uiPriority w:val="0"/>
    <w:rPr>
      <w:rFonts w:ascii="仿宋" w:hAnsi="仿宋" w:eastAsia="仿宋" w:cs="仿宋"/>
      <w:sz w:val="24"/>
      <w:szCs w:val="24"/>
      <w:lang w:val="en-US" w:eastAsia="en-US" w:bidi="ar-SA"/>
    </w:rPr>
  </w:style>
  <w:style w:type="paragraph" w:customStyle="1" w:styleId="236">
    <w:name w:val="段"/>
    <w:qFormat/>
    <w:uiPriority w:val="0"/>
    <w:pPr>
      <w:tabs>
        <w:tab w:val="center" w:pos="4201"/>
        <w:tab w:val="right" w:leader="dot" w:pos="9298"/>
      </w:tabs>
      <w:autoSpaceDE w:val="0"/>
      <w:autoSpaceDN w:val="0"/>
      <w:ind w:firstLine="420" w:firstLineChars="200"/>
      <w:jc w:val="both"/>
    </w:pPr>
    <w:rPr>
      <w:rFonts w:ascii="宋体" w:hAnsi="Calibri" w:eastAsia="Times New Roman"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89F3B867D504FF3B711604C631CAE1F"/>
        <w:style w:val=""/>
        <w:category>
          <w:name w:val="常规"/>
          <w:gallery w:val="placeholder"/>
        </w:category>
        <w:types>
          <w:type w:val="bbPlcHdr"/>
        </w:types>
        <w:behaviors>
          <w:behavior w:val="content"/>
        </w:behaviors>
        <w:description w:val=""/>
        <w:guid w:val="{A96F315E-F96C-4BEC-832D-E9E9CC51FD37}"/>
      </w:docPartPr>
      <w:docPartBody>
        <w:p w14:paraId="141B46CE">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E3E"/>
    <w:rsid w:val="0037149E"/>
    <w:rsid w:val="004775DA"/>
    <w:rsid w:val="005B1B6A"/>
    <w:rsid w:val="006B709E"/>
    <w:rsid w:val="007C71D1"/>
    <w:rsid w:val="007E4E3E"/>
    <w:rsid w:val="00837125"/>
    <w:rsid w:val="009774E2"/>
    <w:rsid w:val="00A65D35"/>
    <w:rsid w:val="00D630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C89F3B867D504FF3B711604C631CAE1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CBDE3CA31DDF4515BCF3664A8743E38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A424B44958445C6AFE1C66E20FF82D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2F7F1B04123C4F5E81763FD11ED168F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42BC9608608D41A49AF19BD9E8F551D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BE1DDE6647DF4E54BB2CD03EE83E88D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758E63D272F747809CF79E5947CD903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86489B84542148E2B074A4DC85E678B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E8368B2CE7814233AE12A1920B71D819"/>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36D011-4C0A-4F67-A2A6-ADB4D507EA9E}">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13</Pages>
  <Words>6256</Words>
  <Characters>7144</Characters>
  <Lines>13</Lines>
  <Paragraphs>3</Paragraphs>
  <TotalTime>3</TotalTime>
  <ScaleCrop>false</ScaleCrop>
  <LinksUpToDate>false</LinksUpToDate>
  <CharactersWithSpaces>7375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2020-10-26T04:26:00Z</dcterms:created>
  <dc:creator>郑才华</dc:creator>
  <dc:description>&lt;config cover="true" show_menu="true" version="1.0.0" doctype="SDKXY"&gt;_x000d_
&lt;/config&gt;</dc:description>
  <cp:lastModifiedBy>刘艳</cp:lastModifiedBy>
  <cp:lastPrinted>2025-06-02T03:46:00Z</cp:lastPrinted>
  <dcterms:modified xsi:type="dcterms:W3CDTF">2025-06-20T07:52:01Z</dcterms:modified>
  <dc:title>地方标准</dc:title>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2052-12.1.0.21541</vt:lpwstr>
  </property>
  <property fmtid="{D5CDD505-2E9C-101B-9397-08002B2CF9AE}" pid="15" name="ICV">
    <vt:lpwstr>8EC33607E72747DC848E8FBD81A58B2B_13</vt:lpwstr>
  </property>
  <property fmtid="{D5CDD505-2E9C-101B-9397-08002B2CF9AE}" pid="16" name="KSOTemplateDocerSaveRecord">
    <vt:lpwstr>eyJoZGlkIjoiNTRmNDJjNzI0N2E0MGNmNTY1ZGM1YzIzM2NlOWVlYjgiLCJ1c2VySWQiOiI1MTgzODU3MDcifQ==</vt:lpwstr>
  </property>
</Properties>
</file>