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黑体" w:cs="Times New Roman"/>
          <w:b w:val="0"/>
          <w:bCs w:val="0"/>
          <w:sz w:val="32"/>
          <w:szCs w:val="32"/>
          <w:lang w:val="en-US" w:eastAsia="zh-CN"/>
        </w:rPr>
      </w:pPr>
      <w:bookmarkStart w:id="1" w:name="_GoBack"/>
      <w:bookmarkEnd w:id="1"/>
      <w:bookmarkStart w:id="0" w:name="正文"/>
      <w:r>
        <w:rPr>
          <w:rFonts w:hint="default" w:ascii="Times New Roman" w:hAnsi="Times New Roman" w:eastAsia="方正黑体简体" w:cs="Times New Roman"/>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b w:val="0"/>
          <w:bCs w:val="0"/>
          <w:sz w:val="36"/>
          <w:szCs w:val="36"/>
          <w:lang w:val="en-US" w:eastAsia="zh-CN"/>
        </w:rPr>
      </w:pPr>
      <w:r>
        <w:rPr>
          <w:rFonts w:hint="default" w:ascii="Times New Roman" w:hAnsi="Times New Roman" w:eastAsia="方正小标宋简体" w:cs="Times New Roman"/>
          <w:sz w:val="44"/>
          <w:szCs w:val="44"/>
          <w:lang w:val="en-US" w:eastAsia="zh-CN"/>
        </w:rPr>
        <w:t>特种设备检验检测机构自查情况统计表</w:t>
      </w:r>
    </w:p>
    <w:p>
      <w:pPr>
        <w:keepNext w:val="0"/>
        <w:keepLines w:val="0"/>
        <w:pageBreakBefore w:val="0"/>
        <w:widowControl w:val="0"/>
        <w:kinsoku/>
        <w:wordWrap/>
        <w:overflowPunct/>
        <w:topLinePunct w:val="0"/>
        <w:autoSpaceDE/>
        <w:autoSpaceDN/>
        <w:bidi w:val="0"/>
        <w:adjustRightInd/>
        <w:snapToGrid/>
        <w:spacing w:before="157" w:beforeLines="50"/>
        <w:jc w:val="both"/>
        <w:textAlignment w:val="auto"/>
        <w:rPr>
          <w:rFonts w:hint="default" w:ascii="Times New Roman" w:hAnsi="Times New Roman" w:eastAsia="方正仿宋简体" w:cs="Times New Roman"/>
          <w:b w:val="0"/>
          <w:bCs w:val="0"/>
          <w:sz w:val="36"/>
          <w:szCs w:val="36"/>
          <w:lang w:val="en-US" w:eastAsia="zh-CN"/>
        </w:rPr>
      </w:pPr>
      <w:r>
        <w:rPr>
          <w:rFonts w:hint="default" w:ascii="Times New Roman" w:hAnsi="Times New Roman" w:eastAsia="方正仿宋简体" w:cs="Times New Roman"/>
          <w:b w:val="0"/>
          <w:bCs w:val="0"/>
          <w:sz w:val="24"/>
          <w:szCs w:val="24"/>
          <w:vertAlign w:val="baseline"/>
          <w:lang w:val="en-US" w:eastAsia="zh-CN"/>
        </w:rPr>
        <w:t xml:space="preserve">单位名称（盖章）：                           单位主要负责人签字：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989"/>
        <w:gridCol w:w="1381"/>
        <w:gridCol w:w="256"/>
        <w:gridCol w:w="877"/>
        <w:gridCol w:w="1102"/>
        <w:gridCol w:w="203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000" w:type="pct"/>
            <w:gridSpan w:val="8"/>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简体" w:cs="Times New Roman"/>
                <w:b w:val="0"/>
                <w:bCs w:val="0"/>
                <w:sz w:val="24"/>
                <w:szCs w:val="24"/>
                <w:vertAlign w:val="baseline"/>
                <w:lang w:val="en-US" w:eastAsia="zh-CN"/>
              </w:rPr>
            </w:pPr>
            <w:r>
              <w:rPr>
                <w:rFonts w:hint="default" w:ascii="Times New Roman" w:hAnsi="Times New Roman" w:eastAsia="方正仿宋简体" w:cs="Times New Roman"/>
                <w:b w:val="0"/>
                <w:bCs w:val="0"/>
                <w:sz w:val="24"/>
                <w:szCs w:val="24"/>
                <w:vertAlign w:val="baseline"/>
                <w:lang w:val="en-US" w:eastAsia="zh-CN"/>
              </w:rPr>
              <w:t>（一）自查情况汇总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15" w:type="pct"/>
            <w:gridSpan w:val="7"/>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简体" w:cs="Times New Roman"/>
                <w:b w:val="0"/>
                <w:bCs w:val="0"/>
                <w:kern w:val="2"/>
                <w:sz w:val="24"/>
                <w:szCs w:val="24"/>
                <w:vertAlign w:val="baseline"/>
                <w:lang w:val="en-US" w:eastAsia="zh-CN" w:bidi="ar-SA"/>
              </w:rPr>
            </w:pPr>
            <w:r>
              <w:rPr>
                <w:rFonts w:hint="default" w:ascii="Times New Roman" w:hAnsi="Times New Roman" w:eastAsia="方正仿宋简体" w:cs="Times New Roman"/>
                <w:b w:val="0"/>
                <w:bCs w:val="0"/>
                <w:sz w:val="24"/>
                <w:szCs w:val="24"/>
                <w:vertAlign w:val="baseline"/>
                <w:lang w:val="en-US" w:eastAsia="zh-CN"/>
              </w:rPr>
              <w:t>1.特种设备检验检测人员总数</w:t>
            </w:r>
          </w:p>
        </w:tc>
        <w:tc>
          <w:tcPr>
            <w:tcW w:w="984"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r>
              <w:rPr>
                <w:rFonts w:hint="default" w:ascii="Times New Roman" w:hAnsi="Times New Roman" w:eastAsia="方正仿宋简体" w:cs="Times New Roman"/>
                <w:b w:val="0"/>
                <w:bCs w:val="0"/>
                <w:sz w:val="24"/>
                <w:szCs w:val="24"/>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15" w:type="pct"/>
            <w:gridSpan w:val="7"/>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简体" w:cs="Times New Roman"/>
                <w:b w:val="0"/>
                <w:bCs w:val="0"/>
                <w:sz w:val="24"/>
                <w:szCs w:val="24"/>
                <w:vertAlign w:val="baseline"/>
                <w:lang w:val="en-US" w:eastAsia="zh-CN"/>
              </w:rPr>
            </w:pPr>
            <w:r>
              <w:rPr>
                <w:rFonts w:hint="default" w:ascii="Times New Roman" w:hAnsi="Times New Roman" w:eastAsia="方正仿宋简体" w:cs="Times New Roman"/>
                <w:b w:val="0"/>
                <w:bCs w:val="0"/>
                <w:sz w:val="24"/>
                <w:szCs w:val="24"/>
                <w:vertAlign w:val="baseline"/>
                <w:lang w:val="en-US" w:eastAsia="zh-CN"/>
              </w:rPr>
              <w:t>2.办理执业公示的特种设备检验检测人员数量</w:t>
            </w:r>
          </w:p>
        </w:tc>
        <w:tc>
          <w:tcPr>
            <w:tcW w:w="984"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r>
              <w:rPr>
                <w:rFonts w:hint="default" w:ascii="Times New Roman" w:hAnsi="Times New Roman" w:eastAsia="方正仿宋简体" w:cs="Times New Roman"/>
                <w:b w:val="0"/>
                <w:bCs w:val="0"/>
                <w:sz w:val="24"/>
                <w:szCs w:val="24"/>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15" w:type="pct"/>
            <w:gridSpan w:val="7"/>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简体" w:cs="Times New Roman"/>
                <w:b w:val="0"/>
                <w:bCs w:val="0"/>
                <w:sz w:val="24"/>
                <w:szCs w:val="24"/>
                <w:vertAlign w:val="baseline"/>
                <w:lang w:val="en-US" w:eastAsia="zh-CN"/>
              </w:rPr>
            </w:pPr>
            <w:r>
              <w:rPr>
                <w:rFonts w:hint="default" w:ascii="Times New Roman" w:hAnsi="Times New Roman" w:eastAsia="方正仿宋简体" w:cs="Times New Roman"/>
                <w:b w:val="0"/>
                <w:bCs w:val="0"/>
                <w:sz w:val="24"/>
                <w:szCs w:val="24"/>
                <w:vertAlign w:val="baseline"/>
                <w:lang w:val="en-US" w:eastAsia="zh-CN"/>
              </w:rPr>
              <w:t>3.持续缴纳社保的特种设备检验检测人员数量</w:t>
            </w:r>
          </w:p>
        </w:tc>
        <w:tc>
          <w:tcPr>
            <w:tcW w:w="984"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r>
              <w:rPr>
                <w:rFonts w:hint="default" w:ascii="Times New Roman" w:hAnsi="Times New Roman" w:eastAsia="方正仿宋简体" w:cs="Times New Roman"/>
                <w:b w:val="0"/>
                <w:bCs w:val="0"/>
                <w:sz w:val="24"/>
                <w:szCs w:val="24"/>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15" w:type="pct"/>
            <w:gridSpan w:val="7"/>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简体" w:cs="Times New Roman"/>
                <w:b w:val="0"/>
                <w:bCs w:val="0"/>
                <w:sz w:val="24"/>
                <w:szCs w:val="24"/>
                <w:vertAlign w:val="baseline"/>
                <w:lang w:val="en-US" w:eastAsia="zh-CN"/>
              </w:rPr>
            </w:pPr>
            <w:r>
              <w:rPr>
                <w:rFonts w:hint="default" w:ascii="Times New Roman" w:hAnsi="Times New Roman" w:eastAsia="方正仿宋简体" w:cs="Times New Roman"/>
                <w:b w:val="0"/>
                <w:bCs w:val="0"/>
                <w:sz w:val="24"/>
                <w:szCs w:val="24"/>
                <w:vertAlign w:val="baseline"/>
                <w:lang w:val="en-US" w:eastAsia="zh-CN"/>
              </w:rPr>
              <w:t>4.是否持续满足《核准规则》规定的人员资源条件</w:t>
            </w:r>
          </w:p>
        </w:tc>
        <w:tc>
          <w:tcPr>
            <w:tcW w:w="984"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662" w:type="pct"/>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简体" w:cs="Times New Roman"/>
                <w:b w:val="0"/>
                <w:bCs w:val="0"/>
                <w:kern w:val="2"/>
                <w:sz w:val="24"/>
                <w:szCs w:val="24"/>
                <w:vertAlign w:val="baseline"/>
                <w:lang w:val="en-US" w:eastAsia="zh-CN" w:bidi="ar-SA"/>
              </w:rPr>
            </w:pPr>
            <w:r>
              <w:rPr>
                <w:rFonts w:hint="default" w:ascii="Times New Roman" w:hAnsi="Times New Roman" w:eastAsia="方正仿宋简体" w:cs="Times New Roman"/>
                <w:b w:val="0"/>
                <w:bCs w:val="0"/>
                <w:sz w:val="24"/>
                <w:szCs w:val="24"/>
                <w:vertAlign w:val="baseline"/>
                <w:lang w:val="en-US" w:eastAsia="zh-CN"/>
              </w:rPr>
              <w:t>共排查检验检测人员总数</w:t>
            </w:r>
          </w:p>
        </w:tc>
        <w:tc>
          <w:tcPr>
            <w:tcW w:w="625" w:type="pct"/>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简体" w:cs="Times New Roman"/>
                <w:b w:val="0"/>
                <w:bCs w:val="0"/>
                <w:sz w:val="24"/>
                <w:szCs w:val="24"/>
                <w:vertAlign w:val="baseline"/>
                <w:lang w:val="en-US" w:eastAsia="zh-CN"/>
              </w:rPr>
            </w:pPr>
          </w:p>
        </w:tc>
        <w:tc>
          <w:tcPr>
            <w:tcW w:w="172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kern w:val="2"/>
                <w:sz w:val="24"/>
                <w:szCs w:val="24"/>
                <w:vertAlign w:val="baseline"/>
                <w:lang w:val="en-US" w:eastAsia="zh-CN" w:bidi="ar-SA"/>
              </w:rPr>
            </w:pPr>
            <w:r>
              <w:rPr>
                <w:rFonts w:hint="default" w:ascii="Times New Roman" w:hAnsi="Times New Roman" w:eastAsia="方正仿宋简体" w:cs="Times New Roman"/>
                <w:b w:val="0"/>
                <w:bCs w:val="0"/>
                <w:sz w:val="24"/>
                <w:szCs w:val="24"/>
                <w:vertAlign w:val="baseline"/>
                <w:lang w:val="en-US" w:eastAsia="zh-CN"/>
              </w:rPr>
              <w:t>发现真实执业存在问题人数</w:t>
            </w:r>
          </w:p>
        </w:tc>
        <w:tc>
          <w:tcPr>
            <w:tcW w:w="984"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662" w:type="pct"/>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简体" w:cs="Times New Roman"/>
                <w:b w:val="0"/>
                <w:bCs w:val="0"/>
                <w:kern w:val="2"/>
                <w:sz w:val="24"/>
                <w:szCs w:val="24"/>
                <w:vertAlign w:val="baseline"/>
                <w:lang w:val="en-US" w:eastAsia="zh-CN" w:bidi="ar-SA"/>
              </w:rPr>
            </w:pPr>
          </w:p>
        </w:tc>
        <w:tc>
          <w:tcPr>
            <w:tcW w:w="625"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简体" w:cs="Times New Roman"/>
                <w:b w:val="0"/>
                <w:bCs w:val="0"/>
                <w:sz w:val="24"/>
                <w:szCs w:val="24"/>
                <w:vertAlign w:val="baseline"/>
                <w:lang w:val="en-US" w:eastAsia="zh-CN"/>
              </w:rPr>
            </w:pPr>
          </w:p>
        </w:tc>
        <w:tc>
          <w:tcPr>
            <w:tcW w:w="172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kern w:val="2"/>
                <w:sz w:val="24"/>
                <w:szCs w:val="24"/>
                <w:vertAlign w:val="baseline"/>
                <w:lang w:val="en-US" w:eastAsia="zh-CN" w:bidi="ar-SA"/>
              </w:rPr>
            </w:pPr>
            <w:r>
              <w:rPr>
                <w:rFonts w:hint="default" w:ascii="Times New Roman" w:hAnsi="Times New Roman" w:eastAsia="方正仿宋简体" w:cs="Times New Roman"/>
                <w:b w:val="0"/>
                <w:bCs w:val="0"/>
                <w:sz w:val="24"/>
                <w:szCs w:val="24"/>
                <w:vertAlign w:val="baseline"/>
                <w:lang w:val="en-US" w:eastAsia="zh-CN"/>
              </w:rPr>
              <w:t>发现学历存在问题人数</w:t>
            </w:r>
          </w:p>
        </w:tc>
        <w:tc>
          <w:tcPr>
            <w:tcW w:w="984"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662" w:type="pct"/>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简体" w:cs="Times New Roman"/>
                <w:b w:val="0"/>
                <w:bCs w:val="0"/>
                <w:kern w:val="2"/>
                <w:sz w:val="24"/>
                <w:szCs w:val="24"/>
                <w:vertAlign w:val="baseline"/>
                <w:lang w:val="en-US" w:eastAsia="zh-CN" w:bidi="ar-SA"/>
              </w:rPr>
            </w:pPr>
          </w:p>
        </w:tc>
        <w:tc>
          <w:tcPr>
            <w:tcW w:w="625"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简体" w:cs="Times New Roman"/>
                <w:b w:val="0"/>
                <w:bCs w:val="0"/>
                <w:sz w:val="24"/>
                <w:szCs w:val="24"/>
                <w:vertAlign w:val="baseline"/>
                <w:lang w:val="en-US" w:eastAsia="zh-CN"/>
              </w:rPr>
            </w:pPr>
          </w:p>
        </w:tc>
        <w:tc>
          <w:tcPr>
            <w:tcW w:w="172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kern w:val="2"/>
                <w:sz w:val="24"/>
                <w:szCs w:val="24"/>
                <w:vertAlign w:val="baseline"/>
                <w:lang w:val="en-US" w:eastAsia="zh-CN" w:bidi="ar-SA"/>
              </w:rPr>
            </w:pPr>
            <w:r>
              <w:rPr>
                <w:rFonts w:hint="default" w:ascii="Times New Roman" w:hAnsi="Times New Roman" w:eastAsia="方正仿宋简体" w:cs="Times New Roman"/>
                <w:b w:val="0"/>
                <w:bCs w:val="0"/>
                <w:sz w:val="24"/>
                <w:szCs w:val="24"/>
                <w:vertAlign w:val="baseline"/>
                <w:lang w:val="en-US" w:eastAsia="zh-CN"/>
              </w:rPr>
              <w:t>发现职称存在问题人数</w:t>
            </w:r>
          </w:p>
        </w:tc>
        <w:tc>
          <w:tcPr>
            <w:tcW w:w="984"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000" w:type="pct"/>
            <w:gridSpan w:val="8"/>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简体" w:cs="Times New Roman"/>
                <w:b w:val="0"/>
                <w:bCs w:val="0"/>
                <w:sz w:val="24"/>
                <w:szCs w:val="24"/>
                <w:vertAlign w:val="baseline"/>
                <w:lang w:val="en-US" w:eastAsia="zh-CN"/>
              </w:rPr>
            </w:pPr>
            <w:r>
              <w:rPr>
                <w:rFonts w:hint="default" w:ascii="Times New Roman" w:hAnsi="Times New Roman" w:eastAsia="方正仿宋简体" w:cs="Times New Roman"/>
                <w:b w:val="0"/>
                <w:bCs w:val="0"/>
                <w:sz w:val="24"/>
                <w:szCs w:val="24"/>
                <w:vertAlign w:val="baseline"/>
                <w:lang w:val="en-US" w:eastAsia="zh-CN"/>
              </w:rPr>
              <w:t>（二）本单位工作的特种设备检验检测人员排查清单（注1）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54"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r>
              <w:rPr>
                <w:rFonts w:hint="default" w:ascii="Times New Roman" w:hAnsi="Times New Roman" w:eastAsia="方正仿宋简体" w:cs="Times New Roman"/>
                <w:b w:val="0"/>
                <w:bCs w:val="0"/>
                <w:sz w:val="24"/>
                <w:szCs w:val="24"/>
                <w:vertAlign w:val="baseline"/>
                <w:lang w:val="en-US" w:eastAsia="zh-CN"/>
              </w:rPr>
              <w:t>序号</w:t>
            </w:r>
          </w:p>
        </w:tc>
        <w:tc>
          <w:tcPr>
            <w:tcW w:w="546"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r>
              <w:rPr>
                <w:rFonts w:hint="default" w:ascii="Times New Roman" w:hAnsi="Times New Roman" w:eastAsia="方正仿宋简体" w:cs="Times New Roman"/>
                <w:b w:val="0"/>
                <w:bCs w:val="0"/>
                <w:sz w:val="24"/>
                <w:szCs w:val="24"/>
                <w:vertAlign w:val="baseline"/>
                <w:lang w:val="en-US" w:eastAsia="zh-CN"/>
              </w:rPr>
              <w:t>姓名</w:t>
            </w:r>
          </w:p>
        </w:tc>
        <w:tc>
          <w:tcPr>
            <w:tcW w:w="90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r>
              <w:rPr>
                <w:rFonts w:hint="default" w:ascii="Times New Roman" w:hAnsi="Times New Roman" w:eastAsia="方正仿宋简体" w:cs="Times New Roman"/>
                <w:b w:val="0"/>
                <w:bCs w:val="0"/>
                <w:sz w:val="24"/>
                <w:szCs w:val="24"/>
                <w:vertAlign w:val="baseline"/>
                <w:lang w:val="en-US" w:eastAsia="zh-CN"/>
              </w:rPr>
              <w:t>是否在本单位真实执业</w:t>
            </w:r>
          </w:p>
        </w:tc>
        <w:tc>
          <w:tcPr>
            <w:tcW w:w="1092"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r>
              <w:rPr>
                <w:rFonts w:hint="default" w:ascii="Times New Roman" w:hAnsi="Times New Roman" w:eastAsia="方正仿宋简体" w:cs="Times New Roman"/>
                <w:b w:val="0"/>
                <w:bCs w:val="0"/>
                <w:sz w:val="24"/>
                <w:szCs w:val="24"/>
                <w:vertAlign w:val="baseline"/>
                <w:lang w:val="en-US" w:eastAsia="zh-CN"/>
              </w:rPr>
              <w:t>初次取证时提交的学历是否真实</w:t>
            </w:r>
          </w:p>
        </w:tc>
        <w:tc>
          <w:tcPr>
            <w:tcW w:w="1116"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r>
              <w:rPr>
                <w:rFonts w:hint="default" w:ascii="Times New Roman" w:hAnsi="Times New Roman" w:eastAsia="方正仿宋简体" w:cs="Times New Roman"/>
                <w:b w:val="0"/>
                <w:bCs w:val="0"/>
                <w:sz w:val="24"/>
                <w:szCs w:val="24"/>
                <w:vertAlign w:val="baseline"/>
                <w:lang w:val="en-US" w:eastAsia="zh-CN"/>
              </w:rPr>
              <w:t>初次取证时提交的职称是否真实</w:t>
            </w:r>
          </w:p>
        </w:tc>
        <w:tc>
          <w:tcPr>
            <w:tcW w:w="984"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r>
              <w:rPr>
                <w:rFonts w:hint="default" w:ascii="Times New Roman" w:hAnsi="Times New Roman" w:eastAsia="方正仿宋简体" w:cs="Times New Roman"/>
                <w:b w:val="0"/>
                <w:bCs w:val="0"/>
                <w:sz w:val="24"/>
                <w:szCs w:val="24"/>
                <w:vertAlign w:val="baseline"/>
                <w:lang w:val="en-US" w:eastAsia="zh-CN"/>
              </w:rPr>
              <w:t>存在问题及整改情况说明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354"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c>
          <w:tcPr>
            <w:tcW w:w="546"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c>
          <w:tcPr>
            <w:tcW w:w="90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c>
          <w:tcPr>
            <w:tcW w:w="1092"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c>
          <w:tcPr>
            <w:tcW w:w="1116"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c>
          <w:tcPr>
            <w:tcW w:w="984"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54"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c>
          <w:tcPr>
            <w:tcW w:w="546"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c>
          <w:tcPr>
            <w:tcW w:w="90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c>
          <w:tcPr>
            <w:tcW w:w="1092"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c>
          <w:tcPr>
            <w:tcW w:w="1116"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c>
          <w:tcPr>
            <w:tcW w:w="984"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54"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c>
          <w:tcPr>
            <w:tcW w:w="546"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c>
          <w:tcPr>
            <w:tcW w:w="90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c>
          <w:tcPr>
            <w:tcW w:w="1092"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c>
          <w:tcPr>
            <w:tcW w:w="1116"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c>
          <w:tcPr>
            <w:tcW w:w="984"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54"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c>
          <w:tcPr>
            <w:tcW w:w="546"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c>
          <w:tcPr>
            <w:tcW w:w="90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c>
          <w:tcPr>
            <w:tcW w:w="1092"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c>
          <w:tcPr>
            <w:tcW w:w="1116"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c>
          <w:tcPr>
            <w:tcW w:w="984"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54"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c>
          <w:tcPr>
            <w:tcW w:w="546"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c>
          <w:tcPr>
            <w:tcW w:w="90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c>
          <w:tcPr>
            <w:tcW w:w="1092"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c>
          <w:tcPr>
            <w:tcW w:w="1116"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c>
          <w:tcPr>
            <w:tcW w:w="984"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54"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c>
          <w:tcPr>
            <w:tcW w:w="546"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c>
          <w:tcPr>
            <w:tcW w:w="90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c>
          <w:tcPr>
            <w:tcW w:w="1092"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c>
          <w:tcPr>
            <w:tcW w:w="1116"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c>
          <w:tcPr>
            <w:tcW w:w="984"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54"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c>
          <w:tcPr>
            <w:tcW w:w="546"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c>
          <w:tcPr>
            <w:tcW w:w="90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c>
          <w:tcPr>
            <w:tcW w:w="1092"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c>
          <w:tcPr>
            <w:tcW w:w="1116"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c>
          <w:tcPr>
            <w:tcW w:w="984"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54"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c>
          <w:tcPr>
            <w:tcW w:w="546"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c>
          <w:tcPr>
            <w:tcW w:w="90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c>
          <w:tcPr>
            <w:tcW w:w="1092"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c>
          <w:tcPr>
            <w:tcW w:w="1116"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c>
          <w:tcPr>
            <w:tcW w:w="984"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54"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c>
          <w:tcPr>
            <w:tcW w:w="546"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c>
          <w:tcPr>
            <w:tcW w:w="90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c>
          <w:tcPr>
            <w:tcW w:w="1092"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c>
          <w:tcPr>
            <w:tcW w:w="1116"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c>
          <w:tcPr>
            <w:tcW w:w="984"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220" w:beforeLines="50" w:line="320" w:lineRule="exact"/>
        <w:jc w:val="both"/>
        <w:textAlignment w:val="auto"/>
        <w:rPr>
          <w:rFonts w:hint="default" w:ascii="Times New Roman" w:hAnsi="Times New Roman" w:eastAsia="方正仿宋简体" w:cs="Times New Roman"/>
          <w:b w:val="0"/>
          <w:bCs w:val="0"/>
          <w:sz w:val="24"/>
          <w:szCs w:val="24"/>
          <w:vertAlign w:val="baseline"/>
          <w:lang w:val="en-US" w:eastAsia="zh-CN"/>
        </w:rPr>
      </w:pPr>
      <w:r>
        <w:rPr>
          <w:rFonts w:hint="default" w:ascii="Times New Roman" w:hAnsi="Times New Roman" w:eastAsia="方正仿宋简体" w:cs="Times New Roman"/>
          <w:b w:val="0"/>
          <w:bCs w:val="0"/>
          <w:sz w:val="24"/>
          <w:szCs w:val="24"/>
          <w:vertAlign w:val="baseline"/>
          <w:lang w:val="en-US" w:eastAsia="zh-CN"/>
        </w:rPr>
        <w:t>填表人姓名：                联系电话：                   填报日期：</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简体" w:cs="Times New Roman"/>
          <w:b w:val="0"/>
          <w:bCs w:val="0"/>
          <w:spacing w:val="-20"/>
          <w:sz w:val="24"/>
          <w:szCs w:val="24"/>
          <w:vertAlign w:val="baseline"/>
          <w:lang w:val="en-US" w:eastAsia="zh-CN"/>
        </w:rPr>
        <w:sectPr>
          <w:headerReference r:id="rId4" w:type="first"/>
          <w:footerReference r:id="rId6" w:type="first"/>
          <w:headerReference r:id="rId3" w:type="default"/>
          <w:footerReference r:id="rId5" w:type="default"/>
          <w:pgSz w:w="11906" w:h="16838"/>
          <w:pgMar w:top="2098" w:right="1474" w:bottom="1984" w:left="1587" w:header="851" w:footer="1361" w:gutter="0"/>
          <w:pgNumType w:fmt="decimal"/>
          <w:cols w:space="0" w:num="1"/>
          <w:titlePg/>
          <w:docGrid w:type="linesAndChars" w:linePitch="579" w:charSpace="-842"/>
        </w:sectPr>
      </w:pPr>
      <w:r>
        <w:rPr>
          <w:rFonts w:hint="default" w:ascii="Times New Roman" w:hAnsi="Times New Roman" w:eastAsia="方正仿宋简体" w:cs="Times New Roman"/>
          <w:b w:val="0"/>
          <w:bCs w:val="0"/>
          <w:spacing w:val="-6"/>
          <w:sz w:val="24"/>
          <w:szCs w:val="24"/>
          <w:vertAlign w:val="baseline"/>
          <w:lang w:val="en-US" w:eastAsia="zh-CN"/>
        </w:rPr>
        <w:t>填报说明：1.检验检测机构应对本单位的全部持证检验检测人员逐人逐行填写排查清单，并根据实际情况填写“是”、“否”，不涉及的填“-”；2.本表可根据实际需要添加行。</w:t>
      </w:r>
    </w:p>
    <w:p>
      <w:pPr>
        <w:jc w:val="both"/>
        <w:rPr>
          <w:rFonts w:hint="default" w:ascii="Times New Roman" w:hAnsi="Times New Roman" w:eastAsia="方正黑体简体" w:cs="Times New Roman"/>
          <w:b w:val="0"/>
          <w:bCs w:val="0"/>
          <w:sz w:val="32"/>
          <w:szCs w:val="32"/>
          <w:lang w:val="en-US" w:eastAsia="zh-CN"/>
        </w:rPr>
      </w:pPr>
      <w:r>
        <w:rPr>
          <w:rFonts w:hint="default" w:ascii="Times New Roman" w:hAnsi="Times New Roman" w:eastAsia="方正黑体简体" w:cs="Times New Roman"/>
          <w:b w:val="0"/>
          <w:bCs w:val="0"/>
          <w:sz w:val="32"/>
          <w:szCs w:val="32"/>
          <w:lang w:val="en-US" w:eastAsia="zh-CN"/>
        </w:rPr>
        <w:t>附件2</w:t>
      </w:r>
    </w:p>
    <w:p>
      <w:pPr>
        <w:spacing w:line="60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特种设备检验检测机构规范化专业化</w:t>
      </w:r>
    </w:p>
    <w:p>
      <w:pPr>
        <w:spacing w:line="60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建设年行动情况统计表</w:t>
      </w:r>
    </w:p>
    <w:p>
      <w:pPr>
        <w:keepNext w:val="0"/>
        <w:keepLines w:val="0"/>
        <w:pageBreakBefore w:val="0"/>
        <w:widowControl w:val="0"/>
        <w:kinsoku/>
        <w:wordWrap/>
        <w:overflowPunct/>
        <w:topLinePunct w:val="0"/>
        <w:autoSpaceDE/>
        <w:autoSpaceDN/>
        <w:bidi w:val="0"/>
        <w:adjustRightInd/>
        <w:snapToGrid/>
        <w:spacing w:before="157" w:beforeLines="50" w:after="157" w:afterLines="50" w:line="100" w:lineRule="exact"/>
        <w:jc w:val="left"/>
        <w:textAlignment w:val="auto"/>
        <w:rPr>
          <w:rFonts w:hint="default" w:ascii="Times New Roman" w:hAnsi="Times New Roman" w:eastAsia="方正仿宋简体" w:cs="Times New Roman"/>
          <w:b w:val="0"/>
          <w:bCs w:val="0"/>
          <w:sz w:val="36"/>
          <w:szCs w:val="36"/>
          <w:lang w:val="en-US" w:eastAsia="zh-CN"/>
        </w:rPr>
      </w:pPr>
      <w:r>
        <w:rPr>
          <w:rFonts w:hint="default" w:ascii="Times New Roman" w:hAnsi="Times New Roman" w:eastAsia="方正仿宋简体" w:cs="Times New Roman"/>
          <w:b w:val="0"/>
          <w:bCs w:val="0"/>
          <w:sz w:val="24"/>
          <w:szCs w:val="24"/>
          <w:vertAlign w:val="baseline"/>
          <w:lang w:val="en-US" w:eastAsia="zh-CN"/>
        </w:rPr>
        <w:t>单位名称（盖章）：</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1"/>
        <w:gridCol w:w="2921"/>
        <w:gridCol w:w="1372"/>
        <w:gridCol w:w="756"/>
        <w:gridCol w:w="962"/>
        <w:gridCol w:w="1035"/>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000" w:type="pct"/>
            <w:gridSpan w:val="7"/>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72" w:firstLineChars="200"/>
              <w:jc w:val="both"/>
              <w:textAlignment w:val="auto"/>
              <w:rPr>
                <w:rFonts w:hint="default" w:ascii="Times New Roman" w:hAnsi="Times New Roman" w:eastAsia="方正仿宋简体" w:cs="Times New Roman"/>
                <w:b w:val="0"/>
                <w:bCs w:val="0"/>
                <w:sz w:val="24"/>
                <w:szCs w:val="24"/>
                <w:vertAlign w:val="baseline"/>
                <w:lang w:val="en-US" w:eastAsia="zh-CN"/>
              </w:rPr>
            </w:pPr>
            <w:r>
              <w:rPr>
                <w:rFonts w:hint="default" w:ascii="Times New Roman" w:hAnsi="Times New Roman" w:eastAsia="方正仿宋简体" w:cs="Times New Roman"/>
                <w:b w:val="0"/>
                <w:bCs w:val="0"/>
                <w:sz w:val="24"/>
                <w:szCs w:val="24"/>
                <w:vertAlign w:val="baseline"/>
                <w:lang w:val="en-US" w:eastAsia="zh-CN"/>
              </w:rPr>
              <w:t>（一）特种设备检验检测机构自查和监督检查情况汇总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4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r>
              <w:rPr>
                <w:rFonts w:hint="default" w:ascii="Times New Roman" w:hAnsi="Times New Roman" w:eastAsia="方正仿宋简体" w:cs="Times New Roman"/>
                <w:b w:val="0"/>
                <w:bCs w:val="0"/>
                <w:sz w:val="24"/>
                <w:szCs w:val="24"/>
                <w:vertAlign w:val="baseline"/>
                <w:lang w:val="en-US" w:eastAsia="zh-CN"/>
              </w:rPr>
              <w:t>特种设备检验检测机构自查情况</w:t>
            </w:r>
          </w:p>
        </w:tc>
        <w:tc>
          <w:tcPr>
            <w:tcW w:w="2786"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val="0"/>
                <w:bCs w:val="0"/>
                <w:kern w:val="2"/>
                <w:sz w:val="24"/>
                <w:szCs w:val="24"/>
                <w:vertAlign w:val="baseline"/>
                <w:lang w:val="en-US" w:eastAsia="zh-CN" w:bidi="ar-SA"/>
              </w:rPr>
            </w:pPr>
            <w:r>
              <w:rPr>
                <w:rFonts w:hint="default" w:ascii="Times New Roman" w:hAnsi="Times New Roman" w:eastAsia="方正仿宋简体" w:cs="Times New Roman"/>
                <w:b w:val="0"/>
                <w:bCs w:val="0"/>
                <w:sz w:val="24"/>
                <w:szCs w:val="24"/>
                <w:vertAlign w:val="baseline"/>
                <w:lang w:val="en-US" w:eastAsia="zh-CN"/>
              </w:rPr>
              <w:t>组织开展自查的机构总数（家）</w:t>
            </w:r>
          </w:p>
        </w:tc>
        <w:tc>
          <w:tcPr>
            <w:tcW w:w="1566"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4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val="0"/>
                <w:bCs w:val="0"/>
                <w:sz w:val="24"/>
                <w:szCs w:val="24"/>
                <w:vertAlign w:val="baseline"/>
                <w:lang w:val="en-US" w:eastAsia="zh-CN"/>
              </w:rPr>
            </w:pPr>
          </w:p>
        </w:tc>
        <w:tc>
          <w:tcPr>
            <w:tcW w:w="2786"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val="0"/>
                <w:bCs w:val="0"/>
                <w:sz w:val="24"/>
                <w:szCs w:val="24"/>
                <w:vertAlign w:val="baseline"/>
                <w:lang w:val="en-US" w:eastAsia="zh-CN"/>
              </w:rPr>
            </w:pPr>
            <w:r>
              <w:rPr>
                <w:rFonts w:hint="default" w:ascii="Times New Roman" w:hAnsi="Times New Roman" w:eastAsia="方正仿宋简体" w:cs="Times New Roman"/>
                <w:b w:val="0"/>
                <w:bCs w:val="0"/>
                <w:sz w:val="24"/>
                <w:szCs w:val="24"/>
                <w:vertAlign w:val="baseline"/>
                <w:lang w:val="en-US" w:eastAsia="zh-CN"/>
              </w:rPr>
              <w:t>排查特种设备检验检测人员人数（人）</w:t>
            </w:r>
          </w:p>
        </w:tc>
        <w:tc>
          <w:tcPr>
            <w:tcW w:w="1566"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4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val="0"/>
                <w:bCs w:val="0"/>
                <w:sz w:val="24"/>
                <w:szCs w:val="24"/>
                <w:vertAlign w:val="baseline"/>
                <w:lang w:val="en-US" w:eastAsia="zh-CN"/>
              </w:rPr>
            </w:pPr>
          </w:p>
        </w:tc>
        <w:tc>
          <w:tcPr>
            <w:tcW w:w="236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val="0"/>
                <w:bCs w:val="0"/>
                <w:sz w:val="24"/>
                <w:szCs w:val="24"/>
                <w:vertAlign w:val="baseline"/>
                <w:lang w:val="en-US" w:eastAsia="zh-CN"/>
              </w:rPr>
            </w:pPr>
            <w:r>
              <w:rPr>
                <w:rFonts w:hint="default" w:ascii="Times New Roman" w:hAnsi="Times New Roman" w:eastAsia="方正仿宋简体" w:cs="Times New Roman"/>
                <w:b w:val="0"/>
                <w:bCs w:val="0"/>
                <w:sz w:val="24"/>
                <w:szCs w:val="24"/>
                <w:vertAlign w:val="baseline"/>
                <w:lang w:val="en-US" w:eastAsia="zh-CN"/>
              </w:rPr>
              <w:t>其中：发现真实执业存在问题人数（人）</w:t>
            </w:r>
          </w:p>
        </w:tc>
        <w:tc>
          <w:tcPr>
            <w:tcW w:w="41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72" w:firstLineChars="200"/>
              <w:jc w:val="left"/>
              <w:textAlignment w:val="auto"/>
              <w:rPr>
                <w:rFonts w:hint="default" w:ascii="Times New Roman" w:hAnsi="Times New Roman" w:eastAsia="方正仿宋简体" w:cs="Times New Roman"/>
                <w:b w:val="0"/>
                <w:bCs w:val="0"/>
                <w:sz w:val="24"/>
                <w:szCs w:val="24"/>
                <w:vertAlign w:val="baseline"/>
                <w:lang w:val="en-US" w:eastAsia="zh-CN"/>
              </w:rPr>
            </w:pPr>
          </w:p>
        </w:tc>
        <w:tc>
          <w:tcPr>
            <w:tcW w:w="1102"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b w:val="0"/>
                <w:bCs w:val="0"/>
                <w:sz w:val="24"/>
                <w:szCs w:val="24"/>
                <w:vertAlign w:val="baseline"/>
                <w:lang w:val="en-US" w:eastAsia="zh-CN"/>
              </w:rPr>
            </w:pPr>
            <w:r>
              <w:rPr>
                <w:rFonts w:hint="default" w:ascii="Times New Roman" w:hAnsi="Times New Roman" w:eastAsia="方正仿宋简体" w:cs="Times New Roman"/>
                <w:b w:val="0"/>
                <w:bCs w:val="0"/>
                <w:sz w:val="24"/>
                <w:szCs w:val="24"/>
                <w:vertAlign w:val="baseline"/>
                <w:lang w:val="en-US" w:eastAsia="zh-CN"/>
              </w:rPr>
              <w:t>已取消执业公示（人）</w:t>
            </w:r>
          </w:p>
        </w:tc>
        <w:tc>
          <w:tcPr>
            <w:tcW w:w="46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4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val="0"/>
                <w:bCs w:val="0"/>
                <w:sz w:val="24"/>
                <w:szCs w:val="24"/>
                <w:vertAlign w:val="baseline"/>
                <w:lang w:val="en-US" w:eastAsia="zh-CN"/>
              </w:rPr>
            </w:pPr>
          </w:p>
        </w:tc>
        <w:tc>
          <w:tcPr>
            <w:tcW w:w="236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1180" w:firstLineChars="500"/>
              <w:jc w:val="left"/>
              <w:textAlignment w:val="auto"/>
              <w:rPr>
                <w:rFonts w:hint="default" w:ascii="Times New Roman" w:hAnsi="Times New Roman" w:eastAsia="方正仿宋简体" w:cs="Times New Roman"/>
                <w:b w:val="0"/>
                <w:bCs w:val="0"/>
                <w:sz w:val="24"/>
                <w:szCs w:val="24"/>
                <w:vertAlign w:val="baseline"/>
                <w:lang w:val="en-US" w:eastAsia="zh-CN"/>
              </w:rPr>
            </w:pPr>
            <w:r>
              <w:rPr>
                <w:rFonts w:hint="default" w:ascii="Times New Roman" w:hAnsi="Times New Roman" w:eastAsia="方正仿宋简体" w:cs="Times New Roman"/>
                <w:b w:val="0"/>
                <w:bCs w:val="0"/>
                <w:sz w:val="24"/>
                <w:szCs w:val="24"/>
                <w:vertAlign w:val="baseline"/>
                <w:lang w:val="en-US" w:eastAsia="zh-CN"/>
              </w:rPr>
              <w:t>发现学历存在问题人数（人）</w:t>
            </w:r>
          </w:p>
        </w:tc>
        <w:tc>
          <w:tcPr>
            <w:tcW w:w="41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1180" w:firstLineChars="500"/>
              <w:jc w:val="left"/>
              <w:textAlignment w:val="auto"/>
              <w:rPr>
                <w:rFonts w:hint="default" w:ascii="Times New Roman" w:hAnsi="Times New Roman" w:eastAsia="方正仿宋简体" w:cs="Times New Roman"/>
                <w:b w:val="0"/>
                <w:bCs w:val="0"/>
                <w:sz w:val="24"/>
                <w:szCs w:val="24"/>
                <w:vertAlign w:val="baseline"/>
                <w:lang w:val="en-US" w:eastAsia="zh-CN"/>
              </w:rPr>
            </w:pPr>
          </w:p>
        </w:tc>
        <w:tc>
          <w:tcPr>
            <w:tcW w:w="1102"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b w:val="0"/>
                <w:bCs w:val="0"/>
                <w:sz w:val="24"/>
                <w:szCs w:val="24"/>
                <w:vertAlign w:val="baseline"/>
                <w:lang w:val="en-US" w:eastAsia="zh-CN"/>
              </w:rPr>
            </w:pPr>
            <w:r>
              <w:rPr>
                <w:rFonts w:hint="default" w:ascii="Times New Roman" w:hAnsi="Times New Roman" w:eastAsia="方正仿宋简体" w:cs="Times New Roman"/>
                <w:b w:val="0"/>
                <w:bCs w:val="0"/>
                <w:sz w:val="24"/>
                <w:szCs w:val="24"/>
                <w:vertAlign w:val="baseline"/>
                <w:lang w:val="en-US" w:eastAsia="zh-CN"/>
              </w:rPr>
              <w:t>已注销资质（人）</w:t>
            </w:r>
          </w:p>
        </w:tc>
        <w:tc>
          <w:tcPr>
            <w:tcW w:w="46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4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val="0"/>
                <w:bCs w:val="0"/>
                <w:sz w:val="24"/>
                <w:szCs w:val="24"/>
                <w:vertAlign w:val="baseline"/>
                <w:lang w:val="en-US" w:eastAsia="zh-CN"/>
              </w:rPr>
            </w:pPr>
          </w:p>
        </w:tc>
        <w:tc>
          <w:tcPr>
            <w:tcW w:w="236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1180" w:firstLineChars="500"/>
              <w:jc w:val="left"/>
              <w:textAlignment w:val="auto"/>
              <w:rPr>
                <w:rFonts w:hint="default" w:ascii="Times New Roman" w:hAnsi="Times New Roman" w:eastAsia="方正仿宋简体" w:cs="Times New Roman"/>
                <w:b w:val="0"/>
                <w:bCs w:val="0"/>
                <w:sz w:val="24"/>
                <w:szCs w:val="24"/>
                <w:vertAlign w:val="baseline"/>
                <w:lang w:val="en-US" w:eastAsia="zh-CN"/>
              </w:rPr>
            </w:pPr>
            <w:r>
              <w:rPr>
                <w:rFonts w:hint="default" w:ascii="Times New Roman" w:hAnsi="Times New Roman" w:eastAsia="方正仿宋简体" w:cs="Times New Roman"/>
                <w:b w:val="0"/>
                <w:bCs w:val="0"/>
                <w:sz w:val="24"/>
                <w:szCs w:val="24"/>
                <w:vertAlign w:val="baseline"/>
                <w:lang w:val="en-US" w:eastAsia="zh-CN"/>
              </w:rPr>
              <w:t>发现职称存在问题人数（人）</w:t>
            </w:r>
          </w:p>
        </w:tc>
        <w:tc>
          <w:tcPr>
            <w:tcW w:w="41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1180" w:firstLineChars="500"/>
              <w:jc w:val="left"/>
              <w:textAlignment w:val="auto"/>
              <w:rPr>
                <w:rFonts w:hint="default" w:ascii="Times New Roman" w:hAnsi="Times New Roman" w:eastAsia="方正仿宋简体" w:cs="Times New Roman"/>
                <w:b w:val="0"/>
                <w:bCs w:val="0"/>
                <w:sz w:val="24"/>
                <w:szCs w:val="24"/>
                <w:vertAlign w:val="baseline"/>
                <w:lang w:val="en-US" w:eastAsia="zh-CN"/>
              </w:rPr>
            </w:pPr>
          </w:p>
        </w:tc>
        <w:tc>
          <w:tcPr>
            <w:tcW w:w="1102"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b w:val="0"/>
                <w:bCs w:val="0"/>
                <w:sz w:val="24"/>
                <w:szCs w:val="24"/>
                <w:vertAlign w:val="baseline"/>
                <w:lang w:val="en-US" w:eastAsia="zh-CN"/>
              </w:rPr>
            </w:pPr>
            <w:r>
              <w:rPr>
                <w:rFonts w:hint="default" w:ascii="Times New Roman" w:hAnsi="Times New Roman" w:eastAsia="方正仿宋简体" w:cs="Times New Roman"/>
                <w:b w:val="0"/>
                <w:bCs w:val="0"/>
                <w:sz w:val="24"/>
                <w:szCs w:val="24"/>
                <w:vertAlign w:val="baseline"/>
                <w:lang w:val="en-US" w:eastAsia="zh-CN"/>
              </w:rPr>
              <w:t>已注销资质（人）</w:t>
            </w:r>
          </w:p>
        </w:tc>
        <w:tc>
          <w:tcPr>
            <w:tcW w:w="46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4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72" w:firstLineChars="200"/>
              <w:jc w:val="left"/>
              <w:textAlignment w:val="auto"/>
              <w:rPr>
                <w:rFonts w:hint="default" w:ascii="Times New Roman" w:hAnsi="Times New Roman" w:eastAsia="方正仿宋简体" w:cs="Times New Roman"/>
                <w:b w:val="0"/>
                <w:bCs w:val="0"/>
                <w:sz w:val="24"/>
                <w:szCs w:val="24"/>
                <w:vertAlign w:val="baseline"/>
                <w:lang w:val="en-US" w:eastAsia="zh-CN"/>
              </w:rPr>
            </w:pPr>
          </w:p>
        </w:tc>
        <w:tc>
          <w:tcPr>
            <w:tcW w:w="236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val="0"/>
                <w:bCs w:val="0"/>
                <w:sz w:val="24"/>
                <w:szCs w:val="24"/>
                <w:vertAlign w:val="baseline"/>
                <w:lang w:val="en-US" w:eastAsia="zh-CN"/>
              </w:rPr>
            </w:pPr>
            <w:r>
              <w:rPr>
                <w:rFonts w:hint="default" w:ascii="Times New Roman" w:hAnsi="Times New Roman" w:eastAsia="方正仿宋简体" w:cs="Times New Roman"/>
                <w:b w:val="0"/>
                <w:bCs w:val="0"/>
                <w:sz w:val="24"/>
                <w:szCs w:val="24"/>
                <w:vertAlign w:val="baseline"/>
                <w:lang w:val="en-US" w:eastAsia="zh-CN"/>
              </w:rPr>
              <w:t>发现人员资源条件不满足《核准规则》规定的检验检测机构数量（家）</w:t>
            </w:r>
          </w:p>
        </w:tc>
        <w:tc>
          <w:tcPr>
            <w:tcW w:w="41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val="0"/>
                <w:bCs w:val="0"/>
                <w:sz w:val="24"/>
                <w:szCs w:val="24"/>
                <w:vertAlign w:val="baseline"/>
                <w:lang w:val="en-US" w:eastAsia="zh-CN"/>
              </w:rPr>
            </w:pPr>
          </w:p>
        </w:tc>
        <w:tc>
          <w:tcPr>
            <w:tcW w:w="1102"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r>
              <w:rPr>
                <w:rFonts w:hint="default" w:ascii="Times New Roman" w:hAnsi="Times New Roman" w:eastAsia="方正仿宋简体" w:cs="Times New Roman"/>
                <w:b w:val="0"/>
                <w:bCs w:val="0"/>
                <w:sz w:val="24"/>
                <w:szCs w:val="24"/>
                <w:vertAlign w:val="baseline"/>
                <w:lang w:val="en-US" w:eastAsia="zh-CN"/>
              </w:rPr>
              <w:t>已整改（家）</w:t>
            </w:r>
          </w:p>
        </w:tc>
        <w:tc>
          <w:tcPr>
            <w:tcW w:w="46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4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val="0"/>
                <w:bCs w:val="0"/>
                <w:sz w:val="24"/>
                <w:szCs w:val="24"/>
                <w:vertAlign w:val="baseline"/>
                <w:lang w:val="en-US" w:eastAsia="zh-CN"/>
              </w:rPr>
            </w:pPr>
          </w:p>
        </w:tc>
        <w:tc>
          <w:tcPr>
            <w:tcW w:w="236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val="0"/>
                <w:bCs w:val="0"/>
                <w:sz w:val="24"/>
                <w:szCs w:val="24"/>
                <w:vertAlign w:val="baseline"/>
                <w:lang w:val="en-US" w:eastAsia="zh-CN"/>
              </w:rPr>
            </w:pPr>
            <w:r>
              <w:rPr>
                <w:rFonts w:hint="default" w:ascii="Times New Roman" w:hAnsi="Times New Roman" w:eastAsia="方正仿宋简体" w:cs="Times New Roman"/>
                <w:b w:val="0"/>
                <w:bCs w:val="0"/>
                <w:sz w:val="24"/>
                <w:szCs w:val="24"/>
                <w:vertAlign w:val="baseline"/>
                <w:lang w:val="en-US" w:eastAsia="zh-CN"/>
              </w:rPr>
              <w:t>发现真实执业、学历、职称存在问题的检验检测机构数量（家）</w:t>
            </w:r>
          </w:p>
        </w:tc>
        <w:tc>
          <w:tcPr>
            <w:tcW w:w="41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val="0"/>
                <w:bCs w:val="0"/>
                <w:sz w:val="24"/>
                <w:szCs w:val="24"/>
                <w:vertAlign w:val="baseline"/>
                <w:lang w:val="en-US" w:eastAsia="zh-CN"/>
              </w:rPr>
            </w:pPr>
          </w:p>
        </w:tc>
        <w:tc>
          <w:tcPr>
            <w:tcW w:w="1102"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r>
              <w:rPr>
                <w:rFonts w:hint="default" w:ascii="Times New Roman" w:hAnsi="Times New Roman" w:eastAsia="方正仿宋简体" w:cs="Times New Roman"/>
                <w:b w:val="0"/>
                <w:bCs w:val="0"/>
                <w:sz w:val="24"/>
                <w:szCs w:val="24"/>
                <w:vertAlign w:val="baseline"/>
                <w:lang w:val="en-US" w:eastAsia="zh-CN"/>
              </w:rPr>
              <w:t>已整改（家）</w:t>
            </w:r>
          </w:p>
        </w:tc>
        <w:tc>
          <w:tcPr>
            <w:tcW w:w="46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4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val="0"/>
                <w:bCs w:val="0"/>
                <w:sz w:val="24"/>
                <w:szCs w:val="24"/>
                <w:vertAlign w:val="baseline"/>
                <w:lang w:val="en-US" w:eastAsia="zh-CN"/>
              </w:rPr>
            </w:pPr>
            <w:r>
              <w:rPr>
                <w:rFonts w:hint="default" w:ascii="Times New Roman" w:hAnsi="Times New Roman" w:eastAsia="方正仿宋简体" w:cs="Times New Roman"/>
                <w:b w:val="0"/>
                <w:bCs w:val="0"/>
                <w:sz w:val="24"/>
                <w:szCs w:val="24"/>
                <w:vertAlign w:val="baseline"/>
                <w:lang w:val="en-US" w:eastAsia="zh-CN"/>
              </w:rPr>
              <w:t>市场监管部门督导检查情况</w:t>
            </w:r>
          </w:p>
        </w:tc>
        <w:tc>
          <w:tcPr>
            <w:tcW w:w="2786"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val="0"/>
                <w:bCs w:val="0"/>
                <w:kern w:val="2"/>
                <w:sz w:val="24"/>
                <w:szCs w:val="24"/>
                <w:vertAlign w:val="baseline"/>
                <w:lang w:val="en-US" w:eastAsia="zh-CN" w:bidi="ar-SA"/>
              </w:rPr>
            </w:pPr>
            <w:r>
              <w:rPr>
                <w:rFonts w:hint="default" w:ascii="Times New Roman" w:hAnsi="Times New Roman" w:eastAsia="方正仿宋简体" w:cs="Times New Roman"/>
                <w:b w:val="0"/>
                <w:bCs w:val="0"/>
                <w:sz w:val="24"/>
                <w:szCs w:val="24"/>
                <w:vertAlign w:val="baseline"/>
                <w:lang w:val="en-US" w:eastAsia="zh-CN"/>
              </w:rPr>
              <w:t>开展检验检测质量监督检查的机构数量（家）</w:t>
            </w:r>
          </w:p>
        </w:tc>
        <w:tc>
          <w:tcPr>
            <w:tcW w:w="1566"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4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val="0"/>
                <w:bCs w:val="0"/>
                <w:sz w:val="24"/>
                <w:szCs w:val="24"/>
                <w:vertAlign w:val="baseline"/>
                <w:lang w:val="en-US" w:eastAsia="zh-CN"/>
              </w:rPr>
            </w:pPr>
          </w:p>
        </w:tc>
        <w:tc>
          <w:tcPr>
            <w:tcW w:w="2786"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val="0"/>
                <w:bCs w:val="0"/>
                <w:kern w:val="2"/>
                <w:sz w:val="24"/>
                <w:szCs w:val="24"/>
                <w:vertAlign w:val="baseline"/>
                <w:lang w:val="en-US" w:eastAsia="zh-CN" w:bidi="ar-SA"/>
              </w:rPr>
            </w:pPr>
            <w:r>
              <w:rPr>
                <w:rFonts w:hint="default" w:ascii="Times New Roman" w:hAnsi="Times New Roman" w:eastAsia="方正仿宋简体" w:cs="Times New Roman"/>
                <w:b w:val="0"/>
                <w:bCs w:val="0"/>
                <w:kern w:val="2"/>
                <w:sz w:val="24"/>
                <w:szCs w:val="24"/>
                <w:vertAlign w:val="baseline"/>
                <w:lang w:val="en-US" w:eastAsia="zh-CN" w:bidi="ar-SA"/>
              </w:rPr>
              <w:t>其中：开展检验检测现场抽查的机构数量</w:t>
            </w:r>
            <w:r>
              <w:rPr>
                <w:rFonts w:hint="default" w:ascii="Times New Roman" w:hAnsi="Times New Roman" w:eastAsia="方正仿宋简体" w:cs="Times New Roman"/>
                <w:b w:val="0"/>
                <w:bCs w:val="0"/>
                <w:sz w:val="24"/>
                <w:szCs w:val="24"/>
                <w:vertAlign w:val="baseline"/>
                <w:lang w:val="en-US" w:eastAsia="zh-CN"/>
              </w:rPr>
              <w:t>（家）</w:t>
            </w:r>
          </w:p>
        </w:tc>
        <w:tc>
          <w:tcPr>
            <w:tcW w:w="1566"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4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val="0"/>
                <w:bCs w:val="0"/>
                <w:sz w:val="24"/>
                <w:szCs w:val="24"/>
                <w:vertAlign w:val="baseline"/>
                <w:lang w:val="en-US" w:eastAsia="zh-CN"/>
              </w:rPr>
            </w:pPr>
          </w:p>
        </w:tc>
        <w:tc>
          <w:tcPr>
            <w:tcW w:w="2786"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简体" w:cs="Times New Roman"/>
                <w:b w:val="0"/>
                <w:bCs w:val="0"/>
                <w:kern w:val="2"/>
                <w:sz w:val="24"/>
                <w:szCs w:val="24"/>
                <w:vertAlign w:val="baseline"/>
                <w:lang w:val="en-US" w:eastAsia="zh-CN" w:bidi="ar-SA"/>
              </w:rPr>
            </w:pPr>
            <w:r>
              <w:rPr>
                <w:rFonts w:hint="default" w:ascii="Times New Roman" w:hAnsi="Times New Roman" w:eastAsia="方正仿宋简体" w:cs="Times New Roman"/>
                <w:b w:val="0"/>
                <w:bCs w:val="0"/>
                <w:kern w:val="2"/>
                <w:sz w:val="24"/>
                <w:szCs w:val="24"/>
                <w:vertAlign w:val="baseline"/>
                <w:lang w:val="en-US" w:eastAsia="zh-CN" w:bidi="ar-SA"/>
              </w:rPr>
              <w:t>发现存在违法违规行为的检验检测机构数量</w:t>
            </w:r>
            <w:r>
              <w:rPr>
                <w:rFonts w:hint="default" w:ascii="Times New Roman" w:hAnsi="Times New Roman" w:eastAsia="方正仿宋简体" w:cs="Times New Roman"/>
                <w:b w:val="0"/>
                <w:bCs w:val="0"/>
                <w:sz w:val="24"/>
                <w:szCs w:val="24"/>
                <w:vertAlign w:val="baseline"/>
                <w:lang w:val="en-US" w:eastAsia="zh-CN"/>
              </w:rPr>
              <w:t>（家）</w:t>
            </w:r>
          </w:p>
        </w:tc>
        <w:tc>
          <w:tcPr>
            <w:tcW w:w="1566"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4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val="0"/>
                <w:bCs w:val="0"/>
                <w:sz w:val="24"/>
                <w:szCs w:val="24"/>
                <w:vertAlign w:val="baseline"/>
                <w:lang w:val="en-US" w:eastAsia="zh-CN"/>
              </w:rPr>
            </w:pPr>
          </w:p>
        </w:tc>
        <w:tc>
          <w:tcPr>
            <w:tcW w:w="2786"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72" w:firstLineChars="200"/>
              <w:jc w:val="left"/>
              <w:textAlignment w:val="auto"/>
              <w:rPr>
                <w:rFonts w:hint="default" w:ascii="Times New Roman" w:hAnsi="Times New Roman" w:eastAsia="方正仿宋简体" w:cs="Times New Roman"/>
                <w:b w:val="0"/>
                <w:bCs w:val="0"/>
                <w:kern w:val="2"/>
                <w:sz w:val="24"/>
                <w:szCs w:val="24"/>
                <w:vertAlign w:val="baseline"/>
                <w:lang w:val="en-US" w:eastAsia="zh-CN" w:bidi="ar-SA"/>
              </w:rPr>
            </w:pPr>
            <w:r>
              <w:rPr>
                <w:rFonts w:hint="default" w:ascii="Times New Roman" w:hAnsi="Times New Roman" w:eastAsia="方正仿宋简体" w:cs="Times New Roman"/>
                <w:b w:val="0"/>
                <w:bCs w:val="0"/>
                <w:kern w:val="2"/>
                <w:sz w:val="24"/>
                <w:szCs w:val="24"/>
                <w:vertAlign w:val="baseline"/>
                <w:lang w:val="en-US" w:eastAsia="zh-CN" w:bidi="ar-SA"/>
              </w:rPr>
              <w:t>其中：下达安全监察指令书（份）</w:t>
            </w:r>
          </w:p>
        </w:tc>
        <w:tc>
          <w:tcPr>
            <w:tcW w:w="1566"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4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val="0"/>
                <w:bCs w:val="0"/>
                <w:sz w:val="24"/>
                <w:szCs w:val="24"/>
                <w:vertAlign w:val="baseline"/>
                <w:lang w:val="en-US" w:eastAsia="zh-CN"/>
              </w:rPr>
            </w:pPr>
          </w:p>
        </w:tc>
        <w:tc>
          <w:tcPr>
            <w:tcW w:w="2786"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1180" w:firstLineChars="500"/>
              <w:jc w:val="left"/>
              <w:textAlignment w:val="auto"/>
              <w:rPr>
                <w:rFonts w:hint="default" w:ascii="Times New Roman" w:hAnsi="Times New Roman" w:eastAsia="方正仿宋简体" w:cs="Times New Roman"/>
                <w:b w:val="0"/>
                <w:bCs w:val="0"/>
                <w:kern w:val="2"/>
                <w:sz w:val="24"/>
                <w:szCs w:val="24"/>
                <w:vertAlign w:val="baseline"/>
                <w:lang w:val="en-US" w:eastAsia="zh-CN" w:bidi="ar-SA"/>
              </w:rPr>
            </w:pPr>
            <w:r>
              <w:rPr>
                <w:rFonts w:hint="default" w:ascii="Times New Roman" w:hAnsi="Times New Roman" w:eastAsia="方正仿宋简体" w:cs="Times New Roman"/>
                <w:b w:val="0"/>
                <w:bCs w:val="0"/>
                <w:kern w:val="2"/>
                <w:sz w:val="24"/>
                <w:szCs w:val="24"/>
                <w:vertAlign w:val="baseline"/>
                <w:lang w:val="en-US" w:eastAsia="zh-CN" w:bidi="ar-SA"/>
              </w:rPr>
              <w:t>立案处罚数量（件）</w:t>
            </w:r>
          </w:p>
        </w:tc>
        <w:tc>
          <w:tcPr>
            <w:tcW w:w="1566"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4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val="0"/>
                <w:bCs w:val="0"/>
                <w:sz w:val="24"/>
                <w:szCs w:val="24"/>
                <w:vertAlign w:val="baseline"/>
                <w:lang w:val="en-US" w:eastAsia="zh-CN"/>
              </w:rPr>
            </w:pPr>
          </w:p>
        </w:tc>
        <w:tc>
          <w:tcPr>
            <w:tcW w:w="2786"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val="0"/>
                <w:bCs w:val="0"/>
                <w:kern w:val="2"/>
                <w:sz w:val="24"/>
                <w:szCs w:val="24"/>
                <w:vertAlign w:val="baseline"/>
                <w:lang w:val="en-US" w:eastAsia="zh-CN" w:bidi="ar-SA"/>
              </w:rPr>
            </w:pPr>
            <w:r>
              <w:rPr>
                <w:rFonts w:hint="default" w:ascii="Times New Roman" w:hAnsi="Times New Roman" w:eastAsia="方正仿宋简体" w:cs="Times New Roman"/>
                <w:b w:val="0"/>
                <w:bCs w:val="0"/>
                <w:kern w:val="2"/>
                <w:sz w:val="24"/>
                <w:szCs w:val="24"/>
                <w:vertAlign w:val="baseline"/>
                <w:lang w:val="en-US" w:eastAsia="zh-CN" w:bidi="ar-SA"/>
              </w:rPr>
              <w:t>开展监督检查的考试机构数量</w:t>
            </w:r>
            <w:r>
              <w:rPr>
                <w:rFonts w:hint="default" w:ascii="Times New Roman" w:hAnsi="Times New Roman" w:eastAsia="方正仿宋简体" w:cs="Times New Roman"/>
                <w:b w:val="0"/>
                <w:bCs w:val="0"/>
                <w:sz w:val="24"/>
                <w:szCs w:val="24"/>
                <w:vertAlign w:val="baseline"/>
                <w:lang w:val="en-US" w:eastAsia="zh-CN"/>
              </w:rPr>
              <w:t>（家）</w:t>
            </w:r>
          </w:p>
        </w:tc>
        <w:tc>
          <w:tcPr>
            <w:tcW w:w="1566"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000" w:type="pct"/>
            <w:gridSpan w:val="7"/>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72" w:firstLineChars="200"/>
              <w:jc w:val="both"/>
              <w:textAlignment w:val="auto"/>
              <w:rPr>
                <w:rFonts w:hint="default" w:ascii="Times New Roman" w:hAnsi="Times New Roman" w:eastAsia="方正仿宋简体" w:cs="Times New Roman"/>
                <w:b w:val="0"/>
                <w:bCs w:val="0"/>
                <w:sz w:val="24"/>
                <w:szCs w:val="24"/>
                <w:vertAlign w:val="baseline"/>
                <w:lang w:val="en-US" w:eastAsia="zh-CN"/>
              </w:rPr>
            </w:pPr>
            <w:r>
              <w:rPr>
                <w:rFonts w:hint="default" w:ascii="Times New Roman" w:hAnsi="Times New Roman" w:eastAsia="方正仿宋简体" w:cs="Times New Roman"/>
                <w:b w:val="0"/>
                <w:bCs w:val="0"/>
                <w:sz w:val="24"/>
                <w:szCs w:val="24"/>
                <w:vertAlign w:val="baseline"/>
                <w:lang w:val="en-US" w:eastAsia="zh-CN"/>
              </w:rPr>
              <w:t>（二）存在问题的特种设备检验检测机构和考试机构清单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4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r>
              <w:rPr>
                <w:rFonts w:hint="default" w:ascii="Times New Roman" w:hAnsi="Times New Roman" w:eastAsia="方正仿宋简体" w:cs="Times New Roman"/>
                <w:b w:val="0"/>
                <w:bCs w:val="0"/>
                <w:sz w:val="24"/>
                <w:szCs w:val="24"/>
                <w:vertAlign w:val="baseline"/>
                <w:lang w:val="en-US" w:eastAsia="zh-CN"/>
              </w:rPr>
              <w:t>序号</w:t>
            </w:r>
          </w:p>
        </w:tc>
        <w:tc>
          <w:tcPr>
            <w:tcW w:w="1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r>
              <w:rPr>
                <w:rFonts w:hint="default" w:ascii="Times New Roman" w:hAnsi="Times New Roman" w:eastAsia="方正仿宋简体" w:cs="Times New Roman"/>
                <w:b w:val="0"/>
                <w:bCs w:val="0"/>
                <w:sz w:val="24"/>
                <w:szCs w:val="24"/>
                <w:vertAlign w:val="baseline"/>
                <w:lang w:val="en-US" w:eastAsia="zh-CN"/>
              </w:rPr>
              <w:t>单位名称</w:t>
            </w:r>
          </w:p>
        </w:tc>
        <w:tc>
          <w:tcPr>
            <w:tcW w:w="1705"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r>
              <w:rPr>
                <w:rFonts w:hint="default" w:ascii="Times New Roman" w:hAnsi="Times New Roman" w:eastAsia="方正仿宋简体" w:cs="Times New Roman"/>
                <w:b w:val="0"/>
                <w:bCs w:val="0"/>
                <w:sz w:val="24"/>
                <w:szCs w:val="24"/>
                <w:vertAlign w:val="baseline"/>
                <w:lang w:val="en-US" w:eastAsia="zh-CN"/>
              </w:rPr>
              <w:t>存在问题说明</w:t>
            </w:r>
          </w:p>
        </w:tc>
        <w:tc>
          <w:tcPr>
            <w:tcW w:w="1035"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r>
              <w:rPr>
                <w:rFonts w:hint="default" w:ascii="Times New Roman" w:hAnsi="Times New Roman" w:eastAsia="方正仿宋简体" w:cs="Times New Roman"/>
                <w:b w:val="0"/>
                <w:bCs w:val="0"/>
                <w:sz w:val="24"/>
                <w:szCs w:val="24"/>
                <w:vertAlign w:val="baseline"/>
                <w:lang w:val="en-US" w:eastAsia="zh-CN"/>
              </w:rPr>
              <w:t>整改情况说明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4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b w:val="0"/>
                <w:bCs w:val="0"/>
                <w:sz w:val="24"/>
                <w:szCs w:val="24"/>
                <w:vertAlign w:val="baseline"/>
                <w:lang w:val="en-US" w:eastAsia="zh-CN"/>
              </w:rPr>
            </w:pPr>
          </w:p>
        </w:tc>
        <w:tc>
          <w:tcPr>
            <w:tcW w:w="1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b w:val="0"/>
                <w:bCs w:val="0"/>
                <w:sz w:val="24"/>
                <w:szCs w:val="24"/>
                <w:vertAlign w:val="baseline"/>
                <w:lang w:val="en-US" w:eastAsia="zh-CN"/>
              </w:rPr>
            </w:pPr>
          </w:p>
        </w:tc>
        <w:tc>
          <w:tcPr>
            <w:tcW w:w="1705"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c>
          <w:tcPr>
            <w:tcW w:w="1035"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4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b w:val="0"/>
                <w:bCs w:val="0"/>
                <w:sz w:val="24"/>
                <w:szCs w:val="24"/>
                <w:vertAlign w:val="baseline"/>
                <w:lang w:val="en-US" w:eastAsia="zh-CN"/>
              </w:rPr>
            </w:pPr>
          </w:p>
        </w:tc>
        <w:tc>
          <w:tcPr>
            <w:tcW w:w="1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b w:val="0"/>
                <w:bCs w:val="0"/>
                <w:sz w:val="24"/>
                <w:szCs w:val="24"/>
                <w:vertAlign w:val="baseline"/>
                <w:lang w:val="en-US" w:eastAsia="zh-CN"/>
              </w:rPr>
            </w:pPr>
          </w:p>
        </w:tc>
        <w:tc>
          <w:tcPr>
            <w:tcW w:w="1705"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c>
          <w:tcPr>
            <w:tcW w:w="1035"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4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b w:val="0"/>
                <w:bCs w:val="0"/>
                <w:sz w:val="24"/>
                <w:szCs w:val="24"/>
                <w:vertAlign w:val="baseline"/>
                <w:lang w:val="en-US" w:eastAsia="zh-CN"/>
              </w:rPr>
            </w:pPr>
          </w:p>
        </w:tc>
        <w:tc>
          <w:tcPr>
            <w:tcW w:w="1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b w:val="0"/>
                <w:bCs w:val="0"/>
                <w:sz w:val="24"/>
                <w:szCs w:val="24"/>
                <w:vertAlign w:val="baseline"/>
                <w:lang w:val="en-US" w:eastAsia="zh-CN"/>
              </w:rPr>
            </w:pPr>
          </w:p>
        </w:tc>
        <w:tc>
          <w:tcPr>
            <w:tcW w:w="1705"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c>
          <w:tcPr>
            <w:tcW w:w="1035"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4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b w:val="0"/>
                <w:bCs w:val="0"/>
                <w:sz w:val="24"/>
                <w:szCs w:val="24"/>
                <w:vertAlign w:val="baseline"/>
                <w:lang w:val="en-US" w:eastAsia="zh-CN"/>
              </w:rPr>
            </w:pPr>
          </w:p>
        </w:tc>
        <w:tc>
          <w:tcPr>
            <w:tcW w:w="1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b w:val="0"/>
                <w:bCs w:val="0"/>
                <w:sz w:val="24"/>
                <w:szCs w:val="24"/>
                <w:vertAlign w:val="baseline"/>
                <w:lang w:val="en-US" w:eastAsia="zh-CN"/>
              </w:rPr>
            </w:pPr>
          </w:p>
        </w:tc>
        <w:tc>
          <w:tcPr>
            <w:tcW w:w="1705"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c>
          <w:tcPr>
            <w:tcW w:w="1035"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line="320" w:lineRule="exact"/>
        <w:jc w:val="both"/>
        <w:textAlignment w:val="auto"/>
        <w:rPr>
          <w:rFonts w:hint="default" w:ascii="Times New Roman" w:hAnsi="Times New Roman" w:eastAsia="方正仿宋简体" w:cs="Times New Roman"/>
          <w:b w:val="0"/>
          <w:bCs w:val="0"/>
          <w:sz w:val="24"/>
          <w:szCs w:val="24"/>
          <w:vertAlign w:val="baseline"/>
          <w:lang w:val="en-US" w:eastAsia="zh-CN"/>
        </w:rPr>
      </w:pPr>
      <w:r>
        <w:rPr>
          <w:rFonts w:hint="default" w:ascii="Times New Roman" w:hAnsi="Times New Roman" w:eastAsia="方正仿宋简体" w:cs="Times New Roman"/>
          <w:b w:val="0"/>
          <w:bCs w:val="0"/>
          <w:sz w:val="24"/>
          <w:szCs w:val="24"/>
          <w:vertAlign w:val="baseline"/>
          <w:lang w:val="en-US" w:eastAsia="zh-CN"/>
        </w:rPr>
        <w:t>填表人姓名：               联系电话：                      填报日期：</w:t>
      </w:r>
    </w:p>
    <w:p>
      <w:pPr>
        <w:keepNext w:val="0"/>
        <w:keepLines w:val="0"/>
        <w:pageBreakBefore w:val="0"/>
        <w:widowControl w:val="0"/>
        <w:kinsoku/>
        <w:wordWrap/>
        <w:overflowPunct/>
        <w:topLinePunct w:val="0"/>
        <w:autoSpaceDE/>
        <w:autoSpaceDN/>
        <w:bidi w:val="0"/>
        <w:adjustRightInd/>
        <w:snapToGrid/>
        <w:spacing w:before="157" w:beforeLines="50" w:line="320" w:lineRule="exact"/>
        <w:textAlignment w:val="auto"/>
      </w:pPr>
      <w:r>
        <w:rPr>
          <w:rFonts w:hint="default" w:ascii="Times New Roman" w:hAnsi="Times New Roman" w:eastAsia="方正仿宋简体" w:cs="Times New Roman"/>
          <w:b w:val="0"/>
          <w:bCs w:val="0"/>
          <w:sz w:val="24"/>
          <w:szCs w:val="24"/>
          <w:vertAlign w:val="baseline"/>
          <w:lang w:val="en-US" w:eastAsia="zh-CN"/>
        </w:rPr>
        <w:t>填报说明：本表由各市（州）市场监管局负责填报；可根据实际需要添加行。</w:t>
      </w:r>
      <w:bookmarkEnd w:id="0"/>
    </w:p>
    <w:sectPr>
      <w:headerReference r:id="rId8" w:type="first"/>
      <w:footerReference r:id="rId10" w:type="first"/>
      <w:headerReference r:id="rId7" w:type="default"/>
      <w:footerReference r:id="rId9" w:type="default"/>
      <w:pgSz w:w="11906" w:h="16838"/>
      <w:pgMar w:top="2098" w:right="1474" w:bottom="1984" w:left="1587" w:header="851" w:footer="1361" w:gutter="0"/>
      <w:pgNumType w:fmt="decimal"/>
      <w:cols w:space="0" w:num="1"/>
      <w:titlePg/>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文本框 1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文本框 20" o:spid="_x0000_s205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pPr>
                <w: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mirrorMargins w:val="1"/>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YjY0ZDZhNGI1MDI5NWM3YTViOTViODI4ZmVhNjYifQ=="/>
  </w:docVars>
  <w:rsids>
    <w:rsidRoot w:val="000B0EC9"/>
    <w:rsid w:val="0000633C"/>
    <w:rsid w:val="000066A3"/>
    <w:rsid w:val="00010D6D"/>
    <w:rsid w:val="00027C73"/>
    <w:rsid w:val="00041F02"/>
    <w:rsid w:val="00056C2A"/>
    <w:rsid w:val="00061E7A"/>
    <w:rsid w:val="00073EC6"/>
    <w:rsid w:val="00096FB7"/>
    <w:rsid w:val="000B04AA"/>
    <w:rsid w:val="000B0EC9"/>
    <w:rsid w:val="000C79BB"/>
    <w:rsid w:val="000D364E"/>
    <w:rsid w:val="000E0C70"/>
    <w:rsid w:val="000F4DE8"/>
    <w:rsid w:val="00131CED"/>
    <w:rsid w:val="00162898"/>
    <w:rsid w:val="00176E18"/>
    <w:rsid w:val="001B14A2"/>
    <w:rsid w:val="00202A63"/>
    <w:rsid w:val="002362E0"/>
    <w:rsid w:val="002804E4"/>
    <w:rsid w:val="0028680B"/>
    <w:rsid w:val="002D19E0"/>
    <w:rsid w:val="00302CA5"/>
    <w:rsid w:val="00316129"/>
    <w:rsid w:val="003333D0"/>
    <w:rsid w:val="00365A84"/>
    <w:rsid w:val="00374776"/>
    <w:rsid w:val="00384E75"/>
    <w:rsid w:val="0038509F"/>
    <w:rsid w:val="003D4CE3"/>
    <w:rsid w:val="003E4CAD"/>
    <w:rsid w:val="00402C81"/>
    <w:rsid w:val="00423A1C"/>
    <w:rsid w:val="00445541"/>
    <w:rsid w:val="004464A0"/>
    <w:rsid w:val="0045036E"/>
    <w:rsid w:val="004514E7"/>
    <w:rsid w:val="0045795D"/>
    <w:rsid w:val="00461F39"/>
    <w:rsid w:val="0049277B"/>
    <w:rsid w:val="004C511F"/>
    <w:rsid w:val="005223A8"/>
    <w:rsid w:val="0053453C"/>
    <w:rsid w:val="0057070C"/>
    <w:rsid w:val="0057214F"/>
    <w:rsid w:val="00582227"/>
    <w:rsid w:val="005910A9"/>
    <w:rsid w:val="00592967"/>
    <w:rsid w:val="005A0B4C"/>
    <w:rsid w:val="005F493A"/>
    <w:rsid w:val="00653176"/>
    <w:rsid w:val="00666B64"/>
    <w:rsid w:val="00674FC3"/>
    <w:rsid w:val="00676D54"/>
    <w:rsid w:val="006C3815"/>
    <w:rsid w:val="006E7E7F"/>
    <w:rsid w:val="00724CF7"/>
    <w:rsid w:val="0075422C"/>
    <w:rsid w:val="00756C90"/>
    <w:rsid w:val="007936D2"/>
    <w:rsid w:val="007B7AE4"/>
    <w:rsid w:val="007C06A8"/>
    <w:rsid w:val="007C6345"/>
    <w:rsid w:val="007D6557"/>
    <w:rsid w:val="007E00E9"/>
    <w:rsid w:val="00810813"/>
    <w:rsid w:val="00837A14"/>
    <w:rsid w:val="00863BFD"/>
    <w:rsid w:val="00874FAD"/>
    <w:rsid w:val="008B3D31"/>
    <w:rsid w:val="008C1486"/>
    <w:rsid w:val="008D7B44"/>
    <w:rsid w:val="009137A3"/>
    <w:rsid w:val="009C1A4B"/>
    <w:rsid w:val="009E777C"/>
    <w:rsid w:val="009F5F43"/>
    <w:rsid w:val="00A01A2F"/>
    <w:rsid w:val="00A07910"/>
    <w:rsid w:val="00A361BD"/>
    <w:rsid w:val="00A821F2"/>
    <w:rsid w:val="00AA338A"/>
    <w:rsid w:val="00AB6D25"/>
    <w:rsid w:val="00AC3F8D"/>
    <w:rsid w:val="00AC6424"/>
    <w:rsid w:val="00AD0EAC"/>
    <w:rsid w:val="00B04588"/>
    <w:rsid w:val="00B23512"/>
    <w:rsid w:val="00B253AD"/>
    <w:rsid w:val="00B34A70"/>
    <w:rsid w:val="00B9105A"/>
    <w:rsid w:val="00B94E2D"/>
    <w:rsid w:val="00BA3415"/>
    <w:rsid w:val="00BD2772"/>
    <w:rsid w:val="00BF4D83"/>
    <w:rsid w:val="00BF6ABA"/>
    <w:rsid w:val="00C06B11"/>
    <w:rsid w:val="00C31FA5"/>
    <w:rsid w:val="00CE549F"/>
    <w:rsid w:val="00CF149B"/>
    <w:rsid w:val="00CF6790"/>
    <w:rsid w:val="00D1437B"/>
    <w:rsid w:val="00D63B28"/>
    <w:rsid w:val="00DA1BF9"/>
    <w:rsid w:val="00DA48A9"/>
    <w:rsid w:val="00DF314A"/>
    <w:rsid w:val="00DF5F8D"/>
    <w:rsid w:val="00E006AF"/>
    <w:rsid w:val="00E24370"/>
    <w:rsid w:val="00E31320"/>
    <w:rsid w:val="00E76510"/>
    <w:rsid w:val="00E80911"/>
    <w:rsid w:val="00EA1A34"/>
    <w:rsid w:val="00EB76B0"/>
    <w:rsid w:val="00F1178C"/>
    <w:rsid w:val="00F30566"/>
    <w:rsid w:val="00F345D3"/>
    <w:rsid w:val="00F642EA"/>
    <w:rsid w:val="00FA4E7D"/>
    <w:rsid w:val="00FD5A4F"/>
    <w:rsid w:val="077F992A"/>
    <w:rsid w:val="27F780BD"/>
    <w:rsid w:val="2FFFBE84"/>
    <w:rsid w:val="3E6EC477"/>
    <w:rsid w:val="4A1947CF"/>
    <w:rsid w:val="4F71B347"/>
    <w:rsid w:val="506ED791"/>
    <w:rsid w:val="553E6ADB"/>
    <w:rsid w:val="57BEA018"/>
    <w:rsid w:val="5D1DF599"/>
    <w:rsid w:val="6FDF8457"/>
    <w:rsid w:val="74A72BD5"/>
    <w:rsid w:val="77DB4D96"/>
    <w:rsid w:val="7BEFF778"/>
    <w:rsid w:val="7BFFF566"/>
    <w:rsid w:val="7EE21E37"/>
    <w:rsid w:val="8D7F7586"/>
    <w:rsid w:val="A8FFCEBA"/>
    <w:rsid w:val="BB0F6194"/>
    <w:rsid w:val="BBF75C67"/>
    <w:rsid w:val="BE9C572B"/>
    <w:rsid w:val="D7ADDABC"/>
    <w:rsid w:val="DB551709"/>
    <w:rsid w:val="F4FD9F9C"/>
    <w:rsid w:val="F5FAA2FF"/>
    <w:rsid w:val="F8676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heme="minorBidi"/>
      <w:kern w:val="2"/>
      <w:sz w:val="32"/>
      <w:szCs w:val="24"/>
      <w:lang w:val="en-US" w:eastAsia="zh-CN" w:bidi="ar-SA"/>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customStyle="1" w:styleId="2">
    <w:name w:val="Body Text First Indent1"/>
    <w:basedOn w:val="3"/>
    <w:next w:val="5"/>
    <w:qFormat/>
    <w:uiPriority w:val="99"/>
    <w:pPr>
      <w:widowControl w:val="0"/>
      <w:spacing w:after="120"/>
      <w:ind w:firstLine="420" w:firstLineChars="100"/>
      <w:jc w:val="both"/>
    </w:pPr>
    <w:rPr>
      <w:rFonts w:ascii="Calibri" w:hAnsi="Calibri" w:eastAsia="宋体" w:cs="Calibri"/>
      <w:kern w:val="2"/>
      <w:sz w:val="21"/>
      <w:szCs w:val="21"/>
      <w:lang w:val="en-US" w:eastAsia="zh-CN" w:bidi="ar-SA"/>
    </w:rPr>
  </w:style>
  <w:style w:type="paragraph" w:styleId="3">
    <w:name w:val="Body Text"/>
    <w:basedOn w:val="1"/>
    <w:next w:val="4"/>
    <w:qFormat/>
    <w:uiPriority w:val="0"/>
    <w:pPr>
      <w:spacing w:before="0" w:after="140" w:line="276" w:lineRule="auto"/>
    </w:pPr>
    <w:rPr>
      <w:rFonts w:cs="Times New Roman"/>
      <w:kern w:val="0"/>
    </w:rPr>
  </w:style>
  <w:style w:type="paragraph" w:styleId="4">
    <w:name w:val="Body Text First Indent"/>
    <w:basedOn w:val="3"/>
    <w:next w:val="3"/>
    <w:qFormat/>
    <w:uiPriority w:val="0"/>
    <w:pPr>
      <w:spacing w:line="580" w:lineRule="exact"/>
      <w:ind w:firstLine="420" w:firstLineChars="100"/>
    </w:pPr>
    <w:rPr>
      <w:rFonts w:hint="eastAsia" w:ascii="仿宋_GB2312" w:hAnsi="仿宋_GB2312" w:eastAsia="仿宋_GB2312" w:cs="仿宋_GB2312"/>
      <w:sz w:val="32"/>
    </w:rPr>
  </w:style>
  <w:style w:type="paragraph" w:styleId="5">
    <w:name w:val="header"/>
    <w:basedOn w:val="1"/>
    <w:link w:val="16"/>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Indent"/>
    <w:basedOn w:val="1"/>
    <w:next w:val="3"/>
    <w:qFormat/>
    <w:uiPriority w:val="0"/>
    <w:pPr>
      <w:ind w:firstLine="420" w:firstLineChars="200"/>
    </w:pPr>
    <w:rPr>
      <w:rFonts w:cs="Times New Roman"/>
      <w:kern w:val="0"/>
    </w:rPr>
  </w:style>
  <w:style w:type="paragraph" w:styleId="7">
    <w:name w:val="toc 5"/>
    <w:basedOn w:val="1"/>
    <w:next w:val="1"/>
    <w:qFormat/>
    <w:uiPriority w:val="0"/>
    <w:pPr>
      <w:ind w:left="1680"/>
    </w:pPr>
    <w:rPr>
      <w:rFonts w:ascii="Calibri" w:hAnsi="Calibri" w:eastAsia="宋体" w:cs="Times New Roman"/>
      <w:kern w:val="0"/>
      <w:lang w:bidi="ar-SA"/>
    </w:rPr>
  </w:style>
  <w:style w:type="paragraph" w:styleId="8">
    <w:name w:val="Balloon Text"/>
    <w:basedOn w:val="1"/>
    <w:link w:val="17"/>
    <w:unhideWhenUsed/>
    <w:qFormat/>
    <w:uiPriority w:val="99"/>
    <w:rPr>
      <w:rFonts w:cs="Times New Roman"/>
      <w:kern w:val="0"/>
      <w:sz w:val="18"/>
      <w:szCs w:val="18"/>
    </w:rPr>
  </w:style>
  <w:style w:type="paragraph" w:styleId="9">
    <w:name w:val="footer"/>
    <w:basedOn w:val="1"/>
    <w:link w:val="18"/>
    <w:qFormat/>
    <w:uiPriority w:val="99"/>
    <w:pPr>
      <w:tabs>
        <w:tab w:val="center" w:pos="4153"/>
        <w:tab w:val="right" w:pos="8306"/>
      </w:tabs>
      <w:snapToGrid w:val="0"/>
      <w:jc w:val="left"/>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rPr>
      <w:rFonts w:ascii="Times New Roman" w:hAnsi="Times New Roman" w:eastAsia="方正仿宋简体" w:cs="Calibri"/>
    </w:rPr>
  </w:style>
  <w:style w:type="character" w:customStyle="1" w:styleId="16">
    <w:name w:val="页眉 Char"/>
    <w:link w:val="5"/>
    <w:qFormat/>
    <w:uiPriority w:val="99"/>
    <w:rPr>
      <w:rFonts w:ascii="Times New Roman" w:hAnsi="Times New Roman" w:eastAsia="方正仿宋简体" w:cs="Calibri"/>
      <w:sz w:val="18"/>
    </w:rPr>
  </w:style>
  <w:style w:type="character" w:customStyle="1" w:styleId="17">
    <w:name w:val="批注框文本 Char"/>
    <w:link w:val="8"/>
    <w:semiHidden/>
    <w:qFormat/>
    <w:uiPriority w:val="99"/>
    <w:rPr>
      <w:rFonts w:ascii="Times New Roman" w:hAnsi="Times New Roman" w:eastAsia="方正仿宋简体" w:cs="Calibri"/>
      <w:sz w:val="18"/>
      <w:szCs w:val="18"/>
    </w:rPr>
  </w:style>
  <w:style w:type="character" w:customStyle="1" w:styleId="18">
    <w:name w:val="页脚 Char"/>
    <w:link w:val="9"/>
    <w:qFormat/>
    <w:uiPriority w:val="99"/>
    <w:rPr>
      <w:rFonts w:ascii="Times New Roman" w:hAnsi="Times New Roman" w:eastAsia="方正仿宋简体" w:cs="Calibri"/>
      <w:sz w:val="18"/>
    </w:rPr>
  </w:style>
  <w:style w:type="paragraph" w:customStyle="1" w:styleId="19">
    <w:name w:val="Default"/>
    <w:basedOn w:val="1"/>
    <w:next w:val="7"/>
    <w:qFormat/>
    <w:uiPriority w:val="99"/>
    <w:pPr>
      <w:autoSpaceDE w:val="0"/>
      <w:autoSpaceDN w:val="0"/>
      <w:adjustRightInd w:val="0"/>
      <w:jc w:val="left"/>
    </w:pPr>
    <w:rPr>
      <w:rFonts w:ascii="仿宋_GB2312" w:hAnsi="Calibri" w:eastAsia="仿宋_GB2312" w:cs="Times New Roman"/>
      <w:color w:val="000000"/>
      <w:kern w:val="0"/>
      <w:sz w:val="24"/>
      <w:szCs w:val="24"/>
    </w:rPr>
  </w:style>
  <w:style w:type="paragraph" w:customStyle="1" w:styleId="20">
    <w:name w:val="列出段落1"/>
    <w:basedOn w:val="1"/>
    <w:qFormat/>
    <w:uiPriority w:val="99"/>
    <w:pPr>
      <w:spacing w:before="100" w:beforeAutospacing="1"/>
      <w:ind w:firstLine="420" w:firstLineChars="200"/>
    </w:pPr>
    <w:rPr>
      <w:rFonts w:ascii="Calibri" w:hAnsi="Calibri" w:eastAsia="宋体" w:cs="Times New Roman"/>
      <w:kern w:val="2"/>
      <w:sz w:val="21"/>
      <w:szCs w:val="22"/>
    </w:rPr>
  </w:style>
  <w:style w:type="paragraph" w:customStyle="1" w:styleId="21">
    <w:name w:val="Body Text First Indent 21"/>
    <w:basedOn w:val="22"/>
    <w:next w:val="1"/>
    <w:qFormat/>
    <w:uiPriority w:val="99"/>
    <w:pPr>
      <w:ind w:firstLine="420" w:firstLineChars="200"/>
    </w:pPr>
    <w:rPr>
      <w:rFonts w:ascii="Times New Roman" w:eastAsia="宋体" w:cs="Times New Roman"/>
    </w:rPr>
  </w:style>
  <w:style w:type="paragraph" w:customStyle="1" w:styleId="22">
    <w:name w:val="Body Text Indent1"/>
    <w:basedOn w:val="1"/>
    <w:qFormat/>
    <w:uiPriority w:val="99"/>
    <w:pPr>
      <w:spacing w:line="600" w:lineRule="atLeast"/>
      <w:ind w:firstLine="600"/>
    </w:pPr>
    <w:rPr>
      <w:rFonts w:ascii="仿宋_GB2312" w:hAnsi="Times New Roman" w:eastAsia="仿宋_GB2312" w:cs="仿宋_GB2312"/>
      <w:b/>
      <w:bCs/>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4500</Words>
  <Characters>4580</Characters>
  <Lines>0</Lines>
  <Paragraphs>0</Paragraphs>
  <TotalTime>6</TotalTime>
  <ScaleCrop>false</ScaleCrop>
  <LinksUpToDate>false</LinksUpToDate>
  <CharactersWithSpaces>4738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2018-07-13T07:11:00Z</dcterms:created>
  <dc:creator>d</dc:creator>
  <cp:lastModifiedBy>素袖清裳</cp:lastModifiedBy>
  <dcterms:modified xsi:type="dcterms:W3CDTF">2024-06-21T09:23:50Z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434893BA440046198ACAEE838E7EBE46_13</vt:lpwstr>
  </property>
</Properties>
</file>