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1365E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1365E">
        <w:rPr>
          <w:rFonts w:ascii="Times New Roman" w:eastAsia="黑体" w:hAnsi="Times New Roman" w:cs="Times New Roman"/>
          <w:sz w:val="32"/>
          <w:szCs w:val="32"/>
        </w:rPr>
        <w:t>附件</w:t>
      </w:r>
      <w:r w:rsidRPr="0061365E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1365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1365E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1365E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61365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35FC5" w:rsidRPr="0061365E" w:rsidRDefault="00A869CE" w:rsidP="00835F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1365E">
        <w:rPr>
          <w:rFonts w:ascii="黑体" w:eastAsia="黑体" w:hAnsi="黑体" w:hint="eastAsia"/>
          <w:sz w:val="32"/>
          <w:szCs w:val="32"/>
        </w:rPr>
        <w:t>一</w:t>
      </w:r>
      <w:r w:rsidR="00CB1B5A" w:rsidRPr="0061365E">
        <w:rPr>
          <w:rFonts w:ascii="黑体" w:eastAsia="黑体" w:hAnsi="黑体" w:hint="eastAsia"/>
          <w:sz w:val="32"/>
          <w:szCs w:val="32"/>
        </w:rPr>
        <w:t>、</w:t>
      </w:r>
      <w:r w:rsidR="00835FC5" w:rsidRPr="0061365E">
        <w:rPr>
          <w:rFonts w:ascii="黑体" w:eastAsia="黑体" w:hAnsi="黑体" w:hint="eastAsia"/>
          <w:sz w:val="32"/>
          <w:szCs w:val="32"/>
        </w:rPr>
        <w:t>食用油、</w:t>
      </w:r>
      <w:r w:rsidR="00835FC5" w:rsidRPr="0061365E">
        <w:rPr>
          <w:rFonts w:ascii="黑体" w:eastAsia="黑体" w:hAnsi="黑体"/>
          <w:sz w:val="32"/>
          <w:szCs w:val="32"/>
        </w:rPr>
        <w:t>油脂及其制品</w:t>
      </w:r>
    </w:p>
    <w:p w:rsidR="00835FC5" w:rsidRPr="0061365E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1365E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61365E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365E">
        <w:rPr>
          <w:rFonts w:ascii="仿宋_GB2312" w:eastAsia="仿宋_GB2312" w:hint="eastAsia"/>
          <w:sz w:val="32"/>
          <w:szCs w:val="32"/>
        </w:rPr>
        <w:t>抽检依据</w:t>
      </w:r>
      <w:r w:rsidRPr="0061365E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="00704906" w:rsidRPr="0061365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1365E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61365E">
        <w:rPr>
          <w:rFonts w:ascii="Times New Roman" w:eastAsia="仿宋_GB2312" w:hAnsi="Times New Roman"/>
          <w:sz w:val="32"/>
          <w:szCs w:val="32"/>
        </w:rPr>
        <w:t>GB 2760</w:t>
      </w:r>
      <w:r w:rsidRPr="0061365E">
        <w:rPr>
          <w:rFonts w:ascii="Times New Roman" w:eastAsia="仿宋_GB2312" w:hAnsi="Times New Roman" w:hint="eastAsia"/>
          <w:sz w:val="32"/>
          <w:szCs w:val="32"/>
        </w:rPr>
        <w:t>-</w:t>
      </w:r>
      <w:r w:rsidRPr="0061365E">
        <w:rPr>
          <w:rFonts w:ascii="Times New Roman" w:eastAsia="仿宋_GB2312" w:hAnsi="Times New Roman"/>
          <w:sz w:val="32"/>
          <w:szCs w:val="32"/>
        </w:rPr>
        <w:t>2014</w:t>
      </w:r>
      <w:r w:rsidRPr="0061365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61365E">
        <w:rPr>
          <w:rFonts w:ascii="Times New Roman" w:eastAsia="仿宋_GB2312" w:hAnsi="Times New Roman"/>
          <w:sz w:val="32"/>
          <w:szCs w:val="32"/>
        </w:rPr>
        <w:t xml:space="preserve"> </w:t>
      </w:r>
      <w:r w:rsidRPr="0061365E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61365E">
        <w:rPr>
          <w:rFonts w:ascii="Times New Roman" w:eastAsia="仿宋_GB2312" w:hAnsi="Times New Roman"/>
          <w:sz w:val="32"/>
          <w:szCs w:val="32"/>
        </w:rPr>
        <w:t>GB 2761</w:t>
      </w:r>
      <w:r w:rsidRPr="0061365E">
        <w:rPr>
          <w:rFonts w:ascii="Times New Roman" w:eastAsia="仿宋_GB2312" w:hAnsi="Times New Roman" w:hint="eastAsia"/>
          <w:sz w:val="32"/>
          <w:szCs w:val="32"/>
        </w:rPr>
        <w:t>-</w:t>
      </w:r>
      <w:r w:rsidRPr="0061365E">
        <w:rPr>
          <w:rFonts w:ascii="Times New Roman" w:eastAsia="仿宋_GB2312" w:hAnsi="Times New Roman"/>
          <w:sz w:val="32"/>
          <w:szCs w:val="32"/>
        </w:rPr>
        <w:t>2017</w:t>
      </w:r>
      <w:r w:rsidRPr="0061365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704906" w:rsidRPr="0061365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1365E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61365E">
        <w:rPr>
          <w:rFonts w:ascii="Times New Roman" w:eastAsia="仿宋_GB2312" w:hAnsi="Times New Roman"/>
          <w:sz w:val="32"/>
          <w:szCs w:val="32"/>
        </w:rPr>
        <w:t>GB 2762</w:t>
      </w:r>
      <w:r w:rsidRPr="0061365E">
        <w:rPr>
          <w:rFonts w:ascii="Times New Roman" w:eastAsia="仿宋_GB2312" w:hAnsi="Times New Roman" w:hint="eastAsia"/>
          <w:sz w:val="32"/>
          <w:szCs w:val="32"/>
        </w:rPr>
        <w:t>-</w:t>
      </w:r>
      <w:r w:rsidRPr="0061365E">
        <w:rPr>
          <w:rFonts w:ascii="Times New Roman" w:eastAsia="仿宋_GB2312" w:hAnsi="Times New Roman"/>
          <w:sz w:val="32"/>
          <w:szCs w:val="32"/>
        </w:rPr>
        <w:t>2017</w:t>
      </w:r>
      <w:r w:rsidRPr="0061365E">
        <w:rPr>
          <w:rFonts w:ascii="Times New Roman" w:eastAsia="仿宋_GB2312" w:hAnsi="Times New Roman" w:hint="eastAsia"/>
          <w:sz w:val="32"/>
          <w:szCs w:val="32"/>
        </w:rPr>
        <w:t>）、</w:t>
      </w:r>
      <w:r w:rsidRPr="0061365E">
        <w:rPr>
          <w:rFonts w:ascii="仿宋_GB2312" w:eastAsia="仿宋_GB2312" w:hint="eastAsia"/>
          <w:sz w:val="32"/>
          <w:szCs w:val="32"/>
        </w:rPr>
        <w:t>《</w:t>
      </w:r>
      <w:r w:rsidR="00704906" w:rsidRPr="0061365E">
        <w:rPr>
          <w:rFonts w:ascii="仿宋_GB2312" w:eastAsia="仿宋_GB2312" w:hint="eastAsia"/>
          <w:sz w:val="32"/>
          <w:szCs w:val="32"/>
        </w:rPr>
        <w:t>食品安全国家标准 植物油</w:t>
      </w:r>
      <w:r w:rsidRPr="0061365E">
        <w:rPr>
          <w:rFonts w:ascii="仿宋_GB2312" w:eastAsia="仿宋_GB2312" w:hint="eastAsia"/>
          <w:sz w:val="32"/>
          <w:szCs w:val="32"/>
        </w:rPr>
        <w:t>》（</w:t>
      </w:r>
      <w:r w:rsidRPr="0061365E">
        <w:rPr>
          <w:rFonts w:ascii="Times New Roman" w:eastAsia="仿宋_GB2312" w:hAnsi="Times New Roman" w:hint="eastAsia"/>
          <w:sz w:val="32"/>
          <w:szCs w:val="32"/>
        </w:rPr>
        <w:t>GB 2716-</w:t>
      </w:r>
      <w:r w:rsidR="00E126DF" w:rsidRPr="0061365E">
        <w:rPr>
          <w:rFonts w:ascii="Times New Roman" w:eastAsia="仿宋_GB2312" w:hAnsi="Times New Roman" w:hint="eastAsia"/>
          <w:sz w:val="32"/>
          <w:szCs w:val="32"/>
        </w:rPr>
        <w:t>2018</w:t>
      </w:r>
      <w:r w:rsidRPr="0061365E">
        <w:rPr>
          <w:rFonts w:ascii="仿宋_GB2312" w:eastAsia="仿宋_GB2312" w:hint="eastAsia"/>
          <w:sz w:val="32"/>
          <w:szCs w:val="32"/>
        </w:rPr>
        <w:t>）</w:t>
      </w:r>
      <w:r w:rsidRPr="0061365E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61365E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61365E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61365E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5FC5" w:rsidRPr="0061365E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365E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="002101B7" w:rsidRPr="0061365E">
        <w:rPr>
          <w:rFonts w:ascii="Times New Roman" w:eastAsia="仿宋_GB2312" w:hAnsi="Times New Roman"/>
          <w:sz w:val="32"/>
          <w:szCs w:val="32"/>
        </w:rPr>
        <w:t>检验项目包括</w:t>
      </w:r>
      <w:r w:rsidRPr="0061365E">
        <w:rPr>
          <w:rFonts w:ascii="Times New Roman" w:eastAsia="仿宋_GB2312" w:hAnsi="Times New Roman" w:hint="eastAsia"/>
          <w:sz w:val="32"/>
          <w:szCs w:val="32"/>
        </w:rPr>
        <w:t>酸</w:t>
      </w:r>
      <w:r w:rsidR="00704906" w:rsidRPr="0061365E">
        <w:rPr>
          <w:rFonts w:ascii="Times New Roman" w:eastAsia="仿宋_GB2312" w:hAnsi="Times New Roman" w:hint="eastAsia"/>
          <w:sz w:val="32"/>
          <w:szCs w:val="32"/>
        </w:rPr>
        <w:t>值</w:t>
      </w:r>
      <w:r w:rsidRPr="0061365E">
        <w:rPr>
          <w:rFonts w:ascii="Times New Roman" w:eastAsia="仿宋_GB2312" w:hAnsi="Times New Roman" w:hint="eastAsia"/>
          <w:sz w:val="32"/>
          <w:szCs w:val="32"/>
        </w:rPr>
        <w:t>/</w:t>
      </w:r>
      <w:r w:rsidRPr="0061365E">
        <w:rPr>
          <w:rFonts w:ascii="Times New Roman" w:eastAsia="仿宋_GB2312" w:hAnsi="Times New Roman" w:hint="eastAsia"/>
          <w:sz w:val="32"/>
          <w:szCs w:val="32"/>
        </w:rPr>
        <w:t>酸价、过氧化值、总砷</w:t>
      </w:r>
      <w:r w:rsidRPr="0061365E">
        <w:rPr>
          <w:rFonts w:ascii="Times New Roman" w:eastAsia="仿宋_GB2312" w:hAnsi="Times New Roman"/>
          <w:sz w:val="32"/>
          <w:szCs w:val="32"/>
        </w:rPr>
        <w:t>（</w:t>
      </w:r>
      <w:r w:rsidRPr="0061365E">
        <w:rPr>
          <w:rFonts w:ascii="Times New Roman" w:eastAsia="仿宋_GB2312" w:hAnsi="Times New Roman" w:hint="eastAsia"/>
          <w:sz w:val="32"/>
          <w:szCs w:val="32"/>
        </w:rPr>
        <w:t>以</w:t>
      </w:r>
      <w:r w:rsidRPr="0061365E">
        <w:rPr>
          <w:rFonts w:ascii="Times New Roman" w:eastAsia="仿宋_GB2312" w:hAnsi="Times New Roman" w:hint="eastAsia"/>
          <w:sz w:val="32"/>
          <w:szCs w:val="32"/>
        </w:rPr>
        <w:t>A</w:t>
      </w:r>
      <w:r w:rsidRPr="0061365E">
        <w:rPr>
          <w:rFonts w:ascii="Times New Roman" w:eastAsia="仿宋_GB2312" w:hAnsi="Times New Roman"/>
          <w:sz w:val="32"/>
          <w:szCs w:val="32"/>
        </w:rPr>
        <w:t>s</w:t>
      </w:r>
      <w:r w:rsidRPr="0061365E">
        <w:rPr>
          <w:rFonts w:ascii="Times New Roman" w:eastAsia="仿宋_GB2312" w:hAnsi="Times New Roman" w:hint="eastAsia"/>
          <w:sz w:val="32"/>
          <w:szCs w:val="32"/>
        </w:rPr>
        <w:t>计</w:t>
      </w:r>
      <w:r w:rsidRPr="0061365E">
        <w:rPr>
          <w:rFonts w:ascii="Times New Roman" w:eastAsia="仿宋_GB2312" w:hAnsi="Times New Roman"/>
          <w:sz w:val="32"/>
          <w:szCs w:val="32"/>
        </w:rPr>
        <w:t>）</w:t>
      </w:r>
      <w:r w:rsidRPr="0061365E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61365E">
        <w:rPr>
          <w:rFonts w:ascii="Times New Roman" w:eastAsia="仿宋_GB2312" w:hAnsi="Times New Roman"/>
          <w:sz w:val="32"/>
          <w:szCs w:val="32"/>
        </w:rPr>
        <w:t>Pb</w:t>
      </w:r>
      <w:r w:rsidRPr="0061365E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61365E">
        <w:rPr>
          <w:rFonts w:ascii="Times New Roman" w:eastAsia="仿宋_GB2312" w:hAnsi="Times New Roman"/>
          <w:sz w:val="32"/>
          <w:szCs w:val="32"/>
        </w:rPr>
        <w:t>B</w:t>
      </w:r>
      <w:r w:rsidRPr="0061365E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61365E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61365E">
        <w:rPr>
          <w:rFonts w:ascii="Times New Roman" w:eastAsia="仿宋_GB2312" w:hAnsi="Times New Roman" w:hint="eastAsia"/>
          <w:sz w:val="32"/>
          <w:szCs w:val="32"/>
        </w:rPr>
        <w:t>[</w:t>
      </w:r>
      <w:r w:rsidRPr="0061365E">
        <w:rPr>
          <w:rFonts w:ascii="Times New Roman" w:eastAsia="仿宋_GB2312" w:hAnsi="Times New Roman"/>
          <w:sz w:val="32"/>
          <w:szCs w:val="32"/>
        </w:rPr>
        <w:t>a</w:t>
      </w:r>
      <w:r w:rsidRPr="0061365E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61365E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61365E">
        <w:rPr>
          <w:rFonts w:ascii="Times New Roman" w:eastAsia="仿宋_GB2312" w:hAnsi="Times New Roman"/>
          <w:sz w:val="32"/>
          <w:szCs w:val="32"/>
        </w:rPr>
        <w:t>、</w:t>
      </w:r>
      <w:r w:rsidR="00704906" w:rsidRPr="0061365E">
        <w:rPr>
          <w:rFonts w:ascii="Times New Roman" w:eastAsia="仿宋_GB2312" w:hAnsi="Times New Roman" w:hint="eastAsia"/>
          <w:sz w:val="32"/>
          <w:szCs w:val="32"/>
        </w:rPr>
        <w:t>溶剂</w:t>
      </w:r>
      <w:r w:rsidR="00704906" w:rsidRPr="0061365E">
        <w:rPr>
          <w:rFonts w:ascii="Times New Roman" w:eastAsia="仿宋_GB2312" w:hAnsi="Times New Roman"/>
          <w:sz w:val="32"/>
          <w:szCs w:val="32"/>
        </w:rPr>
        <w:t>残留量、</w:t>
      </w:r>
      <w:r w:rsidRPr="0061365E">
        <w:rPr>
          <w:rFonts w:ascii="Times New Roman" w:eastAsia="仿宋_GB2312" w:hAnsi="Times New Roman"/>
          <w:sz w:val="32"/>
          <w:szCs w:val="32"/>
        </w:rPr>
        <w:t>特丁基对苯二</w:t>
      </w:r>
      <w:proofErr w:type="gramStart"/>
      <w:r w:rsidRPr="0061365E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61365E">
        <w:rPr>
          <w:rFonts w:ascii="Times New Roman" w:eastAsia="仿宋_GB2312" w:hAnsi="Times New Roman"/>
          <w:sz w:val="32"/>
          <w:szCs w:val="32"/>
        </w:rPr>
        <w:t>（</w:t>
      </w:r>
      <w:r w:rsidRPr="0061365E">
        <w:rPr>
          <w:rFonts w:ascii="Times New Roman" w:eastAsia="仿宋_GB2312" w:hAnsi="Times New Roman" w:hint="eastAsia"/>
          <w:sz w:val="32"/>
          <w:szCs w:val="32"/>
        </w:rPr>
        <w:t>TBHQ</w:t>
      </w:r>
      <w:r w:rsidRPr="0061365E">
        <w:rPr>
          <w:rFonts w:ascii="Times New Roman" w:eastAsia="仿宋_GB2312" w:hAnsi="Times New Roman"/>
          <w:sz w:val="32"/>
          <w:szCs w:val="32"/>
        </w:rPr>
        <w:t>）</w:t>
      </w:r>
      <w:r w:rsidRPr="0061365E">
        <w:rPr>
          <w:rFonts w:ascii="Times New Roman" w:eastAsia="仿宋_GB2312" w:hAnsi="Times New Roman" w:hint="eastAsia"/>
          <w:sz w:val="32"/>
          <w:szCs w:val="32"/>
        </w:rPr>
        <w:t>、</w:t>
      </w:r>
      <w:r w:rsidR="00704906" w:rsidRPr="0061365E">
        <w:rPr>
          <w:rFonts w:ascii="Times New Roman" w:eastAsia="仿宋_GB2312" w:hAnsi="Times New Roman" w:hint="eastAsia"/>
          <w:sz w:val="32"/>
          <w:szCs w:val="32"/>
        </w:rPr>
        <w:t>乙基麦芽</w:t>
      </w:r>
      <w:proofErr w:type="gramStart"/>
      <w:r w:rsidR="00704906" w:rsidRPr="0061365E"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="00704906" w:rsidRPr="0061365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5399B" w:rsidRPr="0061365E" w:rsidRDefault="00A869CE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61365E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55399B" w:rsidRPr="0061365E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61365E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1365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61365E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E2AB6" w:rsidRPr="0061365E">
        <w:rPr>
          <w:rFonts w:ascii="Times New Roman" w:eastAsia="仿宋_GB2312" w:hAnsi="Times New Roman" w:hint="eastAsia"/>
          <w:sz w:val="32"/>
          <w:szCs w:val="32"/>
        </w:rPr>
        <w:t>《</w:t>
      </w:r>
      <w:r w:rsidR="00FA66DD" w:rsidRPr="0061365E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FA66DD" w:rsidRPr="0061365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E2AB6" w:rsidRPr="0061365E">
        <w:rPr>
          <w:rFonts w:ascii="Times New Roman" w:eastAsia="仿宋_GB2312" w:hAnsi="Times New Roman" w:hint="eastAsia"/>
          <w:sz w:val="32"/>
          <w:szCs w:val="32"/>
        </w:rPr>
        <w:t>酱油卫生标准》（</w:t>
      </w:r>
      <w:r w:rsidR="004E2AB6" w:rsidRPr="0061365E"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 w:rsidR="004E2AB6" w:rsidRPr="0061365E">
        <w:rPr>
          <w:rFonts w:ascii="Times New Roman" w:eastAsia="仿宋_GB2312" w:hAnsi="Times New Roman" w:hint="eastAsia"/>
          <w:sz w:val="32"/>
          <w:szCs w:val="32"/>
        </w:rPr>
        <w:lastRenderedPageBreak/>
        <w:t>2717-</w:t>
      </w:r>
      <w:r w:rsidR="00FA66DD" w:rsidRPr="0061365E">
        <w:rPr>
          <w:rFonts w:ascii="Times New Roman" w:eastAsia="仿宋_GB2312" w:hAnsi="Times New Roman" w:hint="eastAsia"/>
          <w:sz w:val="32"/>
          <w:szCs w:val="32"/>
        </w:rPr>
        <w:t>2018</w:t>
      </w:r>
      <w:r w:rsidR="004E2AB6" w:rsidRPr="0061365E">
        <w:rPr>
          <w:rFonts w:ascii="Times New Roman" w:eastAsia="仿宋_GB2312" w:hAnsi="Times New Roman" w:hint="eastAsia"/>
          <w:sz w:val="32"/>
          <w:szCs w:val="32"/>
        </w:rPr>
        <w:t>）、</w:t>
      </w:r>
      <w:r w:rsidR="00CB1B5A" w:rsidRPr="0061365E">
        <w:rPr>
          <w:rFonts w:ascii="Times New Roman" w:eastAsia="仿宋_GB2312" w:hAnsi="Times New Roman" w:hint="eastAsia"/>
          <w:sz w:val="32"/>
          <w:szCs w:val="32"/>
        </w:rPr>
        <w:t>《酿造酱油》（</w:t>
      </w:r>
      <w:r w:rsidR="00CB1B5A" w:rsidRPr="0061365E">
        <w:rPr>
          <w:rFonts w:ascii="Times New Roman" w:eastAsia="仿宋_GB2312" w:hAnsi="Times New Roman" w:hint="eastAsia"/>
          <w:sz w:val="32"/>
          <w:szCs w:val="32"/>
        </w:rPr>
        <w:t>GB/T 18186-2000</w:t>
      </w:r>
      <w:r w:rsidR="00CB1B5A" w:rsidRPr="0061365E">
        <w:rPr>
          <w:rFonts w:ascii="Times New Roman" w:eastAsia="仿宋_GB2312" w:hAnsi="Times New Roman" w:hint="eastAsia"/>
          <w:sz w:val="32"/>
          <w:szCs w:val="32"/>
        </w:rPr>
        <w:t>）、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酿造酱》（</w:t>
      </w:r>
      <w:r w:rsidRPr="0061365E">
        <w:rPr>
          <w:rFonts w:ascii="Times New Roman" w:eastAsia="仿宋_GB2312" w:hAnsi="Times New Roman" w:cs="Times New Roman"/>
          <w:kern w:val="0"/>
          <w:sz w:val="32"/>
          <w:szCs w:val="32"/>
        </w:rPr>
        <w:t>GB 2718-2014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《鸡精调味料》（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）、《鸡粉调味料》（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味精》（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）、《谷氨酸钠（味精）》（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61365E">
        <w:rPr>
          <w:rFonts w:ascii="Times New Roman" w:eastAsia="仿宋_GB2312" w:hAnsi="Times New Roman" w:cs="Times New Roman"/>
          <w:kern w:val="0"/>
          <w:sz w:val="32"/>
          <w:szCs w:val="32"/>
        </w:rPr>
        <w:t>准及产品明示标准和</w:t>
      </w:r>
      <w:r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1365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61365E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1365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61365E" w:rsidRDefault="004E2AB6" w:rsidP="004E2AB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365E">
        <w:rPr>
          <w:rFonts w:ascii="Times New Roman" w:eastAsia="仿宋_GB2312" w:hAnsi="Times New Roman"/>
          <w:sz w:val="32"/>
          <w:szCs w:val="32"/>
        </w:rPr>
        <w:t>1.</w:t>
      </w:r>
      <w:r w:rsidRPr="0061365E">
        <w:rPr>
          <w:rFonts w:ascii="Times New Roman" w:eastAsia="仿宋_GB2312" w:hAnsi="Times New Roman" w:hint="eastAsia"/>
          <w:sz w:val="32"/>
          <w:szCs w:val="32"/>
        </w:rPr>
        <w:t>酱油</w:t>
      </w:r>
      <w:r w:rsidR="002101B7" w:rsidRPr="0061365E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61365E">
        <w:rPr>
          <w:rFonts w:ascii="Times New Roman" w:eastAsia="仿宋_GB2312" w:hAnsi="Times New Roman" w:hint="eastAsia"/>
          <w:sz w:val="32"/>
          <w:szCs w:val="32"/>
        </w:rPr>
        <w:t>氨基酸态氮、铵盐（以占氨基酸态氮的百分比计）、苯甲酸及其钠盐（以苯甲酸计）、山梨</w:t>
      </w:r>
      <w:proofErr w:type="gramStart"/>
      <w:r w:rsidRPr="0061365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61365E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钾盐（以山梨酸计）、脱氢乙酸及其钠盐（以脱氢乙酸计）、对羟基苯甲酸酯类</w:t>
      </w:r>
      <w:r w:rsidRPr="0061365E">
        <w:rPr>
          <w:rFonts w:ascii="Times New Roman" w:eastAsia="仿宋_GB2312" w:hAnsi="Times New Roman"/>
          <w:sz w:val="32"/>
          <w:szCs w:val="32"/>
        </w:rPr>
        <w:t>及其钠盐（</w:t>
      </w:r>
      <w:r w:rsidRPr="0061365E">
        <w:rPr>
          <w:rFonts w:ascii="Times New Roman" w:eastAsia="仿宋_GB2312" w:hAnsi="Times New Roman" w:hint="eastAsia"/>
          <w:sz w:val="32"/>
          <w:szCs w:val="32"/>
        </w:rPr>
        <w:t>以</w:t>
      </w:r>
      <w:r w:rsidRPr="0061365E">
        <w:rPr>
          <w:rFonts w:ascii="Times New Roman" w:eastAsia="仿宋_GB2312" w:hAnsi="Times New Roman"/>
          <w:sz w:val="32"/>
          <w:szCs w:val="32"/>
        </w:rPr>
        <w:t>对羟基苯甲酸计）</w:t>
      </w:r>
      <w:r w:rsidRPr="0061365E">
        <w:rPr>
          <w:rFonts w:ascii="Times New Roman" w:eastAsia="仿宋_GB2312" w:hAnsi="Times New Roman" w:hint="eastAsia"/>
          <w:sz w:val="32"/>
          <w:szCs w:val="32"/>
        </w:rPr>
        <w:t>、防腐剂混合使用时各自用量占其最大使用量的比例之和、糖精钠（以糖精计）、菌落总数、大肠菌群。</w:t>
      </w:r>
    </w:p>
    <w:p w:rsidR="0055399B" w:rsidRPr="0061365E" w:rsidRDefault="0061365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酱类</w:t>
      </w:r>
      <w:r w:rsidR="002101B7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氨基酸态氮、黄曲霉毒素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钾盐（以山梨酸计）、脱氢乙酸及其钠盐（以脱氢乙酸计）、防腐剂混合使用时各自用量占其最大使用量的比例之和、糖精钠（以糖精计）、大肠菌群。</w:t>
      </w:r>
    </w:p>
    <w:p w:rsidR="0055399B" w:rsidRPr="0061365E" w:rsidRDefault="0061365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调味料酒</w:t>
      </w:r>
      <w:r w:rsidR="002101B7" w:rsidRPr="0061365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</w:t>
      </w:r>
      <w:proofErr w:type="gramStart"/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钾盐（以山梨酸计）、脱氢乙酸及其钠盐（以脱氢乙酸计）、糖精钠（以糖精计）、甜蜜素（以环已基氨基磺酸计）</w:t>
      </w:r>
      <w:r w:rsidR="00FA66DD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、三氯蔗糖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5399B" w:rsidRPr="0061365E" w:rsidRDefault="0061365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香辛料调味油</w:t>
      </w:r>
      <w:r w:rsidR="002101B7" w:rsidRPr="0061365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25513" w:rsidRPr="0061365E">
        <w:rPr>
          <w:rFonts w:ascii="Times New Roman" w:eastAsia="仿宋_GB2312" w:hAnsi="Times New Roman" w:cs="Times New Roman" w:hint="eastAsia"/>
          <w:sz w:val="32"/>
          <w:szCs w:val="32"/>
        </w:rPr>
        <w:t>酸价</w:t>
      </w:r>
      <w:r w:rsidR="00E25513" w:rsidRPr="0061365E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E25513" w:rsidRPr="0061365E">
        <w:rPr>
          <w:rFonts w:ascii="Times New Roman" w:eastAsia="仿宋_GB2312" w:hAnsi="Times New Roman" w:cs="Times New Roman" w:hint="eastAsia"/>
          <w:sz w:val="32"/>
          <w:szCs w:val="32"/>
        </w:rPr>
        <w:t>酸值、过氧化值、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罗丹明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61365E" w:rsidRDefault="0061365E" w:rsidP="000143B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61365E">
        <w:rPr>
          <w:rFonts w:hint="eastAsia"/>
        </w:rPr>
        <w:t xml:space="preserve"> 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辣椒、花椒、辣椒粉、花椒粉</w:t>
      </w:r>
      <w:r w:rsidR="002101B7" w:rsidRPr="0061365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61365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5399B" w:rsidRPr="0061365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5399B" w:rsidRPr="0061365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罗丹明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5399B" w:rsidRPr="0061365E" w:rsidRDefault="0061365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6136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其他香辛料调味品</w:t>
      </w:r>
      <w:r w:rsidR="002101B7" w:rsidRPr="0061365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55399B" w:rsidRPr="0061365E" w:rsidRDefault="0061365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鸡粉、鸡精调味料</w:t>
      </w:r>
      <w:r w:rsidR="002101B7" w:rsidRPr="0061365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谷氨酸钠、呈味核苷酸二钠、糖精钠（以糖精计）、甜蜜素（以环已基氨基磺酸计）、菌落总数、大肠菌群。</w:t>
      </w:r>
    </w:p>
    <w:p w:rsidR="0055399B" w:rsidRPr="0061365E" w:rsidRDefault="0061365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其它固体调味料</w:t>
      </w:r>
      <w:r w:rsidR="002101B7" w:rsidRPr="0061365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钾盐（以山梨酸计）、脱氢乙酸及其钠盐（以脱氢乙酸计）、防腐剂混合使用时各自用量占其最大使用量的比例之和、糖精钠（以糖精计）、甜蜜素（以环已基氨基磺酸计）、阿斯巴甜。</w:t>
      </w:r>
    </w:p>
    <w:p w:rsidR="00A30A0A" w:rsidRPr="0061365E" w:rsidRDefault="0061365E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坚果</w:t>
      </w:r>
      <w:proofErr w:type="gramStart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泥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(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酱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)</w:t>
      </w:r>
      <w:r w:rsidR="002101B7" w:rsidRPr="0061365E">
        <w:rPr>
          <w:rFonts w:ascii="Times New Roman" w:eastAsia="仿宋_GB2312" w:hAnsi="Times New Roman"/>
          <w:sz w:val="32"/>
          <w:szCs w:val="32"/>
        </w:rPr>
        <w:t>检验项目包括</w:t>
      </w:r>
      <w:r w:rsidR="00E25513" w:rsidRPr="0061365E">
        <w:rPr>
          <w:rFonts w:ascii="Times New Roman" w:eastAsia="仿宋_GB2312" w:hAnsi="Times New Roman" w:hint="eastAsia"/>
          <w:sz w:val="32"/>
          <w:szCs w:val="32"/>
        </w:rPr>
        <w:t>酸价</w:t>
      </w:r>
      <w:r w:rsidR="00E25513" w:rsidRPr="0061365E">
        <w:rPr>
          <w:rFonts w:ascii="Times New Roman" w:eastAsia="仿宋_GB2312" w:hAnsi="Times New Roman" w:hint="eastAsia"/>
          <w:sz w:val="32"/>
          <w:szCs w:val="32"/>
        </w:rPr>
        <w:t>/</w:t>
      </w:r>
      <w:r w:rsidR="00E25513" w:rsidRPr="0061365E">
        <w:rPr>
          <w:rFonts w:ascii="Times New Roman" w:eastAsia="仿宋_GB2312" w:hAnsi="Times New Roman" w:hint="eastAsia"/>
          <w:sz w:val="32"/>
          <w:szCs w:val="32"/>
        </w:rPr>
        <w:t>酸值、过氧化值、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B</w:t>
      </w:r>
      <w:r w:rsidR="00A30A0A" w:rsidRPr="0061365E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、沙门氏菌。</w:t>
      </w:r>
    </w:p>
    <w:p w:rsidR="00A30A0A" w:rsidRPr="0061365E" w:rsidRDefault="0061365E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火锅底料、麻辣烫底料</w:t>
      </w:r>
      <w:r w:rsidR="002101B7" w:rsidRPr="0061365E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计）、苯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lastRenderedPageBreak/>
        <w:t>甲酸及其钠盐（以苯甲酸计）、山梨</w:t>
      </w:r>
      <w:proofErr w:type="gramStart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</w:t>
      </w:r>
      <w:proofErr w:type="gramStart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E2AB6" w:rsidRPr="0061365E" w:rsidRDefault="0061365E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其他半固体调味料</w:t>
      </w:r>
      <w:r w:rsidR="002101B7" w:rsidRPr="0061365E">
        <w:rPr>
          <w:rFonts w:ascii="Times New Roman" w:eastAsia="仿宋_GB2312" w:hAnsi="Times New Roman"/>
          <w:sz w:val="32"/>
          <w:szCs w:val="32"/>
        </w:rPr>
        <w:t>检验项目包括</w:t>
      </w:r>
      <w:r w:rsidR="00E25513" w:rsidRPr="0061365E">
        <w:rPr>
          <w:rFonts w:ascii="Times New Roman" w:eastAsia="仿宋_GB2312" w:hAnsi="Times New Roman" w:hint="eastAsia"/>
          <w:sz w:val="32"/>
          <w:szCs w:val="32"/>
        </w:rPr>
        <w:t>罗丹明</w:t>
      </w:r>
      <w:r w:rsidR="00E25513" w:rsidRPr="0061365E">
        <w:rPr>
          <w:rFonts w:ascii="Times New Roman" w:eastAsia="仿宋_GB2312" w:hAnsi="Times New Roman" w:hint="eastAsia"/>
          <w:sz w:val="32"/>
          <w:szCs w:val="32"/>
        </w:rPr>
        <w:t>B</w:t>
      </w:r>
      <w:r w:rsidR="00E25513" w:rsidRPr="0061365E">
        <w:rPr>
          <w:rFonts w:ascii="Times New Roman" w:eastAsia="仿宋_GB2312" w:hAnsi="Times New Roman" w:hint="eastAsia"/>
          <w:sz w:val="32"/>
          <w:szCs w:val="32"/>
        </w:rPr>
        <w:t>、</w:t>
      </w:r>
      <w:r w:rsidR="00A30A0A" w:rsidRPr="0061365E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61365E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钾盐（以山梨酸计）、脱氢乙酸及其钠盐（以脱氢乙酸计）、防腐剂混合使用时各自用量占其最大使用量的比例之和、糖精钠（以糖精计）、甜蜜素（以环已基氨基磺酸计）。</w:t>
      </w:r>
    </w:p>
    <w:p w:rsidR="0055399B" w:rsidRPr="0061365E" w:rsidRDefault="0061365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味精</w:t>
      </w:r>
      <w:r w:rsidR="002101B7" w:rsidRPr="0061365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61365E">
        <w:rPr>
          <w:rFonts w:ascii="Times New Roman" w:eastAsia="仿宋_GB2312" w:hAnsi="Times New Roman" w:cs="Times New Roman" w:hint="eastAsia"/>
          <w:sz w:val="32"/>
          <w:szCs w:val="32"/>
        </w:rPr>
        <w:t>谷氨酸氨。</w:t>
      </w:r>
    </w:p>
    <w:p w:rsidR="00413C8B" w:rsidRPr="003F64A9" w:rsidRDefault="00A869CE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F64A9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336C9" w:rsidRPr="003F64A9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3F64A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3F64A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2730-2015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3F64A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3F64A9" w:rsidRDefault="003F64A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3F64A9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="007E3A52" w:rsidRPr="003F64A9">
        <w:rPr>
          <w:rFonts w:ascii="Times New Roman" w:eastAsia="仿宋_GB2312" w:hAnsi="Times New Roman" w:cs="Times New Roman" w:hint="eastAsia"/>
          <w:sz w:val="32"/>
          <w:szCs w:val="32"/>
        </w:rPr>
        <w:t>胭脂红</w:t>
      </w:r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3F64A9" w:rsidRDefault="003F64A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氯霉素、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13C8B" w:rsidRPr="003F64A9" w:rsidRDefault="003F64A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7E3A52" w:rsidRPr="003F64A9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3F64A9" w:rsidRDefault="00A869CE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F64A9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8F54F0" w:rsidRPr="003F64A9">
        <w:rPr>
          <w:rFonts w:ascii="Times New Roman" w:eastAsia="黑体" w:hAnsi="Times New Roman" w:cs="Times New Roman"/>
          <w:sz w:val="32"/>
          <w:szCs w:val="32"/>
        </w:rPr>
        <w:t>、</w:t>
      </w:r>
      <w:r w:rsidR="008F54F0" w:rsidRPr="003F64A9"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8F54F0" w:rsidRPr="003F64A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3F64A9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GB/T 31114-2014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GB/T 31119-2014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冻饮品和制作料》（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2759-2015</w:t>
      </w:r>
      <w:r w:rsidR="00074912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3F64A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3F64A9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3F64A9">
        <w:rPr>
          <w:rFonts w:ascii="Times New Roman" w:eastAsia="仿宋_GB2312" w:hAnsi="Times New Roman" w:cs="Times New Roman" w:hint="eastAsia"/>
          <w:sz w:val="32"/>
          <w:szCs w:val="32"/>
        </w:rPr>
        <w:t>甜蜜素（以环已基氨基磺酸计）、</w:t>
      </w:r>
      <w:r w:rsidR="00074912" w:rsidRPr="003F64A9">
        <w:rPr>
          <w:rFonts w:ascii="Times New Roman" w:eastAsia="仿宋_GB2312" w:hAnsi="Times New Roman" w:cs="Times New Roman" w:hint="eastAsia"/>
          <w:sz w:val="32"/>
          <w:szCs w:val="32"/>
        </w:rPr>
        <w:t>阿力甜、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</w:t>
      </w:r>
      <w:r w:rsidR="00074912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5399B" w:rsidRPr="003F64A9" w:rsidRDefault="0055399B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F64A9">
        <w:rPr>
          <w:rFonts w:ascii="Times New Roman" w:eastAsia="黑体" w:hAnsi="Times New Roman" w:cs="Times New Roman" w:hint="eastAsia"/>
          <w:sz w:val="32"/>
          <w:szCs w:val="32"/>
        </w:rPr>
        <w:t>五、酒类</w:t>
      </w:r>
    </w:p>
    <w:p w:rsidR="0055399B" w:rsidRPr="003F64A9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3F64A9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蒸馏酒及其配制酒》（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发酵酒及其配制酒》（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2758-2012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3F64A9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3F64A9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白酒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酒精度、甲醇、氰化物（以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计）、糖精钠（以糖精计）、甜蜜素（以环已基氨基磺酸计）、三氯蔗糖。</w:t>
      </w:r>
    </w:p>
    <w:p w:rsidR="0055399B" w:rsidRPr="003F64A9" w:rsidRDefault="003F64A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5399B" w:rsidRPr="003F64A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3F64A9">
        <w:rPr>
          <w:rFonts w:ascii="Times New Roman" w:eastAsia="仿宋_GB2312" w:hAnsi="Times New Roman" w:cs="Times New Roman" w:hint="eastAsia"/>
          <w:sz w:val="32"/>
          <w:szCs w:val="32"/>
        </w:rPr>
        <w:t>啤酒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酒精度、甲醛、警示语标注。</w:t>
      </w:r>
    </w:p>
    <w:p w:rsidR="0055399B" w:rsidRPr="003F64A9" w:rsidRDefault="003F64A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葡萄酒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酒精度、甲醇、苯甲酸及其钠盐（以苯甲酸计）、山梨</w:t>
      </w:r>
      <w:proofErr w:type="gramStart"/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钾盐（以山梨酸计）、脱氢乙酸及其钠盐（以脱氢乙酸计）、二氧化硫残留量、</w:t>
      </w:r>
      <w:r w:rsidR="0055399B" w:rsidRPr="003F64A9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糖精钠（以糖精计）、甜蜜素（以环已基氨基磺酸计）、三氯蔗糖。</w:t>
      </w:r>
    </w:p>
    <w:p w:rsidR="0055399B" w:rsidRPr="003F64A9" w:rsidRDefault="003F64A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其他发酵酒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酒精度、苯甲酸及其钠盐（以苯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甲酸计）、山梨</w:t>
      </w:r>
      <w:proofErr w:type="gramStart"/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55399B" w:rsidRPr="003F64A9" w:rsidRDefault="003F64A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3F64A9">
        <w:rPr>
          <w:rFonts w:hint="eastAsia"/>
        </w:rPr>
        <w:t xml:space="preserve"> 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以蒸馏酒及食用酒精为酒基的配制酒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</w:t>
      </w:r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甲醇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、氰化物（以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55399B" w:rsidRPr="003F64A9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糖精钠（以糖精计）、甜蜜素（以环已基氨基磺酸计）。</w:t>
      </w:r>
    </w:p>
    <w:p w:rsidR="0055399B" w:rsidRPr="003F64A9" w:rsidRDefault="003F64A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399B" w:rsidRPr="003F64A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3F64A9">
        <w:rPr>
          <w:rFonts w:hint="eastAsia"/>
        </w:rPr>
        <w:t xml:space="preserve"> </w:t>
      </w:r>
      <w:r w:rsidR="0055399B" w:rsidRPr="003F64A9">
        <w:rPr>
          <w:rFonts w:ascii="Times New Roman" w:eastAsia="仿宋_GB2312" w:hAnsi="Times New Roman" w:cs="Times New Roman" w:hint="eastAsia"/>
          <w:sz w:val="32"/>
          <w:szCs w:val="32"/>
        </w:rPr>
        <w:t>以发酵酒为酒基的配制酒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酒精度、苯甲酸及其钠盐（以苯甲酸计）、山梨</w:t>
      </w:r>
      <w:proofErr w:type="gramStart"/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钾盐（以山梨酸计）、糖精钠（以糖精计）、甜蜜素（以环已基氨基磺酸计）。</w:t>
      </w:r>
    </w:p>
    <w:p w:rsidR="0055399B" w:rsidRPr="003F64A9" w:rsidRDefault="003F64A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其他蒸馏酒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</w:t>
      </w:r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甲醇、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氰化物（以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="0055399B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55399B" w:rsidRPr="003F64A9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糖精钠（以糖精计）。</w:t>
      </w:r>
    </w:p>
    <w:p w:rsidR="00413C8B" w:rsidRPr="003F64A9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F64A9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E336C9" w:rsidRPr="003F64A9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3F64A9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3F64A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3F64A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53D52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53D52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酱腌菜》（</w:t>
      </w:r>
      <w:r w:rsidR="00653D52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3F64A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3F64A9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腌菜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</w:t>
      </w:r>
      <w:r w:rsidRPr="003F64A9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3F64A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F64A9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3F64A9">
        <w:rPr>
          <w:rFonts w:ascii="Times New Roman" w:eastAsia="仿宋_GB2312" w:hAnsi="Times New Roman" w:cs="Times New Roman" w:hint="eastAsia"/>
          <w:sz w:val="32"/>
          <w:szCs w:val="32"/>
        </w:rPr>
        <w:t>）、三氯蔗糖、甜蜜素（以环已基氨基磺酸计）、</w:t>
      </w:r>
      <w:proofErr w:type="gramStart"/>
      <w:r w:rsidRPr="003F64A9">
        <w:rPr>
          <w:rFonts w:ascii="Times New Roman" w:eastAsia="仿宋_GB2312" w:hAnsi="Times New Roman" w:cs="Times New Roman" w:hint="eastAsia"/>
          <w:sz w:val="32"/>
          <w:szCs w:val="32"/>
        </w:rPr>
        <w:t>纽</w:t>
      </w:r>
      <w:proofErr w:type="gramEnd"/>
      <w:r w:rsidRPr="003F64A9">
        <w:rPr>
          <w:rFonts w:ascii="Times New Roman" w:eastAsia="仿宋_GB2312" w:hAnsi="Times New Roman" w:cs="Times New Roman" w:hint="eastAsia"/>
          <w:sz w:val="32"/>
          <w:szCs w:val="32"/>
        </w:rPr>
        <w:t>甜、阿斯巴甜、大肠菌群、防腐剂混合使用时各自用量占其最大使用量的比例之</w:t>
      </w:r>
      <w:proofErr w:type="gramStart"/>
      <w:r w:rsidRPr="003F64A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3F64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3F64A9" w:rsidRDefault="003F64A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干制食用菌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二氧化硫残留量。</w:t>
      </w:r>
    </w:p>
    <w:p w:rsidR="00413C8B" w:rsidRPr="003F64A9" w:rsidRDefault="003F64A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腌渍食用菌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钾盐（以山梨酸计）、脱氢乙酸及其钠盐（以脱氢乙酸计）、二氧化硫残留量、防腐剂混合使用时各自用量占其最大使用量的比例之</w:t>
      </w:r>
      <w:proofErr w:type="gramStart"/>
      <w:r w:rsidR="00E336C9" w:rsidRPr="003F64A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="00E336C9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F64A9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3F64A9">
        <w:rPr>
          <w:rFonts w:ascii="Times New Roman" w:eastAsia="黑体" w:hAnsi="Times New Roman" w:cs="Times New Roman"/>
          <w:sz w:val="32"/>
          <w:szCs w:val="32"/>
        </w:rPr>
        <w:t>、</w:t>
      </w:r>
      <w:r w:rsidRPr="003F64A9">
        <w:rPr>
          <w:rFonts w:ascii="Times New Roman" w:eastAsia="黑体" w:hAnsi="Times New Roman" w:cs="Times New Roman" w:hint="eastAsia"/>
          <w:sz w:val="32"/>
          <w:szCs w:val="32"/>
        </w:rPr>
        <w:t>水果制品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</w:t>
      </w:r>
      <w:r w:rsidR="00E126DF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水果干制品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哒</w:t>
      </w:r>
      <w:proofErr w:type="gramStart"/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</w:t>
      </w:r>
      <w:proofErr w:type="gramStart"/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8854EA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氯氰菊酯和高效氯氰菊酯、</w:t>
      </w:r>
      <w:proofErr w:type="gramStart"/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菌酯、噁</w:t>
      </w:r>
      <w:proofErr w:type="gramStart"/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菌酮、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钾盐（以山梨酸计）、糖精钠（以糖精计）、菌落总数、大肠菌群、霉菌</w:t>
      </w:r>
      <w:r w:rsidR="00F05400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3F64A9" w:rsidRDefault="00A869CE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F64A9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4E2AB6" w:rsidRPr="003F64A9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3F64A9">
        <w:rPr>
          <w:rFonts w:ascii="Times New Roman" w:eastAsia="黑体" w:hAnsi="Times New Roman" w:cs="Times New Roman" w:hint="eastAsia"/>
          <w:sz w:val="32"/>
          <w:szCs w:val="32"/>
        </w:rPr>
        <w:t>食糖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食糖》（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 13104-2014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《白砂糖》（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GB/T 317-2018</w:t>
      </w:r>
      <w:r w:rsid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F64A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F64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3F64A9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白砂糖</w:t>
      </w:r>
      <w:r w:rsidR="002101B7"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</w:t>
      </w:r>
      <w:proofErr w:type="gramStart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3F64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F264F6" w:rsidRDefault="00A869CE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264F6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4E2AB6" w:rsidRPr="00F264F6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F264F6">
        <w:rPr>
          <w:rFonts w:ascii="Times New Roman" w:eastAsia="黑体" w:hAnsi="Times New Roman" w:cs="Times New Roman" w:hint="eastAsia"/>
          <w:sz w:val="32"/>
          <w:szCs w:val="32"/>
        </w:rPr>
        <w:t>淀粉及淀粉制品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食用淀粉》（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 31637-2016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计）、菌落总数、大肠菌群、霉菌和酵母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粉丝粉条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和其他淀粉制品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计）、铝的残留量（干样品，以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B6666B" w:rsidRPr="00F264F6" w:rsidRDefault="00B6666B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64F6">
        <w:rPr>
          <w:rFonts w:ascii="Times New Roman" w:eastAsia="仿宋_GB2312" w:hAnsi="Times New Roman"/>
          <w:sz w:val="32"/>
          <w:szCs w:val="32"/>
        </w:rPr>
        <w:t>3.</w:t>
      </w:r>
      <w:r w:rsidRPr="00F264F6">
        <w:rPr>
          <w:rFonts w:ascii="Times New Roman" w:eastAsia="仿宋_GB2312" w:hAnsi="Times New Roman" w:hint="eastAsia"/>
          <w:sz w:val="32"/>
          <w:szCs w:val="32"/>
        </w:rPr>
        <w:t>淀粉糖</w:t>
      </w:r>
      <w:r w:rsidR="002101B7" w:rsidRPr="00F264F6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F264F6">
        <w:rPr>
          <w:rFonts w:ascii="Times New Roman" w:eastAsia="仿宋_GB2312" w:hAnsi="Times New Roman"/>
          <w:sz w:val="32"/>
          <w:szCs w:val="32"/>
        </w:rPr>
        <w:t>Pb</w:t>
      </w:r>
      <w:r w:rsidRPr="00F264F6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13C8B" w:rsidRPr="00F264F6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264F6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E336C9" w:rsidRPr="00F264F6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F264F6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GB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2762-2017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="00FD63DA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《食品中可能违法添加的非食用物质名单（第二批）》（食品整治办〔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钠盐、脱氢乙酸及其钠盐（以脱氢乙酸计）、纳他霉素、三氯蔗糖、丙二醇、防腐剂混合使用时各自用量占其最大使用量的比例之和、菌落总数、大肠菌群、金黄色葡萄球菌、沙门氏菌、霉菌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F264F6" w:rsidRDefault="00A869CE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264F6">
        <w:rPr>
          <w:rFonts w:ascii="Times New Roman" w:eastAsia="黑体" w:hAnsi="Times New Roman" w:cs="Times New Roman" w:hint="eastAsia"/>
          <w:sz w:val="32"/>
          <w:szCs w:val="32"/>
        </w:rPr>
        <w:t>十一</w:t>
      </w:r>
      <w:r w:rsidR="004E2AB6" w:rsidRPr="00F264F6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F264F6"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发酵性豆制品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计）、山梨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钾盐（以山梨酸计）、脱氢乙酸及其钠盐（以脱氢乙酸计）、糖精钠（以糖精计）、甜蜜素（以环已基氨基磺酸计）、铝的残留量（干样品，以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计）、大肠菌群</w:t>
      </w:r>
      <w:r w:rsidR="00A11861" w:rsidRPr="00F264F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E2AB6" w:rsidRPr="00F264F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非发酵性豆制品</w:t>
      </w:r>
      <w:r w:rsidR="00A11861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（豆干、豆腐、豆皮等）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A11861" w:rsidRPr="00F264F6">
        <w:rPr>
          <w:rFonts w:ascii="Times New Roman" w:eastAsia="仿宋_GB2312" w:hAnsi="Times New Roman" w:cs="Times New Roman" w:hint="eastAsia"/>
          <w:sz w:val="32"/>
          <w:szCs w:val="32"/>
        </w:rPr>
        <w:t>脲酶试验、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钠盐、钙盐（以丙酸计）、</w:t>
      </w:r>
      <w:r w:rsidR="00A11861" w:rsidRPr="00F264F6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糖精钠（以糖精计）、三氯蔗糖、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计）、大肠菌群</w:t>
      </w:r>
      <w:r w:rsidR="00A11861" w:rsidRPr="00F264F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416E" w:rsidRPr="00F264F6" w:rsidRDefault="000B416E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F264F6">
        <w:rPr>
          <w:rFonts w:hint="eastAsia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非发酵性豆制品（腐竹、油皮及其再制品）</w:t>
      </w:r>
      <w:r w:rsidR="002101B7" w:rsidRPr="00F264F6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钠盐、钙盐（以丙酸计）、糖精钠（以糖精计）、三氯蔗糖、大肠菌群。</w:t>
      </w:r>
    </w:p>
    <w:p w:rsidR="004E2AB6" w:rsidRPr="00F264F6" w:rsidRDefault="00A11861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4E2AB6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E2AB6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其他豆制品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4E2AB6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 w:rsidR="004E2AB6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4E2AB6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钾盐（以山梨酸计）、脱氢乙酸及其钠盐（以脱氢乙酸计）、铝的残留量（干样品，以</w:t>
      </w:r>
      <w:r w:rsidR="004E2AB6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="004E2AB6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计）、大肠菌群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FF3DA2" w:rsidRPr="00F264F6" w:rsidRDefault="00A869CE" w:rsidP="00FF3DA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264F6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FF3DA2" w:rsidRPr="00F264F6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FF3DA2" w:rsidRPr="00F264F6">
        <w:rPr>
          <w:rFonts w:ascii="Times New Roman" w:eastAsia="黑体" w:hAnsi="Times New Roman" w:cs="Times New Roman"/>
          <w:sz w:val="32"/>
          <w:szCs w:val="32"/>
        </w:rPr>
        <w:t>、</w:t>
      </w:r>
      <w:r w:rsidR="00FF3DA2" w:rsidRPr="00F264F6">
        <w:rPr>
          <w:rFonts w:ascii="Times New Roman" w:eastAsia="黑体" w:hAnsi="Times New Roman" w:cs="Times New Roman" w:hint="eastAsia"/>
          <w:sz w:val="32"/>
          <w:szCs w:val="32"/>
        </w:rPr>
        <w:t>蜂产品</w:t>
      </w:r>
    </w:p>
    <w:p w:rsidR="00FF3DA2" w:rsidRPr="00F264F6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F3DA2" w:rsidRPr="00F264F6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14963-2011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《蜂王浆》（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9697-2008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972F58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《蜂王浆冻干粉》（</w:t>
      </w:r>
      <w:r w:rsidR="00972F58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21532-2008</w:t>
      </w:r>
      <w:r w:rsidR="00972F58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食品中兽药最大残留限量》（</w:t>
      </w:r>
      <w:r w:rsidR="000B416E"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GB31650-2019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）、《食品动物中禁止使用的药品及其他化合物清单》（农业农村部公告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第</w:t>
      </w:r>
      <w:r w:rsidR="000B416E"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250</w:t>
      </w:r>
      <w:r w:rsidR="000B416E"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  <w:r w:rsidR="000B416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972F58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《发布在食品动物中停止使用洛美沙星、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FF3DA2" w:rsidRPr="00F264F6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F3DA2" w:rsidRPr="00F264F6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果糖和葡萄糖、蔗糖、</w:t>
      </w:r>
      <w:r w:rsidR="005B2CAE"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B2CAE"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B2CAE"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B2CAE" w:rsidRPr="00F264F6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proofErr w:type="gramStart"/>
      <w:r w:rsidR="005B2CAE" w:rsidRPr="00F264F6">
        <w:rPr>
          <w:rFonts w:ascii="Times New Roman" w:eastAsia="仿宋_GB2312" w:hAnsi="Times New Roman" w:cs="Times New Roman" w:hint="eastAsia"/>
          <w:sz w:val="32"/>
          <w:szCs w:val="32"/>
        </w:rPr>
        <w:t>培氟沙</w:t>
      </w:r>
      <w:proofErr w:type="gramEnd"/>
      <w:r w:rsidR="005B2CAE" w:rsidRPr="00F264F6">
        <w:rPr>
          <w:rFonts w:ascii="Times New Roman" w:eastAsia="仿宋_GB2312" w:hAnsi="Times New Roman" w:cs="Times New Roman" w:hint="eastAsia"/>
          <w:sz w:val="32"/>
          <w:szCs w:val="32"/>
        </w:rPr>
        <w:t>星、氧氟沙星、诺氟沙星、甲硝唑、地美硝唑、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菌落总数、霉菌计数、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嗜渗酵母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计数</w:t>
      </w:r>
      <w:r w:rsidR="005B2CAE" w:rsidRPr="00F264F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B2CAE" w:rsidRPr="00F264F6" w:rsidRDefault="005B2CAE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蜂王浆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10-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羟基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-2-</w:t>
      </w:r>
      <w:proofErr w:type="gramStart"/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癸</w:t>
      </w:r>
      <w:proofErr w:type="gramEnd"/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烯酸、总糖、酸度。</w:t>
      </w:r>
    </w:p>
    <w:p w:rsidR="00FF3DA2" w:rsidRPr="00F264F6" w:rsidRDefault="00F264F6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F3DA2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FF3DA2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蜂产品制品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FF3DA2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糖精钠（以糖精计）、苯甲酸及其钠盐（以苯甲酸计）、山梨</w:t>
      </w:r>
      <w:proofErr w:type="gramStart"/>
      <w:r w:rsidR="00FF3DA2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FF3DA2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钾盐（以山梨酸计）、菌落总数、大肠菌群</w:t>
      </w:r>
      <w:r w:rsidR="005B2CAE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B1B5A" w:rsidRPr="00F264F6" w:rsidRDefault="00CB1B5A" w:rsidP="00CB1B5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264F6">
        <w:rPr>
          <w:rFonts w:ascii="黑体" w:eastAsia="黑体" w:hAnsi="黑体" w:hint="eastAsia"/>
          <w:sz w:val="32"/>
          <w:szCs w:val="32"/>
        </w:rPr>
        <w:t>十</w:t>
      </w:r>
      <w:r w:rsidR="0061365E" w:rsidRPr="00F264F6">
        <w:rPr>
          <w:rFonts w:ascii="黑体" w:eastAsia="黑体" w:hAnsi="黑体" w:hint="eastAsia"/>
          <w:sz w:val="32"/>
          <w:szCs w:val="32"/>
        </w:rPr>
        <w:t>三</w:t>
      </w:r>
      <w:r w:rsidRPr="00F264F6">
        <w:rPr>
          <w:rFonts w:ascii="黑体" w:eastAsia="黑体" w:hAnsi="黑体" w:hint="eastAsia"/>
          <w:sz w:val="32"/>
          <w:szCs w:val="32"/>
        </w:rPr>
        <w:t>、保健食品</w:t>
      </w:r>
    </w:p>
    <w:p w:rsidR="00CB1B5A" w:rsidRPr="00F264F6" w:rsidRDefault="00CB1B5A" w:rsidP="00CB1B5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264F6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CB1B5A" w:rsidRPr="00F264F6" w:rsidRDefault="00CB1B5A" w:rsidP="00CB1B5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64F6">
        <w:rPr>
          <w:rFonts w:ascii="Times New Roman" w:eastAsia="仿宋_GB2312" w:hAnsi="Times New Roman"/>
          <w:sz w:val="32"/>
          <w:szCs w:val="32"/>
        </w:rPr>
        <w:t>抽检依据</w:t>
      </w:r>
      <w:r w:rsidRPr="00F264F6">
        <w:rPr>
          <w:rFonts w:ascii="Times New Roman" w:eastAsia="仿宋_GB2312" w:hAnsi="Times New Roman" w:hint="eastAsia"/>
          <w:sz w:val="32"/>
          <w:szCs w:val="32"/>
        </w:rPr>
        <w:t>为</w:t>
      </w:r>
      <w:r w:rsidRPr="00F264F6">
        <w:rPr>
          <w:rFonts w:ascii="Times New Roman" w:eastAsia="仿宋_GB2312" w:hAnsi="Times New Roman"/>
          <w:sz w:val="32"/>
          <w:szCs w:val="32"/>
        </w:rPr>
        <w:t>《食品安全国家标准</w:t>
      </w:r>
      <w:r w:rsidR="002101B7" w:rsidRPr="00F264F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/>
          <w:sz w:val="32"/>
          <w:szCs w:val="32"/>
        </w:rPr>
        <w:t>保健食品》（</w:t>
      </w:r>
      <w:r w:rsidRPr="00F264F6">
        <w:rPr>
          <w:rFonts w:ascii="Times New Roman" w:eastAsia="仿宋_GB2312" w:hAnsi="Times New Roman"/>
          <w:sz w:val="32"/>
          <w:szCs w:val="32"/>
        </w:rPr>
        <w:t>GB 16740</w:t>
      </w:r>
      <w:r w:rsidRPr="00F264F6">
        <w:rPr>
          <w:rFonts w:ascii="Times New Roman" w:eastAsia="仿宋_GB2312" w:hAnsi="Times New Roman" w:hint="eastAsia"/>
          <w:sz w:val="32"/>
          <w:szCs w:val="32"/>
        </w:rPr>
        <w:t>-</w:t>
      </w:r>
      <w:r w:rsidRPr="00F264F6">
        <w:rPr>
          <w:rFonts w:ascii="Times New Roman" w:eastAsia="仿宋_GB2312" w:hAnsi="Times New Roman"/>
          <w:sz w:val="32"/>
          <w:szCs w:val="32"/>
        </w:rPr>
        <w:t>2014</w:t>
      </w:r>
      <w:r w:rsidRPr="00F264F6">
        <w:rPr>
          <w:rFonts w:ascii="Times New Roman" w:eastAsia="仿宋_GB2312" w:hAnsi="Times New Roman"/>
          <w:sz w:val="32"/>
          <w:szCs w:val="32"/>
        </w:rPr>
        <w:t>）</w:t>
      </w:r>
      <w:r w:rsidR="002101B7" w:rsidRPr="00F264F6">
        <w:rPr>
          <w:rFonts w:ascii="Times New Roman" w:eastAsia="仿宋_GB2312" w:hAnsi="Times New Roman" w:hint="eastAsia"/>
          <w:sz w:val="32"/>
          <w:szCs w:val="32"/>
        </w:rPr>
        <w:t>、</w:t>
      </w:r>
      <w:r w:rsidR="002101B7" w:rsidRPr="00F264F6">
        <w:rPr>
          <w:rFonts w:ascii="仿宋_GB2312" w:eastAsia="仿宋_GB2312" w:hint="eastAsia"/>
          <w:sz w:val="32"/>
          <w:szCs w:val="32"/>
        </w:rPr>
        <w:t>《中国药典》（</w:t>
      </w:r>
      <w:r w:rsidR="002101B7" w:rsidRPr="00F264F6">
        <w:rPr>
          <w:rFonts w:ascii="Times New Roman" w:eastAsia="仿宋_GB2312" w:hAnsi="Times New Roman" w:cs="Times New Roman"/>
          <w:sz w:val="32"/>
          <w:szCs w:val="32"/>
        </w:rPr>
        <w:t>2015</w:t>
      </w:r>
      <w:r w:rsidR="002101B7" w:rsidRPr="00F264F6">
        <w:rPr>
          <w:rFonts w:ascii="Times New Roman" w:eastAsia="仿宋_GB2312" w:hAnsi="Times New Roman" w:cs="Times New Roman"/>
          <w:sz w:val="32"/>
          <w:szCs w:val="32"/>
        </w:rPr>
        <w:t>年</w:t>
      </w:r>
      <w:r w:rsidR="002101B7" w:rsidRPr="00F264F6">
        <w:rPr>
          <w:rFonts w:ascii="仿宋_GB2312" w:eastAsia="仿宋_GB2312" w:hint="eastAsia"/>
          <w:sz w:val="32"/>
          <w:szCs w:val="32"/>
        </w:rPr>
        <w:t>版）、</w:t>
      </w:r>
      <w:r w:rsidRPr="00F264F6">
        <w:rPr>
          <w:rFonts w:ascii="Times New Roman" w:eastAsia="仿宋_GB2312" w:hAnsi="Times New Roman"/>
          <w:sz w:val="32"/>
          <w:szCs w:val="32"/>
        </w:rPr>
        <w:t>经过有关部门备案的食品安全企业标准</w:t>
      </w:r>
      <w:r w:rsidR="002101B7" w:rsidRPr="00F264F6">
        <w:rPr>
          <w:rFonts w:ascii="仿宋_GB2312" w:eastAsia="仿宋_GB2312" w:hint="eastAsia"/>
          <w:sz w:val="32"/>
          <w:szCs w:val="32"/>
        </w:rPr>
        <w:t>及产品明示质量要求</w:t>
      </w:r>
      <w:r w:rsidR="002101B7" w:rsidRPr="00F264F6">
        <w:rPr>
          <w:rFonts w:ascii="Times New Roman" w:eastAsia="仿宋_GB2312" w:hAnsi="Times New Roman" w:hint="eastAsia"/>
          <w:sz w:val="32"/>
          <w:szCs w:val="32"/>
        </w:rPr>
        <w:t>、</w:t>
      </w:r>
      <w:r w:rsidRPr="00F264F6">
        <w:rPr>
          <w:rFonts w:ascii="Times New Roman" w:eastAsia="仿宋_GB2312" w:hAnsi="Times New Roman"/>
          <w:sz w:val="32"/>
          <w:szCs w:val="32"/>
        </w:rPr>
        <w:t>原国家食品药品监督</w:t>
      </w:r>
      <w:r w:rsidRPr="00F264F6">
        <w:rPr>
          <w:rFonts w:ascii="Times New Roman" w:eastAsia="仿宋_GB2312" w:hAnsi="Times New Roman"/>
          <w:sz w:val="32"/>
          <w:szCs w:val="32"/>
        </w:rPr>
        <w:lastRenderedPageBreak/>
        <w:t>管理总局发布的补充检验方法</w:t>
      </w:r>
      <w:r w:rsidR="002101B7" w:rsidRPr="00F264F6">
        <w:rPr>
          <w:rFonts w:ascii="仿宋_GB2312" w:eastAsia="仿宋_GB2312" w:hint="eastAsia"/>
          <w:sz w:val="32"/>
          <w:szCs w:val="32"/>
        </w:rPr>
        <w:t>和检验项目</w:t>
      </w:r>
      <w:r w:rsidRPr="00F264F6">
        <w:rPr>
          <w:rFonts w:ascii="Times New Roman" w:eastAsia="仿宋_GB2312" w:hAnsi="Times New Roman"/>
          <w:sz w:val="32"/>
          <w:szCs w:val="32"/>
        </w:rPr>
        <w:t>等。</w:t>
      </w:r>
    </w:p>
    <w:p w:rsidR="00CB1B5A" w:rsidRPr="00F264F6" w:rsidRDefault="00CB1B5A" w:rsidP="00CB1B5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F264F6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2101B7" w:rsidRPr="00F264F6" w:rsidRDefault="002101B7" w:rsidP="002101B7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1.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所有样品检验项目包括功效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/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标志性成分、铅（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Pb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）、总砷（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As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）、总汞（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Hg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）、菌落总数、大肠菌群、霉菌和酵母、金黄色葡萄球菌、沙门氏菌。</w:t>
      </w:r>
    </w:p>
    <w:p w:rsidR="002101B7" w:rsidRPr="00F264F6" w:rsidRDefault="002101B7" w:rsidP="002101B7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2.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硬胶囊剂和茶剂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样品检验项目包括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水分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。</w:t>
      </w:r>
    </w:p>
    <w:p w:rsidR="00E331B6" w:rsidRPr="00F264F6" w:rsidRDefault="00E331B6" w:rsidP="00E331B6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3.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口服液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样品检验项目包括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可溶性固形物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。</w:t>
      </w:r>
    </w:p>
    <w:p w:rsidR="00E331B6" w:rsidRPr="00F264F6" w:rsidRDefault="00E331B6" w:rsidP="00E331B6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4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.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鱼油类软胶囊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样品检验项目包括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酸价、过氧化值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。</w:t>
      </w:r>
    </w:p>
    <w:p w:rsidR="00E331B6" w:rsidRPr="00F264F6" w:rsidRDefault="00E331B6" w:rsidP="00E331B6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5.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片剂样品检验项目包括崩解时限。</w:t>
      </w:r>
    </w:p>
    <w:p w:rsidR="00E331B6" w:rsidRPr="00F264F6" w:rsidRDefault="00E331B6" w:rsidP="00E331B6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6.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硬胶囊样品检验项目包括胶囊壳中的铬。</w:t>
      </w:r>
    </w:p>
    <w:p w:rsidR="00CB1B5A" w:rsidRPr="00F264F6" w:rsidRDefault="00E331B6" w:rsidP="00CB1B5A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7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.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减肥类</w:t>
      </w:r>
      <w:r w:rsidR="00CB1B5A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</w:t>
      </w:r>
      <w:r w:rsidR="002101B7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检验项目</w:t>
      </w:r>
      <w:proofErr w:type="gramStart"/>
      <w:r w:rsidR="002101B7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包括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西布曲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明、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N-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单去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甲基西布曲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明、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N</w:t>
      </w:r>
      <w:r w:rsidR="00CB1B5A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,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N-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双去甲基西布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曲明、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麻黄碱、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芬氟拉明、酚酞。</w:t>
      </w:r>
    </w:p>
    <w:p w:rsidR="00CB1B5A" w:rsidRPr="00F264F6" w:rsidRDefault="00E331B6" w:rsidP="00CB1B5A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8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.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辅助降血糖类</w:t>
      </w:r>
      <w:r w:rsidR="00CB1B5A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</w:t>
      </w:r>
      <w:r w:rsidR="002101B7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检验项目包括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甲苯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磺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丁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脲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、格列本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脲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、格列齐特、格列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吡嗪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、格列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喹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酮、格列美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脲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、马来酸罗格列酮、瑞格列奈、盐酸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吡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格列酮、盐酸二甲双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胍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、盐酸苯乙双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胍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、盐酸丁二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胍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、格列波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脲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。</w:t>
      </w:r>
    </w:p>
    <w:p w:rsidR="00E331B6" w:rsidRPr="00F264F6" w:rsidRDefault="00E331B6" w:rsidP="00E331B6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9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.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缓解体力疲劳类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/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提高免疫力类</w:t>
      </w: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</w:t>
      </w:r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检验项目包括那红地那非、红地那非、</w:t>
      </w:r>
      <w:proofErr w:type="gramStart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伐地那</w:t>
      </w:r>
      <w:proofErr w:type="gramEnd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非、</w:t>
      </w:r>
      <w:proofErr w:type="gramStart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羟基豪莫西</w:t>
      </w:r>
      <w:proofErr w:type="gramEnd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地那非、西地那非、</w:t>
      </w:r>
      <w:proofErr w:type="gramStart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豪莫西</w:t>
      </w:r>
      <w:proofErr w:type="gramEnd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地那非、氨基他达拉非、他达拉非、</w:t>
      </w:r>
      <w:proofErr w:type="gramStart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硫代艾地</w:t>
      </w:r>
      <w:proofErr w:type="gramEnd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那非、</w:t>
      </w:r>
      <w:proofErr w:type="gramStart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伪伐地那</w:t>
      </w:r>
      <w:proofErr w:type="gramEnd"/>
      <w:r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非、那莫西地那非。</w:t>
      </w:r>
    </w:p>
    <w:p w:rsidR="00CB1B5A" w:rsidRPr="00F264F6" w:rsidRDefault="00E331B6" w:rsidP="00CB1B5A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lastRenderedPageBreak/>
        <w:t>10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.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改善睡眠类</w:t>
      </w:r>
      <w:r w:rsidR="00CB1B5A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</w:t>
      </w:r>
      <w:r w:rsidR="002101B7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检验项目包括</w:t>
      </w:r>
      <w:r w:rsidR="006C3011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地西</w:t>
      </w:r>
      <w:proofErr w:type="gramStart"/>
      <w:r w:rsidR="006C3011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泮</w:t>
      </w:r>
      <w:proofErr w:type="gramEnd"/>
      <w:r w:rsidR="006C3011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、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硝西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泮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</w:t>
      </w:r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氯硝西</w:t>
      </w:r>
      <w:proofErr w:type="gramStart"/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泮</w:t>
      </w:r>
      <w:proofErr w:type="gramEnd"/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、氯氮卓、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奥沙西泮、</w:t>
      </w:r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马来酸咪达唑仑、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劳拉西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泮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</w:t>
      </w:r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艾司</w:t>
      </w:r>
      <w:proofErr w:type="gramStart"/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唑仑</w:t>
      </w:r>
      <w:proofErr w:type="gramEnd"/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</w:t>
      </w:r>
      <w:r w:rsidR="006C3011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阿普</w:t>
      </w:r>
      <w:proofErr w:type="gramStart"/>
      <w:r w:rsidR="006C3011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唑仑</w:t>
      </w:r>
      <w:proofErr w:type="gramEnd"/>
      <w:r w:rsidR="006C3011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、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三唑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仑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、巴比妥、苯巴比妥、异戊巴比妥、</w:t>
      </w:r>
      <w:r w:rsidR="006C3011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司可巴比妥、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氯美扎酮、佐匹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克隆、氯苯那敏、扎来普隆、文拉法辛、青藤碱、罗通定。</w:t>
      </w:r>
    </w:p>
    <w:p w:rsidR="00CB1B5A" w:rsidRPr="00F264F6" w:rsidRDefault="006C3011" w:rsidP="00CB1B5A">
      <w:pPr>
        <w:spacing w:line="640" w:lineRule="exact"/>
        <w:ind w:firstLineChars="200" w:firstLine="640"/>
        <w:rPr>
          <w:rFonts w:ascii="Times New Roman" w:eastAsia="仿宋_GB2312" w:hAnsi="Times New Roman"/>
          <w:bCs/>
          <w:kern w:val="36"/>
          <w:sz w:val="32"/>
          <w:szCs w:val="32"/>
        </w:rPr>
      </w:pPr>
      <w:r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11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.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辅助降血压类</w:t>
      </w:r>
      <w:r w:rsidR="00CB1B5A" w:rsidRPr="00F264F6">
        <w:rPr>
          <w:rFonts w:ascii="Times New Roman" w:eastAsia="仿宋_GB2312" w:hAnsi="Times New Roman" w:hint="eastAsia"/>
          <w:bCs/>
          <w:kern w:val="36"/>
          <w:sz w:val="32"/>
          <w:szCs w:val="32"/>
        </w:rPr>
        <w:t>样品</w:t>
      </w:r>
      <w:r w:rsidR="002101B7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检验项目包括</w:t>
      </w:r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阿替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洛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尔、盐酸可乐定、氢氯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噻嗪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、卡托普利、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哌唑嗪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、利血平、硝苯地平、氨氯地平、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尼群地平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、尼莫地平、尼索地平、非</w:t>
      </w:r>
      <w:proofErr w:type="gramStart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洛</w:t>
      </w:r>
      <w:proofErr w:type="gramEnd"/>
      <w:r w:rsidR="00CB1B5A" w:rsidRPr="00F264F6">
        <w:rPr>
          <w:rFonts w:ascii="Times New Roman" w:eastAsia="仿宋_GB2312" w:hAnsi="Times New Roman"/>
          <w:bCs/>
          <w:kern w:val="36"/>
          <w:sz w:val="32"/>
          <w:szCs w:val="32"/>
        </w:rPr>
        <w:t>地平。</w:t>
      </w:r>
    </w:p>
    <w:p w:rsidR="00413C8B" w:rsidRPr="00F264F6" w:rsidRDefault="00A869CE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264F6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61365E" w:rsidRPr="00F264F6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F264F6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F264F6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125420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125420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25420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="00125420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="00125420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01B9B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="00E01B9B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E01B9B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E01B9B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01B9B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930E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930E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64F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发酵面制品（自制）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Pr="00F264F6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F264F6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油炸面制品（自制）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413C8B" w:rsidRPr="00F264F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卤肉制品、肉灌肠、其他熟肉（自制）</w:t>
      </w:r>
      <w:r w:rsidR="002101B7"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胭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脂红、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钾盐（以山梨酸计）</w:t>
      </w:r>
      <w:r w:rsidR="00EA5BF0" w:rsidRPr="00F264F6">
        <w:rPr>
          <w:rFonts w:ascii="Times New Roman" w:eastAsia="仿宋_GB2312" w:hAnsi="Times New Roman" w:cs="Times New Roman" w:hint="eastAsia"/>
          <w:sz w:val="32"/>
          <w:szCs w:val="32"/>
        </w:rPr>
        <w:t>、糖精钠（以糖精计）、脱氢乙酸及其钠盐（以脱氢乙酸计）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F3DA2" w:rsidRPr="00F264F6" w:rsidRDefault="001930E3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FF3DA2" w:rsidRPr="00F264F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F3DA2" w:rsidRPr="00F264F6">
        <w:rPr>
          <w:rFonts w:ascii="Times New Roman" w:eastAsia="仿宋_GB2312" w:hAnsi="Times New Roman" w:cs="Times New Roman" w:hint="eastAsia"/>
          <w:sz w:val="32"/>
          <w:szCs w:val="32"/>
        </w:rPr>
        <w:t>火锅调味料（底料、蘸料）（自制）</w:t>
      </w:r>
      <w:r w:rsidR="002101B7" w:rsidRPr="00F264F6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FF3DA2" w:rsidRPr="00F264F6">
        <w:rPr>
          <w:rFonts w:ascii="Times New Roman" w:eastAsia="仿宋_GB2312" w:hAnsi="Times New Roman" w:cs="Times New Roman" w:hint="eastAsia"/>
          <w:sz w:val="32"/>
          <w:szCs w:val="32"/>
        </w:rPr>
        <w:t>罂粟碱、吗啡、可待因、那可丁、蒂巴因</w:t>
      </w:r>
      <w:r w:rsidR="00EA5BF0" w:rsidRPr="00F264F6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EA5BF0" w:rsidRPr="00F264F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A5BF0" w:rsidRPr="00F264F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CA3B3B" w:rsidRPr="0061365E" w:rsidRDefault="001930E3" w:rsidP="0002509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.</w:t>
      </w:r>
      <w:r w:rsidR="00CA3B3B" w:rsidRPr="00F264F6">
        <w:rPr>
          <w:rFonts w:hint="eastAsia"/>
        </w:rPr>
        <w:t xml:space="preserve"> 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其他餐饮食品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ab/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：（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1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）生湿面制品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（餐饮）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检验项目包括苯甲酸及其钠盐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 w:rsidR="00CA3B3B" w:rsidRPr="00F264F6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CA3B3B" w:rsidRPr="00F264F6">
        <w:rPr>
          <w:rFonts w:ascii="Times New Roman" w:eastAsia="仿宋_GB2312" w:hAnsi="Times New Roman" w:hint="eastAsia"/>
          <w:sz w:val="32"/>
          <w:szCs w:val="32"/>
        </w:rPr>
        <w:t>钾盐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CA3B3B" w:rsidRPr="00F264F6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CA3B3B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CA3B3B" w:rsidRPr="00F264F6">
        <w:rPr>
          <w:rFonts w:ascii="Times New Roman" w:eastAsia="仿宋_GB2312" w:hAnsi="Times New Roman" w:hint="eastAsia"/>
          <w:sz w:val="32"/>
          <w:szCs w:val="32"/>
        </w:rPr>
        <w:t>。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（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2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）酱腌菜（餐饮）检验项目包括苯甲酸及其钠盐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 w:rsidR="007A16C0" w:rsidRPr="00F264F6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7A16C0" w:rsidRPr="00F264F6">
        <w:rPr>
          <w:rFonts w:ascii="Times New Roman" w:eastAsia="仿宋_GB2312" w:hAnsi="Times New Roman" w:hint="eastAsia"/>
          <w:sz w:val="32"/>
          <w:szCs w:val="32"/>
        </w:rPr>
        <w:t>钾盐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7A16C0" w:rsidRPr="00F264F6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7A16C0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、三氯蔗糖甜蜜素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7A16C0" w:rsidRPr="00F264F6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7A16C0" w:rsidRPr="00F264F6">
        <w:rPr>
          <w:rFonts w:ascii="Times New Roman" w:eastAsia="仿宋_GB2312" w:hAnsi="Times New Roman" w:hint="eastAsia"/>
          <w:sz w:val="32"/>
          <w:szCs w:val="32"/>
        </w:rPr>
        <w:t>计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、亚硝酸盐</w:t>
      </w:r>
      <w:r w:rsidR="007A16C0" w:rsidRPr="00F264F6">
        <w:rPr>
          <w:rFonts w:ascii="Times New Roman" w:eastAsia="仿宋_GB2312" w:hAnsi="Times New Roman"/>
          <w:sz w:val="32"/>
          <w:szCs w:val="32"/>
        </w:rPr>
        <w:t>(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以</w:t>
      </w:r>
      <w:r w:rsidR="007A16C0" w:rsidRPr="00F264F6">
        <w:rPr>
          <w:rFonts w:ascii="Times New Roman" w:eastAsia="仿宋_GB2312" w:hAnsi="Times New Roman"/>
          <w:sz w:val="32"/>
          <w:szCs w:val="32"/>
        </w:rPr>
        <w:t>NaNO</w:t>
      </w:r>
      <w:r w:rsidR="007A16C0" w:rsidRPr="00F264F6">
        <w:rPr>
          <w:rFonts w:ascii="Cambria Math" w:eastAsia="仿宋_GB2312" w:hAnsi="Cambria Math" w:cs="Cambria Math"/>
          <w:sz w:val="32"/>
          <w:szCs w:val="32"/>
        </w:rPr>
        <w:t>₂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计</w:t>
      </w:r>
      <w:r w:rsidR="007A16C0" w:rsidRPr="00F264F6">
        <w:rPr>
          <w:rFonts w:ascii="Times New Roman" w:eastAsia="仿宋_GB2312" w:hAnsi="Times New Roman"/>
          <w:sz w:val="32"/>
          <w:szCs w:val="32"/>
        </w:rPr>
        <w:t>)</w:t>
      </w:r>
      <w:r w:rsidR="007A16C0" w:rsidRPr="00F264F6">
        <w:rPr>
          <w:rFonts w:ascii="Times New Roman" w:eastAsia="仿宋_GB2312" w:hAnsi="Times New Roman" w:hint="eastAsia"/>
          <w:sz w:val="32"/>
          <w:szCs w:val="32"/>
        </w:rPr>
        <w:t>。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（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3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）散装配制酒（餐饮单位自制）检验项目包括三氯蔗糖、糖精钠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(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025093" w:rsidRPr="00F264F6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025093" w:rsidRPr="00F264F6">
        <w:rPr>
          <w:rFonts w:ascii="Times New Roman" w:eastAsia="仿宋_GB2312" w:hAnsi="Times New Roman" w:hint="eastAsia"/>
          <w:sz w:val="32"/>
          <w:szCs w:val="32"/>
        </w:rPr>
        <w:t>计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)</w:t>
      </w:r>
      <w:r w:rsidR="00025093" w:rsidRPr="00F264F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1930E3" w:rsidRDefault="0055399B" w:rsidP="00EA5B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930E3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61365E" w:rsidRPr="001930E3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336C9" w:rsidRPr="001930E3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1930E3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1930E3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30E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1930E3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31568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1568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1568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1568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1568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1568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bookmarkStart w:id="0" w:name="_GoBack"/>
      <w:bookmarkEnd w:id="0"/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C2A42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C2A42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C2A42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食品中兽药最大残留限量》（</w:t>
      </w:r>
      <w:r w:rsidR="00AC2A42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31650-2019</w:t>
      </w:r>
      <w:r w:rsidR="00AC2A42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滥用的食品添加剂名单（第四批）》（整顿办函〔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最高残留限量》（农业部公告第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《兽药地方标准废止目录》（农业部公告第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3156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《发布在食品动物中停止使用洛美沙星、</w:t>
      </w:r>
      <w:r w:rsidRPr="001930E3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="00AC2A42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《食品动物中禁止使用的药品及其他化合物清单》</w:t>
      </w:r>
      <w:r w:rsidR="00E35FF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（农业农村部公告第</w:t>
      </w:r>
      <w:r w:rsidR="00E35FF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250</w:t>
      </w:r>
      <w:r w:rsidR="00E35FF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930E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930E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1930E3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30E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1930E3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</w:t>
      </w:r>
      <w:proofErr w:type="gramStart"/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</w:t>
      </w:r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甲氧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五氯酚酸钠（以五氯酚计）、</w:t>
      </w:r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多西环素、土霉素、克伦特罗、莱克多巴胺、沙丁胺醇、地塞米松、利巴韦林、甲硝唑、</w:t>
      </w:r>
      <w:proofErr w:type="gramStart"/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</w:t>
      </w:r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、氯丙嗪。</w:t>
      </w:r>
    </w:p>
    <w:p w:rsidR="00A51591" w:rsidRPr="001930E3" w:rsidRDefault="00A51591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、五氯酚酸钠（以五氯酚计）、多西环素、土霉素、四环素、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克伦特罗、莱克多巴胺、</w:t>
      </w:r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沙丁胺醇、</w:t>
      </w:r>
      <w:r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地塞米松、林可霉素</w:t>
      </w:r>
      <w:r w:rsidR="00C94338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星、诺氟沙星、沙拉沙星、替</w:t>
      </w:r>
      <w:proofErr w:type="gramStart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A0A6E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呋喃妥因代谢物、</w:t>
      </w:r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呋喃它酮代谢物、磺胺类（总</w:t>
      </w:r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量）、甲氧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金霉素、四环素、</w:t>
      </w:r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利巴韦林、甲硝唑、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金刚烷胺、金刚乙胺、</w:t>
      </w:r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尼卡巴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鸭肉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酮代谢物、呋喃西林代谢物、呋喃妥因代谢物、呋喃它酮代谢物、磺胺类（总量）、甲氧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、五氯酚酸钠（以五氯酚计）、多西环素、土霉素、甲硝唑。</w:t>
      </w:r>
    </w:p>
    <w:p w:rsidR="00413C8B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E336C9" w:rsidRPr="001930E3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="00E336C9" w:rsidRPr="001930E3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1930E3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</w:t>
      </w:r>
      <w:r w:rsidR="00F059A1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莱克多巴胺、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沙丁胺醇</w:t>
      </w:r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04C1D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D04C1D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04C1D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牛肝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、五氯酚酸钠（以五氯酚计）、多西环素、克伦特罗、莱克多巴胺、沙丁胺醇。</w:t>
      </w:r>
    </w:p>
    <w:p w:rsidR="00EF07E6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羊肝检验项目包括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酮代谢物、呋喃西林代谢物、磺胺类（总量）、氯霉素、氟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、五氯酚酸钠（以五氯酚计）、克伦特罗、莱克多巴胺、沙丁胺醇。</w:t>
      </w:r>
    </w:p>
    <w:p w:rsidR="00D04C1D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8</w:t>
      </w:r>
      <w:r w:rsidR="00D04C1D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04C1D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猪肾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</w:t>
      </w:r>
      <w:r w:rsidR="00D04C1D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土霉素、</w:t>
      </w:r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克伦特罗、莱克多巴胺、沙丁胺醇。</w:t>
      </w:r>
    </w:p>
    <w:p w:rsidR="00EF07E6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牛肾检验项目包括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、五氯酚酸钠（以五氯酚计）、多西环素、克伦特罗、莱克多巴胺、沙丁胺醇。</w:t>
      </w:r>
    </w:p>
    <w:p w:rsidR="00413C8B" w:rsidRPr="001930E3" w:rsidRDefault="001930E3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其他畜副产品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氧氟沙星、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酮代谢物、呋喃西林代谢物、磺胺类（总量）、氯霉素、五氯酚酸钠（以五氯酚计）、克伦特罗、莱克多巴胺、沙丁胺醇。</w:t>
      </w:r>
    </w:p>
    <w:p w:rsidR="000C56F1" w:rsidRPr="00AD38C1" w:rsidRDefault="001930E3" w:rsidP="0031568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其它禽副产品</w:t>
      </w:r>
      <w:r w:rsidR="002101B7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proofErr w:type="gramStart"/>
      <w:r w:rsidR="00C70AB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C70AB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C70AB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C70AB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C70AB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C70AB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酮代谢物、呋喃西林代谢物、呋喃妥因代谢物、呋喃它酮代谢物、</w:t>
      </w:r>
      <w:r w:rsidR="00E336C9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氯霉素、五氯酚酸钠（以五氯酚计）</w:t>
      </w:r>
      <w:r w:rsidR="00C70AB4" w:rsidRPr="001930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、金刚烷胺。</w:t>
      </w:r>
    </w:p>
    <w:sectPr w:rsidR="000C56F1" w:rsidRPr="00AD38C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31" w:rsidRDefault="00FD0A31">
      <w:r>
        <w:separator/>
      </w:r>
    </w:p>
  </w:endnote>
  <w:endnote w:type="continuationSeparator" w:id="0">
    <w:p w:rsidR="00FD0A31" w:rsidRDefault="00F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E92B412-CFF6-42C4-A3F3-4DC9EF493854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2BF241A-88C2-4AA4-AFC2-F546E6A00BA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F2D32BC-6059-4309-9A2E-10B0F0053B7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02154247-AE5A-42EE-9DDB-875290FEFC69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BA11BD76-4790-4FAC-8A21-26848C8A8414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269A7650-7747-4293-9B74-74AEAA48AEA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80" w:rsidRPr="00315680">
          <w:rPr>
            <w:noProof/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31" w:rsidRDefault="00FD0A31">
      <w:r>
        <w:separator/>
      </w:r>
    </w:p>
  </w:footnote>
  <w:footnote w:type="continuationSeparator" w:id="0">
    <w:p w:rsidR="00FD0A31" w:rsidRDefault="00FD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5093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63C0"/>
    <w:rsid w:val="00133CF9"/>
    <w:rsid w:val="001349BE"/>
    <w:rsid w:val="00140166"/>
    <w:rsid w:val="00150CC4"/>
    <w:rsid w:val="00167432"/>
    <w:rsid w:val="001728FE"/>
    <w:rsid w:val="00172A27"/>
    <w:rsid w:val="00173015"/>
    <w:rsid w:val="001930E3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4D44"/>
    <w:rsid w:val="002E17CE"/>
    <w:rsid w:val="002F6AB3"/>
    <w:rsid w:val="00302E0F"/>
    <w:rsid w:val="00303AA8"/>
    <w:rsid w:val="00315680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3F64A9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1365E"/>
    <w:rsid w:val="00621FC3"/>
    <w:rsid w:val="006368DF"/>
    <w:rsid w:val="0064581B"/>
    <w:rsid w:val="00653D52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20376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6C0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72B42"/>
    <w:rsid w:val="00873B00"/>
    <w:rsid w:val="008854EA"/>
    <w:rsid w:val="00886FDC"/>
    <w:rsid w:val="008939CE"/>
    <w:rsid w:val="008972BD"/>
    <w:rsid w:val="008A663A"/>
    <w:rsid w:val="008B0A91"/>
    <w:rsid w:val="008B270B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869CE"/>
    <w:rsid w:val="00A92317"/>
    <w:rsid w:val="00A93997"/>
    <w:rsid w:val="00A9421C"/>
    <w:rsid w:val="00A94AC7"/>
    <w:rsid w:val="00AB21B2"/>
    <w:rsid w:val="00AB66FE"/>
    <w:rsid w:val="00AC2A42"/>
    <w:rsid w:val="00AD38C1"/>
    <w:rsid w:val="00AD4326"/>
    <w:rsid w:val="00AD4B5E"/>
    <w:rsid w:val="00AE2DA4"/>
    <w:rsid w:val="00AF1C2E"/>
    <w:rsid w:val="00AF2F33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291F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A3B3B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56192"/>
    <w:rsid w:val="00E633D8"/>
    <w:rsid w:val="00E65E2E"/>
    <w:rsid w:val="00E67822"/>
    <w:rsid w:val="00E83970"/>
    <w:rsid w:val="00E90A26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21956"/>
    <w:rsid w:val="00F264F6"/>
    <w:rsid w:val="00F529E9"/>
    <w:rsid w:val="00F658D9"/>
    <w:rsid w:val="00F95B57"/>
    <w:rsid w:val="00FA66DD"/>
    <w:rsid w:val="00FB27E7"/>
    <w:rsid w:val="00FD0A31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4DCE9-4505-4FFF-8995-6F0A5B0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18</Pages>
  <Words>1322</Words>
  <Characters>7541</Characters>
  <Application>Microsoft Office Word</Application>
  <DocSecurity>0</DocSecurity>
  <Lines>62</Lines>
  <Paragraphs>17</Paragraphs>
  <ScaleCrop>false</ScaleCrop>
  <Company>http://sdwm.org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95</cp:revision>
  <cp:lastPrinted>2017-11-07T08:53:00Z</cp:lastPrinted>
  <dcterms:created xsi:type="dcterms:W3CDTF">2017-02-14T08:37:00Z</dcterms:created>
  <dcterms:modified xsi:type="dcterms:W3CDTF">2020-06-28T08:55:00Z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