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C8B" w:rsidRPr="005D10CB" w:rsidRDefault="00E336C9">
      <w:pPr>
        <w:adjustRightInd w:val="0"/>
        <w:spacing w:line="600" w:lineRule="exact"/>
        <w:rPr>
          <w:rFonts w:ascii="Times New Roman" w:eastAsia="黑体" w:hAnsi="Times New Roman" w:cs="Times New Roman"/>
          <w:sz w:val="32"/>
          <w:szCs w:val="32"/>
        </w:rPr>
      </w:pPr>
      <w:r w:rsidRPr="005D10CB">
        <w:rPr>
          <w:rFonts w:ascii="Times New Roman" w:eastAsia="黑体" w:hAnsi="Times New Roman" w:cs="Times New Roman"/>
          <w:sz w:val="32"/>
          <w:szCs w:val="32"/>
        </w:rPr>
        <w:t>附件</w:t>
      </w:r>
      <w:r w:rsidRPr="005D10CB">
        <w:rPr>
          <w:rFonts w:ascii="Times New Roman" w:eastAsia="黑体" w:hAnsi="Times New Roman" w:cs="Times New Roman"/>
          <w:sz w:val="32"/>
          <w:szCs w:val="32"/>
        </w:rPr>
        <w:t>1</w:t>
      </w:r>
    </w:p>
    <w:p w:rsidR="00413C8B" w:rsidRPr="005D10C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5D10CB" w:rsidRDefault="00E336C9">
      <w:pPr>
        <w:adjustRightInd w:val="0"/>
        <w:spacing w:line="600" w:lineRule="exact"/>
        <w:ind w:firstLineChars="200" w:firstLine="880"/>
        <w:jc w:val="center"/>
        <w:outlineLvl w:val="0"/>
        <w:rPr>
          <w:rFonts w:ascii="Times New Roman" w:eastAsia="方正小标宋简体" w:hAnsi="Times New Roman" w:cs="Times New Roman"/>
          <w:sz w:val="44"/>
          <w:szCs w:val="44"/>
        </w:rPr>
      </w:pPr>
      <w:r w:rsidRPr="005D10CB">
        <w:rPr>
          <w:rFonts w:ascii="Times New Roman" w:eastAsia="方正小标宋简体" w:hAnsi="Times New Roman" w:cs="Times New Roman"/>
          <w:sz w:val="44"/>
          <w:szCs w:val="44"/>
        </w:rPr>
        <w:t>本次检验项目</w:t>
      </w:r>
    </w:p>
    <w:p w:rsidR="00413C8B" w:rsidRPr="005D10CB" w:rsidRDefault="00413C8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</w:p>
    <w:p w:rsidR="00413C8B" w:rsidRPr="005D10CB" w:rsidRDefault="003A7DB6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D10CB">
        <w:rPr>
          <w:rFonts w:ascii="Times New Roman" w:eastAsia="黑体" w:hAnsi="Times New Roman" w:cs="Times New Roman" w:hint="eastAsia"/>
          <w:sz w:val="32"/>
          <w:szCs w:val="32"/>
        </w:rPr>
        <w:t>一</w:t>
      </w:r>
      <w:r w:rsidR="00E336C9" w:rsidRPr="005D10CB">
        <w:rPr>
          <w:rFonts w:ascii="Times New Roman" w:eastAsia="黑体" w:hAnsi="Times New Roman" w:cs="Times New Roman" w:hint="eastAsia"/>
          <w:sz w:val="32"/>
          <w:szCs w:val="32"/>
        </w:rPr>
        <w:t>、肉制品</w:t>
      </w:r>
    </w:p>
    <w:p w:rsidR="00413C8B" w:rsidRPr="005D10CB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D10CB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5D10CB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抽检依据为《食品安全国家标准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食品添加剂使用标准》（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2760-2014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腌腊肉制品》（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2730-2015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熟肉制品》（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2726-2016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）、《酱卤肉制品》（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GB/T 23586-2009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食品中致病菌限量》（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29921-2013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）、《真空软包装卤肉制品》（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SB/T 10381-2012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）、《食品中可能违法添加的非食用物质和易滥用的食品添加剂品种名单（第一批）》（食品整治办〔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2008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号）、《食品中可能违法添加的非食用物质和易滥用的食品添加剂品种名单（第五批）》（整顿办函〔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2011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〕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5D10CB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D10CB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5D10CB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1.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腌腊肉制品检验项目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三甲胺氮、过氧化值（以脂肪计）、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铅（以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计）、总砷（以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铬（以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Cr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N-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二甲基亚硝胺、亚硝酸盐（以亚硝酸钠计）、</w:t>
      </w:r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苯甲酸及其钠盐（以</w:t>
      </w:r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苯甲酸计）、山梨</w:t>
      </w:r>
      <w:proofErr w:type="gramStart"/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钾盐（以山梨酸计）、脱氢乙酸及其钠盐（以脱氢乙酸计）、防腐剂混合使用时各自用量占其最大使用量的比例之和、糖精钠（以糖精计）、胭脂红、氯霉素。</w:t>
      </w:r>
    </w:p>
    <w:p w:rsidR="00413C8B" w:rsidRPr="005D10CB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2.</w:t>
      </w:r>
      <w:proofErr w:type="gramStart"/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酱</w:t>
      </w:r>
      <w:proofErr w:type="gramEnd"/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卤肉制品检验项目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总砷（以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As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亚硝酸盐（以亚硝酸钠计）、</w:t>
      </w:r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钾盐（以山梨酸计）、脱氢乙酸及其钠盐（以脱氢乙酸计）、防腐剂混合使用时各自用量占其最大使用量的比例之和、胭脂红、糖精钠（以糖精计）、氯霉素、酸性</w:t>
      </w:r>
      <w:proofErr w:type="gramStart"/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橙</w:t>
      </w:r>
      <w:proofErr w:type="gramEnd"/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II</w:t>
      </w:r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、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、商业无菌。</w:t>
      </w:r>
    </w:p>
    <w:p w:rsidR="00413C8B" w:rsidRPr="005D10CB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3.</w:t>
      </w:r>
      <w:proofErr w:type="gramStart"/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熟肉干</w:t>
      </w:r>
      <w:proofErr w:type="gramEnd"/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制品检验项目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</w:t>
      </w:r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钾盐（以山梨酸计）、脱氢乙酸及其钠盐（以脱氢乙酸计）、防腐剂混合使用时各自用量占其最大使用量的比例之和、氯霉素、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5D10CB" w:rsidRDefault="005D10C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熏煮香肠火腿制品检验项目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计）、铬（以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Cr 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计）、亚硝酸盐（以亚硝酸钠计）、</w:t>
      </w:r>
      <w:r w:rsidR="00E336C9" w:rsidRPr="005D10CB">
        <w:rPr>
          <w:rFonts w:ascii="Times New Roman" w:eastAsia="仿宋_GB2312" w:hAnsi="Times New Roman" w:cs="Times New Roman" w:hint="eastAsia"/>
          <w:sz w:val="32"/>
          <w:szCs w:val="32"/>
        </w:rPr>
        <w:t>苯甲酸及其钠盐（以苯甲酸计）、山梨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sz w:val="32"/>
          <w:szCs w:val="32"/>
        </w:rPr>
        <w:t>酸及其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sz w:val="32"/>
          <w:szCs w:val="32"/>
        </w:rPr>
        <w:t>钾盐（以山梨酸计）、脱氢乙酸及其钠盐（以脱氢乙酸计）、防腐剂混合使用时各自用</w:t>
      </w:r>
      <w:r w:rsidR="00E336C9" w:rsidRPr="005D10CB"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量占其最大使用量的比例之和、糖精钠（以糖精计）、氯霉素、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菌落总数、大肠菌群、沙门氏菌、金黄色葡萄球菌、单核细胞增生李斯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特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氏菌、大肠埃希氏菌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O157:H7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413C8B" w:rsidRPr="005D10CB" w:rsidRDefault="0055399B">
      <w:pPr>
        <w:adjustRightInd w:val="0"/>
        <w:spacing w:line="600" w:lineRule="exact"/>
        <w:ind w:firstLineChars="200" w:firstLine="640"/>
        <w:outlineLvl w:val="0"/>
        <w:rPr>
          <w:rFonts w:ascii="Times New Roman" w:eastAsia="黑体" w:hAnsi="Times New Roman" w:cs="Times New Roman"/>
          <w:sz w:val="32"/>
          <w:szCs w:val="32"/>
        </w:rPr>
      </w:pPr>
      <w:r w:rsidRPr="005D10CB">
        <w:rPr>
          <w:rFonts w:ascii="Times New Roman" w:eastAsia="黑体" w:hAnsi="Times New Roman" w:cs="Times New Roman" w:hint="eastAsia"/>
          <w:sz w:val="32"/>
          <w:szCs w:val="32"/>
        </w:rPr>
        <w:t>二</w:t>
      </w:r>
      <w:r w:rsidR="00E336C9" w:rsidRPr="005D10CB">
        <w:rPr>
          <w:rFonts w:ascii="Times New Roman" w:eastAsia="黑体" w:hAnsi="Times New Roman" w:cs="Times New Roman"/>
          <w:sz w:val="32"/>
          <w:szCs w:val="32"/>
        </w:rPr>
        <w:t>、</w:t>
      </w:r>
      <w:r w:rsidR="00E336C9" w:rsidRPr="005D10CB">
        <w:rPr>
          <w:rFonts w:ascii="Times New Roman" w:eastAsia="黑体" w:hAnsi="Times New Roman" w:cs="Times New Roman" w:hint="eastAsia"/>
          <w:sz w:val="32"/>
          <w:szCs w:val="32"/>
        </w:rPr>
        <w:t>食用农产品</w:t>
      </w:r>
    </w:p>
    <w:p w:rsidR="00413C8B" w:rsidRPr="005D10CB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D10CB">
        <w:rPr>
          <w:rFonts w:ascii="Times New Roman" w:eastAsia="楷体_GB2312" w:hAnsi="Times New Roman" w:cs="Times New Roman"/>
          <w:bCs/>
          <w:sz w:val="32"/>
          <w:szCs w:val="32"/>
        </w:rPr>
        <w:t>（一）抽检依据</w:t>
      </w:r>
    </w:p>
    <w:p w:rsidR="00413C8B" w:rsidRPr="00743AFD" w:rsidRDefault="00E336C9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抽检依据为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《食品安全国家标准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 xml:space="preserve"> 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食品中污染物限量》（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GB 2762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-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201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7</w:t>
      </w:r>
      <w:r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）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、《食品安全国家标准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食品中农药最大残留限量》（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2763-2016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食品中百草枯等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43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种农药最大残留限量》（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2763.1-2018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）、《食品安全国家标准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 xml:space="preserve"> 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鲜、冻动物性水产品》（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GB 2733-2015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）、《动物性食品中兽药最高残留限量》（农业部公告第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235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号）、《兽药地方标准废止目录》（农业部公告第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560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号）、《发布在在食品动物中停止使用洛美沙星、</w:t>
      </w:r>
      <w:bookmarkStart w:id="0" w:name="_GoBack"/>
      <w:bookmarkEnd w:id="0"/>
      <w:r w:rsidRPr="005D10CB">
        <w:rPr>
          <w:rFonts w:ascii="Times New Roman" w:eastAsia="仿宋_GB2312" w:hAnsi="Times New Roman" w:cs="Times New Roman" w:hint="eastAsia"/>
          <w:sz w:val="32"/>
          <w:szCs w:val="32"/>
        </w:rPr>
        <w:t>培氟沙星、氧氟沙星、诺氟沙星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种兽药的决定》（农业部公告第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2292</w:t>
      </w: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号</w:t>
      </w:r>
      <w:r w:rsidRPr="00743AF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）</w:t>
      </w:r>
      <w:r w:rsidRPr="00743AFD">
        <w:rPr>
          <w:rFonts w:ascii="Times New Roman" w:eastAsia="仿宋_GB2312" w:hAnsi="Times New Roman" w:cs="Times New Roman"/>
          <w:kern w:val="0"/>
          <w:sz w:val="32"/>
          <w:szCs w:val="32"/>
        </w:rPr>
        <w:t>等标准及产品明示标准和</w:t>
      </w:r>
      <w:r w:rsidRPr="00743AFD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质量</w:t>
      </w:r>
      <w:r w:rsidRPr="00743AFD">
        <w:rPr>
          <w:rFonts w:ascii="Times New Roman" w:eastAsia="仿宋_GB2312" w:hAnsi="Times New Roman" w:cs="Times New Roman"/>
          <w:kern w:val="0"/>
          <w:sz w:val="32"/>
          <w:szCs w:val="32"/>
        </w:rPr>
        <w:t>要求。</w:t>
      </w:r>
    </w:p>
    <w:p w:rsidR="00413C8B" w:rsidRPr="005D10CB" w:rsidRDefault="00E336C9">
      <w:pPr>
        <w:adjustRightInd w:val="0"/>
        <w:spacing w:line="600" w:lineRule="exact"/>
        <w:ind w:firstLineChars="200" w:firstLine="640"/>
        <w:outlineLvl w:val="1"/>
        <w:rPr>
          <w:rFonts w:ascii="Times New Roman" w:eastAsia="楷体_GB2312" w:hAnsi="Times New Roman" w:cs="Times New Roman"/>
          <w:bCs/>
          <w:sz w:val="32"/>
          <w:szCs w:val="32"/>
        </w:rPr>
      </w:pPr>
      <w:r w:rsidRPr="005D10CB">
        <w:rPr>
          <w:rFonts w:ascii="Times New Roman" w:eastAsia="楷体_GB2312" w:hAnsi="Times New Roman" w:cs="Times New Roman"/>
          <w:bCs/>
          <w:sz w:val="32"/>
          <w:szCs w:val="32"/>
        </w:rPr>
        <w:t>（二）检验项目</w:t>
      </w:r>
    </w:p>
    <w:p w:rsidR="00413C8B" w:rsidRPr="005D10CB" w:rsidRDefault="00B6666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1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韭菜检验项目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硫磷、敌敌畏、毒死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、对硫磷、多菌灵、二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甲戊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灵、氟虫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腐霉利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、甲拌磷、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、乐果、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、氯菊酯、氯氰菊酯和高效氯氰菊酯、氯唑磷、灭多威、内吸磷、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、水胺硫磷、锌硫磷、氧乐果、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灭线磷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。</w:t>
      </w:r>
    </w:p>
    <w:p w:rsidR="00B6666B" w:rsidRPr="005D10CB" w:rsidRDefault="005D10CB" w:rsidP="00B6666B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2</w:t>
      </w:r>
      <w:r w:rsidR="00B6666B" w:rsidRPr="005D10CB">
        <w:rPr>
          <w:rFonts w:ascii="Times New Roman" w:eastAsia="仿宋_GB2312" w:hAnsi="Times New Roman" w:cs="Times New Roman" w:hint="eastAsia"/>
          <w:sz w:val="32"/>
          <w:szCs w:val="32"/>
        </w:rPr>
        <w:t>.</w:t>
      </w:r>
      <w:r w:rsidR="00B6666B" w:rsidRPr="005D10CB">
        <w:rPr>
          <w:rFonts w:ascii="Times New Roman" w:eastAsia="仿宋_GB2312" w:hAnsi="Times New Roman" w:cs="Times New Roman" w:hint="eastAsia"/>
          <w:sz w:val="32"/>
          <w:szCs w:val="32"/>
        </w:rPr>
        <w:t>菠菜</w:t>
      </w:r>
      <w:r w:rsidR="00B6666B" w:rsidRPr="005D10CB">
        <w:rPr>
          <w:rFonts w:ascii="Times New Roman" w:eastAsia="仿宋_GB2312" w:hAnsi="Times New Roman" w:cs="Times New Roman"/>
          <w:sz w:val="32"/>
          <w:szCs w:val="32"/>
        </w:rPr>
        <w:t>检验项目包括</w:t>
      </w:r>
      <w:r w:rsidR="00B6666B" w:rsidRPr="005D10CB">
        <w:rPr>
          <w:rFonts w:ascii="Times New Roman" w:eastAsia="仿宋_GB2312" w:hAnsi="Times New Roman" w:hint="eastAsia"/>
          <w:sz w:val="32"/>
          <w:szCs w:val="32"/>
        </w:rPr>
        <w:t>铅（以</w:t>
      </w:r>
      <w:r w:rsidR="00B6666B" w:rsidRPr="005D10CB">
        <w:rPr>
          <w:rFonts w:ascii="Times New Roman" w:eastAsia="仿宋_GB2312" w:hAnsi="Times New Roman"/>
          <w:sz w:val="32"/>
          <w:szCs w:val="32"/>
        </w:rPr>
        <w:t>Pb</w:t>
      </w:r>
      <w:r w:rsidR="00B6666B" w:rsidRPr="005D10CB">
        <w:rPr>
          <w:rFonts w:ascii="Times New Roman" w:eastAsia="仿宋_GB2312" w:hAnsi="Times New Roman" w:hint="eastAsia"/>
          <w:sz w:val="32"/>
          <w:szCs w:val="32"/>
        </w:rPr>
        <w:t>计）、镉（以</w:t>
      </w:r>
      <w:r w:rsidR="00B6666B" w:rsidRPr="005D10CB">
        <w:rPr>
          <w:rFonts w:ascii="Times New Roman" w:eastAsia="仿宋_GB2312" w:hAnsi="Times New Roman"/>
          <w:sz w:val="32"/>
          <w:szCs w:val="32"/>
        </w:rPr>
        <w:t>Cd</w:t>
      </w:r>
      <w:r w:rsidR="00B6666B" w:rsidRPr="005D10CB">
        <w:rPr>
          <w:rFonts w:ascii="Times New Roman" w:eastAsia="仿宋_GB2312" w:hAnsi="Times New Roman" w:hint="eastAsia"/>
          <w:sz w:val="32"/>
          <w:szCs w:val="32"/>
        </w:rPr>
        <w:t>计）、阿维</w:t>
      </w:r>
      <w:r w:rsidR="00B6666B" w:rsidRPr="005D10CB">
        <w:rPr>
          <w:rFonts w:ascii="Times New Roman" w:eastAsia="仿宋_GB2312" w:hAnsi="Times New Roman" w:hint="eastAsia"/>
          <w:sz w:val="32"/>
          <w:szCs w:val="32"/>
        </w:rPr>
        <w:lastRenderedPageBreak/>
        <w:t>菌素、</w:t>
      </w:r>
      <w:proofErr w:type="gramStart"/>
      <w:r w:rsidR="00B6666B" w:rsidRPr="005D10CB">
        <w:rPr>
          <w:rFonts w:ascii="Times New Roman" w:eastAsia="仿宋_GB2312" w:hAnsi="Times New Roman"/>
          <w:sz w:val="32"/>
          <w:szCs w:val="32"/>
        </w:rPr>
        <w:t>倍</w:t>
      </w:r>
      <w:proofErr w:type="gramEnd"/>
      <w:r w:rsidR="00B6666B" w:rsidRPr="005D10CB">
        <w:rPr>
          <w:rFonts w:ascii="Times New Roman" w:eastAsia="仿宋_GB2312" w:hAnsi="Times New Roman"/>
          <w:sz w:val="32"/>
          <w:szCs w:val="32"/>
        </w:rPr>
        <w:t>硫磷、</w:t>
      </w:r>
      <w:r w:rsidR="00B6666B" w:rsidRPr="005D10CB">
        <w:rPr>
          <w:rFonts w:ascii="Times New Roman" w:eastAsia="仿宋_GB2312" w:hAnsi="Times New Roman" w:hint="eastAsia"/>
          <w:sz w:val="32"/>
          <w:szCs w:val="32"/>
        </w:rPr>
        <w:t>毒死</w:t>
      </w:r>
      <w:proofErr w:type="gramStart"/>
      <w:r w:rsidR="00B6666B" w:rsidRPr="005D10CB">
        <w:rPr>
          <w:rFonts w:ascii="Times New Roman" w:eastAsia="仿宋_GB2312" w:hAnsi="Times New Roman"/>
          <w:sz w:val="32"/>
          <w:szCs w:val="32"/>
        </w:rPr>
        <w:t>蜱</w:t>
      </w:r>
      <w:proofErr w:type="gramEnd"/>
      <w:r w:rsidR="00B6666B" w:rsidRPr="005D10CB">
        <w:rPr>
          <w:rFonts w:ascii="Times New Roman" w:eastAsia="仿宋_GB2312" w:hAnsi="Times New Roman"/>
          <w:sz w:val="32"/>
          <w:szCs w:val="32"/>
        </w:rPr>
        <w:t>、</w:t>
      </w:r>
      <w:r w:rsidR="00B6666B" w:rsidRPr="005D10CB">
        <w:rPr>
          <w:rFonts w:ascii="Times New Roman" w:eastAsia="仿宋_GB2312" w:hAnsi="Times New Roman" w:hint="eastAsia"/>
          <w:sz w:val="32"/>
          <w:szCs w:val="32"/>
        </w:rPr>
        <w:t>二嗪磷、</w:t>
      </w:r>
      <w:r w:rsidR="00B6666B" w:rsidRPr="005D10CB">
        <w:rPr>
          <w:rFonts w:ascii="Times New Roman" w:eastAsia="仿宋_GB2312" w:hAnsi="Times New Roman"/>
          <w:sz w:val="32"/>
          <w:szCs w:val="32"/>
        </w:rPr>
        <w:t>伏杀硫磷、</w:t>
      </w:r>
      <w:r w:rsidR="00B6666B" w:rsidRPr="005D10CB">
        <w:rPr>
          <w:rFonts w:ascii="Times New Roman" w:eastAsia="仿宋_GB2312" w:hAnsi="Times New Roman" w:hint="eastAsia"/>
          <w:sz w:val="32"/>
          <w:szCs w:val="32"/>
        </w:rPr>
        <w:t>氟虫</w:t>
      </w:r>
      <w:proofErr w:type="gramStart"/>
      <w:r w:rsidR="00B6666B" w:rsidRPr="005D10CB">
        <w:rPr>
          <w:rFonts w:ascii="Times New Roman" w:eastAsia="仿宋_GB2312" w:hAnsi="Times New Roman" w:hint="eastAsia"/>
          <w:sz w:val="32"/>
          <w:szCs w:val="32"/>
        </w:rPr>
        <w:t>腈</w:t>
      </w:r>
      <w:proofErr w:type="gramEnd"/>
      <w:r w:rsidR="00B6666B" w:rsidRPr="005D10CB">
        <w:rPr>
          <w:rFonts w:ascii="Times New Roman" w:eastAsia="仿宋_GB2312" w:hAnsi="Times New Roman"/>
          <w:sz w:val="32"/>
          <w:szCs w:val="32"/>
        </w:rPr>
        <w:t>、</w:t>
      </w:r>
      <w:proofErr w:type="gramStart"/>
      <w:r w:rsidR="00B6666B" w:rsidRPr="005D10CB">
        <w:rPr>
          <w:rFonts w:ascii="Times New Roman" w:eastAsia="仿宋_GB2312" w:hAnsi="Times New Roman" w:hint="eastAsia"/>
          <w:sz w:val="32"/>
          <w:szCs w:val="32"/>
        </w:rPr>
        <w:t>甲霜灵</w:t>
      </w:r>
      <w:proofErr w:type="gramEnd"/>
      <w:r w:rsidR="00B6666B" w:rsidRPr="005D10CB">
        <w:rPr>
          <w:rFonts w:ascii="Times New Roman" w:eastAsia="仿宋_GB2312" w:hAnsi="Times New Roman"/>
          <w:sz w:val="32"/>
          <w:szCs w:val="32"/>
        </w:rPr>
        <w:t>和</w:t>
      </w:r>
      <w:r w:rsidR="00B6666B" w:rsidRPr="005D10CB">
        <w:rPr>
          <w:rFonts w:ascii="Times New Roman" w:eastAsia="仿宋_GB2312" w:hAnsi="Times New Roman" w:hint="eastAsia"/>
          <w:sz w:val="32"/>
          <w:szCs w:val="32"/>
        </w:rPr>
        <w:t>精</w:t>
      </w:r>
      <w:proofErr w:type="gramStart"/>
      <w:r w:rsidR="00B6666B" w:rsidRPr="005D10CB">
        <w:rPr>
          <w:rFonts w:ascii="Times New Roman" w:eastAsia="仿宋_GB2312" w:hAnsi="Times New Roman"/>
          <w:sz w:val="32"/>
          <w:szCs w:val="32"/>
        </w:rPr>
        <w:t>甲霜灵</w:t>
      </w:r>
      <w:r w:rsidR="00B6666B" w:rsidRPr="005D10CB">
        <w:rPr>
          <w:rFonts w:ascii="Times New Roman" w:eastAsia="仿宋_GB2312" w:hAnsi="Times New Roman" w:hint="eastAsia"/>
          <w:sz w:val="32"/>
          <w:szCs w:val="32"/>
        </w:rPr>
        <w:t>、</w:t>
      </w:r>
      <w:r w:rsidR="00B6666B" w:rsidRPr="005D10CB">
        <w:rPr>
          <w:rFonts w:ascii="Times New Roman" w:eastAsia="仿宋_GB2312" w:hAnsi="Times New Roman"/>
          <w:sz w:val="32"/>
          <w:szCs w:val="32"/>
        </w:rPr>
        <w:t>克百</w:t>
      </w:r>
      <w:proofErr w:type="gramEnd"/>
      <w:r w:rsidR="00B6666B" w:rsidRPr="005D10CB">
        <w:rPr>
          <w:rFonts w:ascii="Times New Roman" w:eastAsia="仿宋_GB2312" w:hAnsi="Times New Roman"/>
          <w:sz w:val="32"/>
          <w:szCs w:val="32"/>
        </w:rPr>
        <w:t>威、</w:t>
      </w:r>
      <w:proofErr w:type="gramStart"/>
      <w:r w:rsidR="00B6666B" w:rsidRPr="005D10CB">
        <w:rPr>
          <w:rFonts w:ascii="Times New Roman" w:eastAsia="仿宋_GB2312" w:hAnsi="Times New Roman" w:hint="eastAsia"/>
          <w:sz w:val="32"/>
          <w:szCs w:val="32"/>
        </w:rPr>
        <w:t>硫线磷</w:t>
      </w:r>
      <w:proofErr w:type="gramEnd"/>
      <w:r w:rsidR="00B6666B" w:rsidRPr="005D10CB">
        <w:rPr>
          <w:rFonts w:ascii="Times New Roman" w:eastAsia="仿宋_GB2312" w:hAnsi="Times New Roman" w:hint="eastAsia"/>
          <w:sz w:val="32"/>
          <w:szCs w:val="32"/>
        </w:rPr>
        <w:t>、氯氰菊酯</w:t>
      </w:r>
      <w:r w:rsidR="00B6666B" w:rsidRPr="005D10CB">
        <w:rPr>
          <w:rFonts w:ascii="Times New Roman" w:eastAsia="仿宋_GB2312" w:hAnsi="Times New Roman"/>
          <w:sz w:val="32"/>
          <w:szCs w:val="32"/>
        </w:rPr>
        <w:t>和高效</w:t>
      </w:r>
      <w:r w:rsidR="00B6666B" w:rsidRPr="005D10CB">
        <w:rPr>
          <w:rFonts w:ascii="Times New Roman" w:eastAsia="仿宋_GB2312" w:hAnsi="Times New Roman" w:hint="eastAsia"/>
          <w:sz w:val="32"/>
          <w:szCs w:val="32"/>
        </w:rPr>
        <w:t>氯氰</w:t>
      </w:r>
      <w:r w:rsidR="00B6666B" w:rsidRPr="005D10CB">
        <w:rPr>
          <w:rFonts w:ascii="Times New Roman" w:eastAsia="仿宋_GB2312" w:hAnsi="Times New Roman"/>
          <w:sz w:val="32"/>
          <w:szCs w:val="32"/>
        </w:rPr>
        <w:t>菊酯、</w:t>
      </w:r>
      <w:r w:rsidR="00B6666B" w:rsidRPr="005D10CB">
        <w:rPr>
          <w:rFonts w:ascii="Times New Roman" w:eastAsia="仿宋_GB2312" w:hAnsi="Times New Roman" w:hint="eastAsia"/>
          <w:sz w:val="32"/>
          <w:szCs w:val="32"/>
        </w:rPr>
        <w:t>灭多威</w:t>
      </w:r>
      <w:r w:rsidR="00B6666B" w:rsidRPr="005D10CB">
        <w:rPr>
          <w:rFonts w:ascii="Times New Roman" w:eastAsia="仿宋_GB2312" w:hAnsi="Times New Roman"/>
          <w:sz w:val="32"/>
          <w:szCs w:val="32"/>
        </w:rPr>
        <w:t>、</w:t>
      </w:r>
      <w:r w:rsidR="00B6666B" w:rsidRPr="005D10CB">
        <w:rPr>
          <w:rFonts w:ascii="Times New Roman" w:eastAsia="仿宋_GB2312" w:hAnsi="Times New Roman" w:hint="eastAsia"/>
          <w:sz w:val="32"/>
          <w:szCs w:val="32"/>
        </w:rPr>
        <w:t>内吸磷</w:t>
      </w:r>
      <w:r w:rsidR="00B6666B" w:rsidRPr="005D10CB">
        <w:rPr>
          <w:rFonts w:ascii="Times New Roman" w:eastAsia="仿宋_GB2312" w:hAnsi="Times New Roman"/>
          <w:sz w:val="32"/>
          <w:szCs w:val="32"/>
        </w:rPr>
        <w:t>、</w:t>
      </w:r>
      <w:proofErr w:type="gramStart"/>
      <w:r w:rsidR="00B6666B" w:rsidRPr="005D10CB">
        <w:rPr>
          <w:rFonts w:ascii="Times New Roman" w:eastAsia="仿宋_GB2312" w:hAnsi="Times New Roman"/>
          <w:sz w:val="32"/>
          <w:szCs w:val="32"/>
        </w:rPr>
        <w:t>杀扑磷</w:t>
      </w:r>
      <w:proofErr w:type="gramEnd"/>
      <w:r w:rsidR="00B6666B" w:rsidRPr="005D10CB">
        <w:rPr>
          <w:rFonts w:ascii="Times New Roman" w:eastAsia="仿宋_GB2312" w:hAnsi="Times New Roman"/>
          <w:sz w:val="32"/>
          <w:szCs w:val="32"/>
        </w:rPr>
        <w:t>、水胺硫磷、氧乐果。</w:t>
      </w:r>
    </w:p>
    <w:p w:rsidR="00413C8B" w:rsidRPr="005D10CB" w:rsidRDefault="005D10C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3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普通白菜（小白菜、小油菜、青菜）检验项目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倍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硫磷、丙溴磷、虫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螨腈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、虫酰肼、敌百虫、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啶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、毒死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蜱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、甲氨基阿维菌素苯甲酸盐、甲拌磷、久效磷、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克百威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、氯氰菊酯和高效氯氰菊酯、氯唑磷、灭多威、内吸磷、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、水胺硫磷、氧乐果、甲胺磷。</w:t>
      </w:r>
    </w:p>
    <w:p w:rsidR="00413C8B" w:rsidRPr="005D10CB" w:rsidRDefault="005D10C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4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番茄检验项目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镉（以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计）、阿维菌素、苯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醚甲环唑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、苯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酰菌胺、啶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氧菌酯、氟虫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、甲氨基阿维菌素苯甲酸盐、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硫线磷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和高效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氯氟氰菊酯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、氯氰菊酯和高效氯氰菊酯、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嘧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菌酯、灭多威、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噻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虫胺、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杀扑磷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、双甲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脒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、水胺硫磷、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肟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菌酯、氧乐果、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乙霉威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唑螨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酯。</w:t>
      </w:r>
    </w:p>
    <w:p w:rsidR="00413C8B" w:rsidRPr="005D10CB" w:rsidRDefault="005D10C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5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淡水鱼检验项目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包括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挥发性盐基氮、镉（以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Cd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计）、孔雀石绿、氯霉素、甲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砜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霉素、氟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、呋喃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酮代谢物、呋喃它酮代谢物、呋喃西林代谢物、呋喃妥因代谢物、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星与环丙沙星之和计）、氧氟沙星、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星、诺氟沙星、四环素、金霉素、土霉素、磺胺类（总量）、地西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泮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、甲硝唑、地美硝唑、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硝哒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、羟基甲硝唑、羟甲基甲硝咪唑、五氯酚酸钠（以五氯酚计）。</w:t>
      </w:r>
    </w:p>
    <w:p w:rsidR="00413C8B" w:rsidRPr="005D10CB" w:rsidRDefault="005D10CB">
      <w:pPr>
        <w:adjustRightInd w:val="0"/>
        <w:spacing w:line="600" w:lineRule="exact"/>
        <w:ind w:firstLineChars="200" w:firstLine="640"/>
        <w:rPr>
          <w:rFonts w:ascii="Times New Roman" w:eastAsia="仿宋_GB2312" w:hAnsi="Times New Roman" w:cs="Times New Roman"/>
          <w:kern w:val="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kern w:val="0"/>
          <w:sz w:val="32"/>
          <w:szCs w:val="32"/>
        </w:rPr>
        <w:lastRenderedPageBreak/>
        <w:t>6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.</w:t>
      </w:r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鸡蛋检验项目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包括铅（以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Pb</w:t>
      </w:r>
      <w:r w:rsidR="00E336C9" w:rsidRPr="005D10CB">
        <w:rPr>
          <w:rFonts w:ascii="Times New Roman" w:eastAsia="仿宋_GB2312" w:hAnsi="Times New Roman" w:cs="Times New Roman"/>
          <w:kern w:val="0"/>
          <w:sz w:val="32"/>
          <w:szCs w:val="32"/>
        </w:rPr>
        <w:t>计）、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星（以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恩诺沙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星与环丙沙星之和计）、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培氟沙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星、氧氟沙星、诺氟沙星、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洛美沙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星、氯霉素、氟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苯尼考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、多西环素（强力霉素）、呋喃它酮代谢物、呋喃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唑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酮代谢物、呋喃西林代谢物、呋喃妥因代谢物、金刚烷胺、金刚乙胺、利巴韦林、氟虫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（以氟虫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、氟甲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腈砜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、氟虫</w:t>
      </w:r>
      <w:proofErr w:type="gramStart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腈</w:t>
      </w:r>
      <w:proofErr w:type="gramEnd"/>
      <w:r w:rsidR="00E336C9" w:rsidRPr="005D10CB">
        <w:rPr>
          <w:rFonts w:ascii="Times New Roman" w:eastAsia="仿宋_GB2312" w:hAnsi="Times New Roman" w:cs="Times New Roman" w:hint="eastAsia"/>
          <w:kern w:val="0"/>
          <w:sz w:val="32"/>
          <w:szCs w:val="32"/>
        </w:rPr>
        <w:t>亚砜之和计）。</w:t>
      </w:r>
    </w:p>
    <w:p w:rsidR="000C56F1" w:rsidRPr="000C56F1" w:rsidRDefault="000C56F1" w:rsidP="001B0F8A">
      <w:pPr>
        <w:spacing w:line="64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sectPr w:rsidR="000C56F1" w:rsidRPr="000C56F1">
      <w:footerReference w:type="default" r:id="rId9"/>
      <w:pgSz w:w="11906" w:h="16838"/>
      <w:pgMar w:top="1928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905" w:rsidRDefault="005A0905">
      <w:r>
        <w:separator/>
      </w:r>
    </w:p>
  </w:endnote>
  <w:endnote w:type="continuationSeparator" w:id="0">
    <w:p w:rsidR="005A0905" w:rsidRDefault="005A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C1CA5C0C-3056-4600-8690-57D3BBC1B868}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2" w:subsetted="1" w:fontKey="{81A37639-3098-436E-8468-07720993E23E}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3" w:subsetted="1" w:fontKey="{B7C7C083-C8BD-4153-B120-447146DA6C46}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3EA442DB-A808-4AE0-8754-A35187147C0B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5" w:subsetted="1" w:fontKey="{5588A7E9-54D9-4C52-8A2E-3FF4E1494A3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5586"/>
    </w:sdtPr>
    <w:sdtEndPr/>
    <w:sdtContent>
      <w:p w:rsidR="00413C8B" w:rsidRDefault="00E336C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3AFD" w:rsidRPr="00743AFD">
          <w:rPr>
            <w:noProof/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 w:rsidR="00413C8B" w:rsidRDefault="00413C8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905" w:rsidRDefault="005A0905">
      <w:r>
        <w:separator/>
      </w:r>
    </w:p>
  </w:footnote>
  <w:footnote w:type="continuationSeparator" w:id="0">
    <w:p w:rsidR="005A0905" w:rsidRDefault="005A09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/>
  <w:bordersDoNotSurroundFooter/>
  <w:proofState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013B01"/>
    <w:rsid w:val="000143B7"/>
    <w:rsid w:val="00015C34"/>
    <w:rsid w:val="00051AE3"/>
    <w:rsid w:val="00087EA2"/>
    <w:rsid w:val="00090EEB"/>
    <w:rsid w:val="0009108C"/>
    <w:rsid w:val="000960BC"/>
    <w:rsid w:val="000C172F"/>
    <w:rsid w:val="000C537A"/>
    <w:rsid w:val="000C56F1"/>
    <w:rsid w:val="000D3DF5"/>
    <w:rsid w:val="000D5D0C"/>
    <w:rsid w:val="000D63C9"/>
    <w:rsid w:val="000E0CD4"/>
    <w:rsid w:val="000E2B72"/>
    <w:rsid w:val="000E5572"/>
    <w:rsid w:val="000F4467"/>
    <w:rsid w:val="001158A9"/>
    <w:rsid w:val="001244B0"/>
    <w:rsid w:val="00125420"/>
    <w:rsid w:val="001263C0"/>
    <w:rsid w:val="00133CF9"/>
    <w:rsid w:val="00140166"/>
    <w:rsid w:val="001728FE"/>
    <w:rsid w:val="00172A27"/>
    <w:rsid w:val="00173015"/>
    <w:rsid w:val="0019691D"/>
    <w:rsid w:val="001973F5"/>
    <w:rsid w:val="001B0F8A"/>
    <w:rsid w:val="001C0871"/>
    <w:rsid w:val="001C0ED8"/>
    <w:rsid w:val="001D4DA7"/>
    <w:rsid w:val="001D51DA"/>
    <w:rsid w:val="00203620"/>
    <w:rsid w:val="00214174"/>
    <w:rsid w:val="0023175D"/>
    <w:rsid w:val="00235D2C"/>
    <w:rsid w:val="002745A6"/>
    <w:rsid w:val="00275CF4"/>
    <w:rsid w:val="002939F5"/>
    <w:rsid w:val="002A0D72"/>
    <w:rsid w:val="002A52C7"/>
    <w:rsid w:val="002B18FC"/>
    <w:rsid w:val="002C4D44"/>
    <w:rsid w:val="002E17CE"/>
    <w:rsid w:val="002F6AB3"/>
    <w:rsid w:val="00302E0F"/>
    <w:rsid w:val="00303AA8"/>
    <w:rsid w:val="003177C3"/>
    <w:rsid w:val="00320C2F"/>
    <w:rsid w:val="003340FC"/>
    <w:rsid w:val="0034021B"/>
    <w:rsid w:val="00342FCA"/>
    <w:rsid w:val="00357568"/>
    <w:rsid w:val="003663B2"/>
    <w:rsid w:val="00371DB2"/>
    <w:rsid w:val="003A4693"/>
    <w:rsid w:val="003A7DB6"/>
    <w:rsid w:val="003B2DD3"/>
    <w:rsid w:val="003C5A79"/>
    <w:rsid w:val="003D5EEA"/>
    <w:rsid w:val="00402D05"/>
    <w:rsid w:val="00404DD1"/>
    <w:rsid w:val="00413966"/>
    <w:rsid w:val="00413C8B"/>
    <w:rsid w:val="0041777C"/>
    <w:rsid w:val="0042128E"/>
    <w:rsid w:val="00431CD0"/>
    <w:rsid w:val="004557B9"/>
    <w:rsid w:val="00462CA7"/>
    <w:rsid w:val="00465B99"/>
    <w:rsid w:val="004863D7"/>
    <w:rsid w:val="00490121"/>
    <w:rsid w:val="00492C02"/>
    <w:rsid w:val="004A4C22"/>
    <w:rsid w:val="004D2049"/>
    <w:rsid w:val="004D6AAB"/>
    <w:rsid w:val="004E1F22"/>
    <w:rsid w:val="004E2AB6"/>
    <w:rsid w:val="004F275C"/>
    <w:rsid w:val="005060AD"/>
    <w:rsid w:val="0051122F"/>
    <w:rsid w:val="00517EC5"/>
    <w:rsid w:val="0053639A"/>
    <w:rsid w:val="0054011B"/>
    <w:rsid w:val="0054415C"/>
    <w:rsid w:val="0055399B"/>
    <w:rsid w:val="00560E37"/>
    <w:rsid w:val="005613C8"/>
    <w:rsid w:val="005714EA"/>
    <w:rsid w:val="0057600B"/>
    <w:rsid w:val="0058082F"/>
    <w:rsid w:val="00582770"/>
    <w:rsid w:val="00585BDB"/>
    <w:rsid w:val="00585CF3"/>
    <w:rsid w:val="00593DE8"/>
    <w:rsid w:val="005A0905"/>
    <w:rsid w:val="005C7890"/>
    <w:rsid w:val="005D03CC"/>
    <w:rsid w:val="005D10CB"/>
    <w:rsid w:val="005E1F65"/>
    <w:rsid w:val="005E2B0E"/>
    <w:rsid w:val="005F0AAD"/>
    <w:rsid w:val="005F1873"/>
    <w:rsid w:val="0064581B"/>
    <w:rsid w:val="00653D52"/>
    <w:rsid w:val="0068055F"/>
    <w:rsid w:val="00696B22"/>
    <w:rsid w:val="006A629A"/>
    <w:rsid w:val="006B7B44"/>
    <w:rsid w:val="006C4D45"/>
    <w:rsid w:val="006D384D"/>
    <w:rsid w:val="006D4DBF"/>
    <w:rsid w:val="00700430"/>
    <w:rsid w:val="00701F89"/>
    <w:rsid w:val="00715E19"/>
    <w:rsid w:val="00734CCE"/>
    <w:rsid w:val="00743AFD"/>
    <w:rsid w:val="00744473"/>
    <w:rsid w:val="007465E3"/>
    <w:rsid w:val="00750262"/>
    <w:rsid w:val="00750781"/>
    <w:rsid w:val="0076062D"/>
    <w:rsid w:val="00771262"/>
    <w:rsid w:val="007725F5"/>
    <w:rsid w:val="007737CF"/>
    <w:rsid w:val="00773944"/>
    <w:rsid w:val="007947EF"/>
    <w:rsid w:val="00797858"/>
    <w:rsid w:val="007C69CA"/>
    <w:rsid w:val="007D18C2"/>
    <w:rsid w:val="007E000E"/>
    <w:rsid w:val="007F0A8A"/>
    <w:rsid w:val="00800D5E"/>
    <w:rsid w:val="0080255E"/>
    <w:rsid w:val="008240B0"/>
    <w:rsid w:val="00832EE9"/>
    <w:rsid w:val="008353E4"/>
    <w:rsid w:val="00835FC5"/>
    <w:rsid w:val="00842138"/>
    <w:rsid w:val="00845734"/>
    <w:rsid w:val="00845E76"/>
    <w:rsid w:val="00872B42"/>
    <w:rsid w:val="00873B00"/>
    <w:rsid w:val="00886FDC"/>
    <w:rsid w:val="008939CE"/>
    <w:rsid w:val="008B0A91"/>
    <w:rsid w:val="008B3D8E"/>
    <w:rsid w:val="008B4142"/>
    <w:rsid w:val="008F3D51"/>
    <w:rsid w:val="008F54F0"/>
    <w:rsid w:val="008F7A37"/>
    <w:rsid w:val="00907CE6"/>
    <w:rsid w:val="009126F5"/>
    <w:rsid w:val="0091672E"/>
    <w:rsid w:val="00925D3D"/>
    <w:rsid w:val="0092772A"/>
    <w:rsid w:val="00931A45"/>
    <w:rsid w:val="00931A6E"/>
    <w:rsid w:val="00936E22"/>
    <w:rsid w:val="009503B4"/>
    <w:rsid w:val="00957DBB"/>
    <w:rsid w:val="009750DC"/>
    <w:rsid w:val="009A6419"/>
    <w:rsid w:val="009D12C5"/>
    <w:rsid w:val="009D14C7"/>
    <w:rsid w:val="009E09BC"/>
    <w:rsid w:val="009E2C3C"/>
    <w:rsid w:val="009F1728"/>
    <w:rsid w:val="00A14BFC"/>
    <w:rsid w:val="00A21389"/>
    <w:rsid w:val="00A30A0A"/>
    <w:rsid w:val="00A40430"/>
    <w:rsid w:val="00A40994"/>
    <w:rsid w:val="00A40EC3"/>
    <w:rsid w:val="00A438D9"/>
    <w:rsid w:val="00A51591"/>
    <w:rsid w:val="00A75B37"/>
    <w:rsid w:val="00A92317"/>
    <w:rsid w:val="00A93997"/>
    <w:rsid w:val="00A94AC7"/>
    <w:rsid w:val="00AB21B2"/>
    <w:rsid w:val="00AB66FE"/>
    <w:rsid w:val="00AD4326"/>
    <w:rsid w:val="00AD4B5E"/>
    <w:rsid w:val="00AE2DA4"/>
    <w:rsid w:val="00AF1C2E"/>
    <w:rsid w:val="00AF2F33"/>
    <w:rsid w:val="00B531DD"/>
    <w:rsid w:val="00B6666B"/>
    <w:rsid w:val="00B80CE6"/>
    <w:rsid w:val="00B92661"/>
    <w:rsid w:val="00BB7CCC"/>
    <w:rsid w:val="00BD77D5"/>
    <w:rsid w:val="00BE1E7F"/>
    <w:rsid w:val="00BE72EC"/>
    <w:rsid w:val="00BE7E25"/>
    <w:rsid w:val="00C15DD0"/>
    <w:rsid w:val="00C16FE7"/>
    <w:rsid w:val="00C27707"/>
    <w:rsid w:val="00C31C8D"/>
    <w:rsid w:val="00C36248"/>
    <w:rsid w:val="00C37B7F"/>
    <w:rsid w:val="00C40AD1"/>
    <w:rsid w:val="00C40EC3"/>
    <w:rsid w:val="00C42B5A"/>
    <w:rsid w:val="00C5582E"/>
    <w:rsid w:val="00C57E94"/>
    <w:rsid w:val="00C61DC9"/>
    <w:rsid w:val="00C62BAA"/>
    <w:rsid w:val="00C723B2"/>
    <w:rsid w:val="00C73A38"/>
    <w:rsid w:val="00C8748C"/>
    <w:rsid w:val="00C94D3F"/>
    <w:rsid w:val="00CB1B5A"/>
    <w:rsid w:val="00CF4ABA"/>
    <w:rsid w:val="00D04C1D"/>
    <w:rsid w:val="00D062FC"/>
    <w:rsid w:val="00D14959"/>
    <w:rsid w:val="00D17BBC"/>
    <w:rsid w:val="00D32C65"/>
    <w:rsid w:val="00D37CE5"/>
    <w:rsid w:val="00D4341E"/>
    <w:rsid w:val="00D53957"/>
    <w:rsid w:val="00D55E4D"/>
    <w:rsid w:val="00D57693"/>
    <w:rsid w:val="00D62EA4"/>
    <w:rsid w:val="00D644CE"/>
    <w:rsid w:val="00D65BFB"/>
    <w:rsid w:val="00D66C1B"/>
    <w:rsid w:val="00D72A47"/>
    <w:rsid w:val="00D751EB"/>
    <w:rsid w:val="00D96DA2"/>
    <w:rsid w:val="00DA1FC5"/>
    <w:rsid w:val="00DB15CE"/>
    <w:rsid w:val="00DB1A59"/>
    <w:rsid w:val="00DC71B2"/>
    <w:rsid w:val="00DD15EE"/>
    <w:rsid w:val="00DD2C47"/>
    <w:rsid w:val="00DD6A6F"/>
    <w:rsid w:val="00DD6C42"/>
    <w:rsid w:val="00DE3615"/>
    <w:rsid w:val="00DE6349"/>
    <w:rsid w:val="00E01B9B"/>
    <w:rsid w:val="00E15118"/>
    <w:rsid w:val="00E17687"/>
    <w:rsid w:val="00E258BE"/>
    <w:rsid w:val="00E336C9"/>
    <w:rsid w:val="00E56192"/>
    <w:rsid w:val="00E633D8"/>
    <w:rsid w:val="00E67822"/>
    <w:rsid w:val="00EB4B11"/>
    <w:rsid w:val="00EB5CAD"/>
    <w:rsid w:val="00EF37DC"/>
    <w:rsid w:val="00EF50E8"/>
    <w:rsid w:val="00F13CE5"/>
    <w:rsid w:val="00F21956"/>
    <w:rsid w:val="00F529E9"/>
    <w:rsid w:val="00F95B57"/>
    <w:rsid w:val="00FD2A3F"/>
    <w:rsid w:val="00FD36D9"/>
    <w:rsid w:val="00FD3E31"/>
    <w:rsid w:val="00FE19A5"/>
    <w:rsid w:val="00FF3C8D"/>
    <w:rsid w:val="00FF3DA2"/>
    <w:rsid w:val="00FF58CA"/>
    <w:rsid w:val="00FF5E79"/>
    <w:rsid w:val="01EA4FF6"/>
    <w:rsid w:val="099F3C35"/>
    <w:rsid w:val="16FF5DA1"/>
    <w:rsid w:val="212004D8"/>
    <w:rsid w:val="252234B0"/>
    <w:rsid w:val="264209F3"/>
    <w:rsid w:val="29AE7CC8"/>
    <w:rsid w:val="29E829BD"/>
    <w:rsid w:val="377569D0"/>
    <w:rsid w:val="481A3C06"/>
    <w:rsid w:val="500D43CC"/>
    <w:rsid w:val="5B084B2F"/>
    <w:rsid w:val="60415AD1"/>
    <w:rsid w:val="661A7112"/>
    <w:rsid w:val="6A7553C6"/>
    <w:rsid w:val="73C67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MS Mincho" w:eastAsia="MS Mincho" w:hAnsiTheme="minorHAnsi" w:cs="MS Mincho"/>
      <w:color w:val="000000"/>
      <w:sz w:val="24"/>
      <w:szCs w:val="24"/>
    </w:rPr>
  </w:style>
  <w:style w:type="paragraph" w:styleId="a6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8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45C982-1C98-47D8-812A-F3D17C331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340</Words>
  <Characters>1941</Characters>
  <Application>Microsoft Office Word</Application>
  <DocSecurity>0</DocSecurity>
  <Lines>16</Lines>
  <Paragraphs>4</Paragraphs>
  <ScaleCrop>false</ScaleCrop>
  <Company>http://sdwm.org</Company>
  <LinksUpToDate>false</LinksUpToDate>
  <CharactersWithSpaces>2277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427</cp:lastModifiedBy>
  <cp:revision>74</cp:revision>
  <cp:lastPrinted>2017-11-07T08:53:00Z</cp:lastPrinted>
  <dcterms:created xsi:type="dcterms:W3CDTF">2017-02-14T08:37:00Z</dcterms:created>
  <dcterms:modified xsi:type="dcterms:W3CDTF">2020-02-19T07:18:00Z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