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FF2D">
      <w:pPr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 xml:space="preserve">                    </w:t>
      </w:r>
    </w:p>
    <w:p w14:paraId="07CD7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2025年四川质量工程职业技术学院筹建处</w:t>
      </w:r>
    </w:p>
    <w:p w14:paraId="330B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公开考核招聘专业负责人及专任教师岗位和条件要求一览表</w:t>
      </w:r>
    </w:p>
    <w:tbl>
      <w:tblPr>
        <w:tblStyle w:val="8"/>
        <w:tblW w:w="15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18"/>
        <w:gridCol w:w="1439"/>
        <w:gridCol w:w="1928"/>
        <w:gridCol w:w="986"/>
        <w:gridCol w:w="1357"/>
        <w:gridCol w:w="1529"/>
        <w:gridCol w:w="1971"/>
        <w:gridCol w:w="1630"/>
        <w:gridCol w:w="1327"/>
      </w:tblGrid>
      <w:tr w14:paraId="27CF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6" w:type="dxa"/>
            <w:vMerge w:val="restart"/>
            <w:vAlign w:val="center"/>
          </w:tcPr>
          <w:p w14:paraId="4C8C9AD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</w:t>
            </w:r>
          </w:p>
          <w:p w14:paraId="0153F2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单位</w:t>
            </w:r>
          </w:p>
        </w:tc>
        <w:tc>
          <w:tcPr>
            <w:tcW w:w="2757" w:type="dxa"/>
            <w:gridSpan w:val="2"/>
            <w:vAlign w:val="center"/>
          </w:tcPr>
          <w:p w14:paraId="681CDAB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招聘岗位</w:t>
            </w:r>
          </w:p>
        </w:tc>
        <w:tc>
          <w:tcPr>
            <w:tcW w:w="1928" w:type="dxa"/>
            <w:vMerge w:val="restart"/>
            <w:vAlign w:val="center"/>
          </w:tcPr>
          <w:p w14:paraId="6A78BE0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0BEEDFD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编码</w:t>
            </w:r>
          </w:p>
        </w:tc>
        <w:tc>
          <w:tcPr>
            <w:tcW w:w="986" w:type="dxa"/>
            <w:vMerge w:val="restart"/>
            <w:vAlign w:val="center"/>
          </w:tcPr>
          <w:p w14:paraId="5FD400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</w:t>
            </w:r>
          </w:p>
          <w:p w14:paraId="56AE4E6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人数</w:t>
            </w:r>
          </w:p>
        </w:tc>
        <w:tc>
          <w:tcPr>
            <w:tcW w:w="6487" w:type="dxa"/>
            <w:gridSpan w:val="4"/>
            <w:vAlign w:val="center"/>
          </w:tcPr>
          <w:p w14:paraId="2941F62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其他条件要求</w:t>
            </w:r>
          </w:p>
        </w:tc>
        <w:tc>
          <w:tcPr>
            <w:tcW w:w="1327" w:type="dxa"/>
            <w:vMerge w:val="restart"/>
            <w:vAlign w:val="center"/>
          </w:tcPr>
          <w:p w14:paraId="38A6C96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highlight w:val="none"/>
              </w:rPr>
              <w:t>备注</w:t>
            </w:r>
          </w:p>
        </w:tc>
      </w:tr>
      <w:tr w14:paraId="217E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86" w:type="dxa"/>
            <w:vMerge w:val="continue"/>
          </w:tcPr>
          <w:p w14:paraId="2C633D1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318" w:type="dxa"/>
          </w:tcPr>
          <w:p w14:paraId="4B0568F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2D8B758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类别</w:t>
            </w:r>
          </w:p>
        </w:tc>
        <w:tc>
          <w:tcPr>
            <w:tcW w:w="1439" w:type="dxa"/>
          </w:tcPr>
          <w:p w14:paraId="0E78C56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0192FC3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名称</w:t>
            </w:r>
          </w:p>
        </w:tc>
        <w:tc>
          <w:tcPr>
            <w:tcW w:w="1928" w:type="dxa"/>
            <w:vMerge w:val="continue"/>
          </w:tcPr>
          <w:p w14:paraId="51378B7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986" w:type="dxa"/>
            <w:vMerge w:val="continue"/>
          </w:tcPr>
          <w:p w14:paraId="4FD0F71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357" w:type="dxa"/>
          </w:tcPr>
          <w:p w14:paraId="3995102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年龄</w:t>
            </w:r>
          </w:p>
        </w:tc>
        <w:tc>
          <w:tcPr>
            <w:tcW w:w="1529" w:type="dxa"/>
          </w:tcPr>
          <w:p w14:paraId="3983D31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学历或学位</w:t>
            </w:r>
          </w:p>
        </w:tc>
        <w:tc>
          <w:tcPr>
            <w:tcW w:w="1971" w:type="dxa"/>
          </w:tcPr>
          <w:p w14:paraId="144DD1F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专业条件要求</w:t>
            </w:r>
          </w:p>
        </w:tc>
        <w:tc>
          <w:tcPr>
            <w:tcW w:w="1630" w:type="dxa"/>
          </w:tcPr>
          <w:p w14:paraId="1072A18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职称（职业）资格要求</w:t>
            </w:r>
          </w:p>
        </w:tc>
        <w:tc>
          <w:tcPr>
            <w:tcW w:w="1327" w:type="dxa"/>
            <w:vMerge w:val="continue"/>
          </w:tcPr>
          <w:p w14:paraId="23EB95B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04D0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586" w:type="dxa"/>
            <w:vAlign w:val="center"/>
          </w:tcPr>
          <w:p w14:paraId="65202C1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2084048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15A21BD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计量测试与应用技术专业负责人</w:t>
            </w:r>
          </w:p>
        </w:tc>
        <w:tc>
          <w:tcPr>
            <w:tcW w:w="1928" w:type="dxa"/>
            <w:vAlign w:val="center"/>
          </w:tcPr>
          <w:p w14:paraId="789E990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CZY202501</w:t>
            </w:r>
          </w:p>
        </w:tc>
        <w:tc>
          <w:tcPr>
            <w:tcW w:w="986" w:type="dxa"/>
            <w:vAlign w:val="center"/>
          </w:tcPr>
          <w:p w14:paraId="0B036E3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87C24F0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6710A5EA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vAlign w:val="center"/>
          </w:tcPr>
          <w:p w14:paraId="252B65DD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一级学科：力学、机械工程、光学工程、仪器科学与技术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CAC256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bookmarkStart w:id="0" w:name="_Hlk204675107"/>
            <w:r>
              <w:rPr>
                <w:rFonts w:hint="default" w:ascii="Times New Roman" w:hAnsi="Times New Roman" w:eastAsia="方正仿宋简体" w:cs="Times New Roman"/>
                <w:sz w:val="24"/>
              </w:rPr>
              <w:t>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05B72FA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工作经历</w:t>
            </w:r>
          </w:p>
        </w:tc>
      </w:tr>
      <w:tr w14:paraId="301A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86" w:type="dxa"/>
            <w:vAlign w:val="center"/>
          </w:tcPr>
          <w:p w14:paraId="6B84BA7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5909EF3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4493F0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食品检验检测技术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专业负责人</w:t>
            </w:r>
          </w:p>
        </w:tc>
        <w:tc>
          <w:tcPr>
            <w:tcW w:w="1928" w:type="dxa"/>
            <w:vAlign w:val="center"/>
          </w:tcPr>
          <w:p w14:paraId="0E9B521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CZY202502</w:t>
            </w:r>
          </w:p>
        </w:tc>
        <w:tc>
          <w:tcPr>
            <w:tcW w:w="986" w:type="dxa"/>
            <w:vAlign w:val="center"/>
          </w:tcPr>
          <w:p w14:paraId="17CECF7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EA02B3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3682A84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3F0616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一级学科：食品科学与工程、食品与营养、化学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；</w:t>
            </w:r>
          </w:p>
          <w:p w14:paraId="42374A2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二级学科：食品加工与安全专业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3A89264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56128F2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08F8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11C38C1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23A95E65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4BCC8D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药学专业负责人</w:t>
            </w:r>
          </w:p>
        </w:tc>
        <w:tc>
          <w:tcPr>
            <w:tcW w:w="1928" w:type="dxa"/>
            <w:vAlign w:val="center"/>
          </w:tcPr>
          <w:p w14:paraId="22567A3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CZY202503</w:t>
            </w:r>
          </w:p>
        </w:tc>
        <w:tc>
          <w:tcPr>
            <w:tcW w:w="986" w:type="dxa"/>
            <w:vAlign w:val="center"/>
          </w:tcPr>
          <w:p w14:paraId="0F07AC8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96DCAC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6BE7D53E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491C2A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983052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79D7690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2D1A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37A4FF4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02BC8DA4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F90E4B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中药学专业负责人</w:t>
            </w:r>
          </w:p>
        </w:tc>
        <w:tc>
          <w:tcPr>
            <w:tcW w:w="1928" w:type="dxa"/>
            <w:vAlign w:val="center"/>
          </w:tcPr>
          <w:p w14:paraId="0246E35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CZY202504</w:t>
            </w:r>
          </w:p>
        </w:tc>
        <w:tc>
          <w:tcPr>
            <w:tcW w:w="986" w:type="dxa"/>
            <w:vAlign w:val="center"/>
          </w:tcPr>
          <w:p w14:paraId="5F4D50E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302BB2C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2B74EEB4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C2F8D95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B91902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11E8A841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2AB5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2D3475C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651081BA"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B431F1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药品经营与管理专业负责人</w:t>
            </w:r>
          </w:p>
        </w:tc>
        <w:tc>
          <w:tcPr>
            <w:tcW w:w="1928" w:type="dxa"/>
            <w:vAlign w:val="center"/>
          </w:tcPr>
          <w:p w14:paraId="7ECF208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CZY202505</w:t>
            </w:r>
          </w:p>
        </w:tc>
        <w:tc>
          <w:tcPr>
            <w:tcW w:w="986" w:type="dxa"/>
            <w:vAlign w:val="center"/>
          </w:tcPr>
          <w:p w14:paraId="0F916C5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176291B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1CFAE36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4C44F9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38A8B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4E250E7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4638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442FF78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5E3DC1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5D88C6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计量测试与应用技术专业专任教师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EC4F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F32D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E6779D5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E1C1828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1D2A2D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一级学科：力学、机械工程、光学工程、仪器科学与技术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CEC9F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4AC3EA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FF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5180B2A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0E23B3D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A9D9F6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食品检验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检测技术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91B13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276B7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A6826C1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071A6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2A928F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一级学科：食品科学与工程、食品与营养、化学；</w:t>
            </w:r>
          </w:p>
          <w:p w14:paraId="584E89D6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二级学科：食品加工与安全专业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55C73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4948C87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234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46983E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2299399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775D0D1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药学专业专任教师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A839F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CZY202508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F872C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0CA932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8B96B6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910360F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D0697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41FC13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743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DF0A0F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8D9B76B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8522814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中药学专业专任教师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E28DF9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CZY202509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1A2E1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4796FE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F1B933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FF26E02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CD97F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6944AD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B8C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5656F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573D507"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D089B8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药品经营与管理专业专任教师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2959D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CZY202510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583FF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119DA87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C37168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B87E194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E8AA5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50B1D68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7E6CB42C"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p w14:paraId="34CEA279">
      <w:pPr>
        <w:pStyle w:val="4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A700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05B6F84"/>
    <w:rsid w:val="305B6F84"/>
    <w:rsid w:val="380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uppressAutoHyphens/>
      <w:spacing w:before="0" w:after="0"/>
      <w:ind w:left="0" w:right="0" w:firstLine="640"/>
      <w:jc w:val="both"/>
    </w:pPr>
    <w:rPr>
      <w:rFonts w:ascii="Times New Roman" w:hAnsi="Times New Roman" w:eastAsia="宋体" w:cs="Times New Roman"/>
      <w:kern w:val="1"/>
      <w:sz w:val="32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uppressAutoHyphens/>
      <w:spacing w:before="0" w:after="120"/>
      <w:ind w:left="420" w:right="0" w:firstLine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华文仿宋" w:hAnsi="华文仿宋" w:eastAsia="华文仿宋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1280</Characters>
  <Lines>0</Lines>
  <Paragraphs>0</Paragraphs>
  <TotalTime>4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2025-08-01T02:52:00Z</dcterms:created>
  <dc:creator>晨昏线</dc:creator>
  <cp:lastModifiedBy>梦远扬</cp:lastModifiedBy>
  <dcterms:modified xsi:type="dcterms:W3CDTF">2025-08-04T09:05:21Z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387E8A62D04240E288177F5F195DC5EF_13</vt:lpwstr>
  </property>
  <property fmtid="{D5CDD505-2E9C-101B-9397-08002B2CF9AE}" pid="4" name="KSOTemplateDocerSaveRecord">
    <vt:lpwstr>eyJoZGlkIjoiM2VhMTlmOThhMzkzODgwMGQ4MjU3MjY0YmQ0YWYxODUiLCJ1c2VySWQiOiI0NDE2NTAzMjQifQ==</vt:lpwstr>
  </property>
</Properties>
</file>