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压力管道生产单位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
    <w:p>
      <w:pPr>
        <w:jc w:val="center"/>
        <w:rPr>
          <w:rFonts w:ascii="黑体" w:hAnsi="黑体" w:eastAsia="黑体" w:cs="黑体"/>
          <w:sz w:val="44"/>
          <w:szCs w:val="44"/>
        </w:rPr>
      </w:pPr>
      <w:r>
        <w:rPr>
          <w:rFonts w:hint="eastAsia" w:ascii="黑体" w:hAnsi="黑体" w:eastAsia="黑体" w:cs="黑体"/>
          <w:sz w:val="44"/>
          <w:szCs w:val="44"/>
        </w:rPr>
        <w:t>压力管道质量安全总监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1、根据《中华人民共和国特种设备安全法》的规定，特种设备的生产单位包括特种设备设计、制造、安装、改造、修理单位。（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中华人民共和国特种设备安全法》的规定，特种设备安装、改造、修理的施工单位应当在施工前将拟进行的特种设备安装、改造、修理情况书面告知直辖市或者设区的市级人民政府负责特种设备安全监督管理的部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4、根据《中华人民共和国特种设备安全法》的规定，压力管道的安装、改造、重大修理过程，应当经特种设备检验机构按照安全技术规范的要求进行监督检验。（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5、根据《特种设备安全监察条例》的规定，特种设备安装、改造、维修的施工单位在告知后即可施工。（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6、根据《特种设备安全监察条例》的规定，压力管道的安装、改造、维修竣工后，安装、改造、维修的施工单位应当在验收后30日内将有关技术资料移交使用单位。（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7、根据《特种设备作业人员监督管理办法》的规定，用人单位可不建立特种设备作业人员管理档案。（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8、根据《特种设备生产和充装单位许可规则》（TSG 07-2019）及第1号修改单的规定，特种设备许可证书有效期为4年。（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9、根据《特种设备生产和充装单位许可规则》（TSG 07-2019）及第1号修改单的规定，生产和充装单位资源条件要求的生产（充装）设备（厂房附属的起重设备除外）、工艺装备、检测仪器、试验装置等一般不允许承租。（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10、根据《特种设备安全监督检查办法》的规定，特种设备生产、经营、使用单位和检验、检测机构及其人员应当积极配合市场监督管理部门依法实施的特种设备安全监督检查。（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11、根据《特种设备安全监督检查办法》的规定，未经许可，擅自从事特种设备生产、电梯维护保养、移动式压力容器充装或者气瓶充装活动的，属于重大违法行为。（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12、根据《特种设备事故报告和调查处理规定》的规定，人为破坏或者利用特种设备实施违法犯罪导致的事故，不属于特种设备事故。（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13、根据《特种设备生产单位落实质量安全主体责任监督管理规定》的规定，压力管道生产单位主要负责人在作出涉及压力管道质量安全的重大决策前，应当充分听取质量安全总监和质量安全员的意见和建议。（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生产单位落实质量安全主体责任监督管理规定》的规定，质量安全总监、质量安全员发现压力管道产品存在危及安全的缺陷时，应当提出停止相关压力管道生产等否决建议，压力管道生产单位应当立即分析研判，采取处置措施，消除风险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15、根据《压力管道监督检验规则》（TSG D7006-2020）的规定，公用管道施工过程中存在材料代用时，有施工单位的书面批准文件即可。（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16、根据《压力管道监督检验规则》（TSG D7006-2020）的规定，使用要求技术评审的材料制造压力管道元件的，应先通过技术评审，并且履行相应的批准手续。（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17、根据《压力管道监督检验规则》（TSG D7006-2020）的规定，附件A，对埋弧焊钢管耐压试验进行监督检验时，每批至少抽查 1 根产品的耐压试验进行现场监督检验。（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18、根据《压力管道监督检验规则》（TSG D7006-2020）的规定，使用要求技术评审的材料制造压力管道元件的，应先通过技术评审，并且履行相应的</w:t>
      </w:r>
      <w:r>
        <w:rPr>
          <w:rFonts w:hint="eastAsia" w:ascii="宋体" w:hAnsi="宋体" w:eastAsia="宋体" w:cs="宋体"/>
          <w:color w:val="000000"/>
          <w:kern w:val="0"/>
          <w:sz w:val="24"/>
          <w:szCs w:val="22"/>
          <w:lang w:val="en-US" w:eastAsia="zh-CN" w:bidi="ar"/>
        </w:rPr>
        <w:t>告知</w:t>
      </w:r>
      <w:r>
        <w:rPr>
          <w:rFonts w:hint="eastAsia" w:ascii="宋体" w:hAnsi="宋体" w:eastAsia="宋体" w:cs="宋体"/>
          <w:color w:val="000000"/>
          <w:kern w:val="0"/>
          <w:sz w:val="24"/>
          <w:szCs w:val="22"/>
          <w:lang w:bidi="ar"/>
        </w:rPr>
        <w:t>手续。（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19、根据《压力管道安全技术监察规程—工业管道》（TSG D0001-2009）的规定，压力管道的改造应当由有资质的管道设计单位和安装单位分别进行设计和施工。（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20、根据《压力管道安全技术监察规程—工业管道》（TSG D0001-2009）的规定，采用焊接方法更换管段属于一般维修。（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黑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黑体" w:cs="宋体"/>
          <w:color w:val="000000"/>
          <w:kern w:val="0"/>
          <w:sz w:val="24"/>
          <w:szCs w:val="22"/>
          <w:lang w:bidi="ar"/>
        </w:rPr>
      </w:pP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1、根据《压力管道监督检验规则》（TSG D7006-2020）的规定，改变压力管道的公称直径，属于（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B、重大修理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D、都不是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2、根据《压力管道监督检验规则》（TSG D7006-2020）的规定，改变压力管道的公称壁厚，属于（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B、重大修理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D、都不是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3、根据《压力管道监督检验规则》（TSG D7006-2020）的规定，改变压力管道的管道长度，属于（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B、重大修理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D、ABC都不是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4、根据《压力管道监督检验规则》（TSG D7006-2020）的规定，压力管道元件制造单位应当在（    ）向监检机构提出压力管道监检申请。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A、设计前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B、设计后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C、制造前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D、制造后</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5、根据《中华人民共和国特种设备安全法》的规定，特种设备的（      ）单位包括特种设备设计、制造、安装、改造、修理单位。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D、设计</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6、根据《中华人民共和国特种设备安全法》的规定，特种设备安装、改造、修理的施工单位应当在施工前将拟进行的特种设备安装、改造、修理情况书面（      ）直辖市或者设区的市级人民政府负责特种设备安全监督管理的部门。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C、汇报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D、请示</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7、根据《特种设备安全监察条例》的规定，压力管道的安装、改造、维修以及竣工后，安装、改造、维修的施工单位应当在验收后（      ）日内将有关技术资料移交使用单位。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8、根据《特种设备作业人员监督管理办法》的规定，（      ）应当对作业人员进行安全教育和培训，保证特种设备作业人员具备必要的特种设备安全作业知识、作业技能和及时进行知识更新。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9、根据《特种设备作业人员监督管理办法》的规定，持有《特种设备作业人员证》的人员，必须经用人单位的法定代表人（负责人）或者其授权人（      ）后，方可在许可的项目范围内作业。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10、根据《特种设备生产和充装单位许可规则》（TSG 07-2019）及第1号修改单的规定，特种设备许可证书有效期为（      ）年。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11、根据《特种设备生产和充装单位许可规则》（TSG 07-2019）及第1号修改单的规定，资源条件中的技术人员应当具有（      ）专业教育背景，取得相关专业技术职称并且具有相关工作经验。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B、理工类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C、焊接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D、电气</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12、根据《特种设备生产和充装单位许可规则》（TSG 07-2019）及第1号修改单的规定，生产和充装单位的场地、厂房、办公场所、仓库（      ）承租。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D、禁止</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13、根据《特种设备生产和充装单位许可规则》（TSG 07-2019）及第1号修改单的规定，住所、制造地址、办公地址、充装地址的名称改变应申请（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A、许可变更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B、作废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C、废止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D、暂停</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C、9</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D、12</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15、根据《特种设备生产和充装单位许可规则》（TSG 07-2019）及第1号修改单的规定，持证单位应当妥善保管许可证，不得（      ）、倒卖、出租、出借许可证。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A、涂改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16、根据《特种设备生产和充装单位许可规则》（TSG 07-2019）及第1号修改单的规定，持证单位应当妥善保管许可证，不得涂改、（      ）、出租、出借许可证。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A、倒卖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17、根据《特种设备生产和充装单位许可规则》（TSG 07-2019）及第1号修改单的规定，持证单位应当妥善保管许可证，不得涂改、倒卖、（      ）、出借许可证。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A、出租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18、根据《特种设备生产和充装单位许可规则》（TSG 07-2019）及第1号修改单的规定，采取自我声明承诺换证的生产单位，如果发现提交虚假材料，（      ）依法撤销其许可证。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B、主管部门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C、监察人员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21、根据《特种设备生产单位落实质量安全主体责任监督管理规定》的规定，质量安全总监和质量安全员应当按照岗位职责，协助单位（      ）做好压力管道质量安全管理工作。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A、老板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C、总经理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D、厂长</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22、根据《特种设备生产单位落实质量安全主体责任监督管理规定》的规定，压力管道生产单位主要负责人应当（      ）质量安全总监和质量安全员依法开展压力管道质量安全管理工作。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A、相信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C、支持和保障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D、保障</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23、根据《特种设备生产单位落实质量安全主体责任监督管理规定》的规定，压力管道生产单位主要负责人在作出涉及压力管道质量安全的（      ）前，应当充分听取质量安全总监和质量安全员的意见和建议。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A、重大决策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B、决定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C、决心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D、判断</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24、根据《特种设备生产单位落实质量安全主体责任监督管理规定》的规定，质量安全员要每（      ）根据《压力管道质量安全风险管控清单》进行检查，未发现问题</w:t>
      </w:r>
      <w:r>
        <w:rPr>
          <w:rFonts w:hint="eastAsia" w:ascii="宋体" w:hAnsi="宋体" w:eastAsia="宋体" w:cs="宋体"/>
          <w:color w:val="000000"/>
          <w:kern w:val="0"/>
          <w:sz w:val="24"/>
          <w:szCs w:val="22"/>
          <w:lang w:eastAsia="zh-CN" w:bidi="ar"/>
        </w:rPr>
        <w:t>的</w:t>
      </w:r>
      <w:r>
        <w:rPr>
          <w:rFonts w:hint="eastAsia" w:ascii="宋体" w:hAnsi="宋体" w:eastAsia="宋体" w:cs="宋体"/>
          <w:color w:val="000000"/>
          <w:kern w:val="0"/>
          <w:sz w:val="24"/>
          <w:szCs w:val="22"/>
          <w:lang w:bidi="ar"/>
        </w:rPr>
        <w:t>，</w:t>
      </w:r>
      <w:r>
        <w:rPr>
          <w:rFonts w:hint="eastAsia" w:ascii="宋体" w:hAnsi="宋体" w:eastAsia="宋体" w:cs="宋体"/>
          <w:color w:val="000000"/>
          <w:kern w:val="0"/>
          <w:sz w:val="24"/>
          <w:szCs w:val="22"/>
          <w:lang w:val="en-US" w:eastAsia="zh-CN" w:bidi="ar"/>
        </w:rPr>
        <w:t>也应当予以</w:t>
      </w:r>
      <w:r>
        <w:rPr>
          <w:rFonts w:hint="eastAsia" w:ascii="宋体" w:hAnsi="宋体" w:eastAsia="宋体" w:cs="宋体"/>
          <w:color w:val="000000"/>
          <w:kern w:val="0"/>
          <w:sz w:val="24"/>
          <w:szCs w:val="22"/>
          <w:lang w:bidi="ar"/>
        </w:rPr>
        <w:t>记录</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实行零风险报告</w:t>
      </w:r>
      <w:r>
        <w:rPr>
          <w:rFonts w:hint="eastAsia" w:ascii="宋体" w:hAnsi="宋体" w:eastAsia="宋体" w:cs="宋体"/>
          <w:color w:val="000000"/>
          <w:kern w:val="0"/>
          <w:sz w:val="24"/>
          <w:szCs w:val="22"/>
          <w:lang w:bidi="ar"/>
        </w:rPr>
        <w:t>。</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25、根据《特种设备生产单位落实质量安全主体责任监督管理规定》的规定，质量安全总监要每（      ）至少组织一次风险隐患排查，分析研判压力管道质量安全管理情况，研究解决日管控中发现的问题，形成《每周压力管道质量安全排查治理报告》。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26、根据《压力管道监督检验规则》（TSG D7006-2020）的规定，下列管道元件应逐台监检的是（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A、埋弧焊钢管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B、聚乙烯管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C、元件组合装置（具有相同设计文件、相同工艺文件和相同质量计划）</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D、元件组合装置（非相同设计文件、相同工艺文件和相同质量计划）</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27、根据《压力管道监督检验规则》（TSG D7006-2020）的规定，公用管道施工监督检验过程中关于焊工的检查属于（      ）项目。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C、C类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D、D类</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28、根据《压力管道监督检验规则》（TSG D7006-2020）的规定，关于长输管道施工监督检验过程中射线检测底片的抽查，穿跨越段抽查底片数量不少于穿跨越段底片总数量的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B、10％</w:t>
      </w:r>
    </w:p>
    <w:p>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C、</w:t>
      </w:r>
      <w:r>
        <w:rPr>
          <w:rFonts w:hint="eastAsia" w:ascii="宋体" w:hAnsi="宋体" w:eastAsia="宋体" w:cs="宋体"/>
          <w:color w:val="000000"/>
          <w:kern w:val="0"/>
          <w:sz w:val="24"/>
          <w:szCs w:val="22"/>
          <w:lang w:val="en-US" w:eastAsia="zh-CN" w:bidi="ar"/>
        </w:rPr>
        <w:t>15%</w:t>
      </w:r>
    </w:p>
    <w:p>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20%</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29、根据《压力管道监督检验规则》（TSG D7006-2020）的规定，长输管道施工监督检验过程中关于焊工的检查属于（      ）项目。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C、C类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D、D类</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30、根据《压力管道安全技术监察规程—工业管道》（TSG D0001-2009）的规定，每条管道上使用带压密封堵漏的部位不得超过（      ）处。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w:t>
      </w:r>
    </w:p>
    <w:p/>
    <w:p>
      <w:bookmarkStart w:id="0" w:name="_GoBack"/>
      <w:bookmarkEnd w:id="0"/>
    </w:p>
    <w:p>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Q3MTY4NTYwZTE0YmMxMWZjZTI2MmJmNjFjYmNkMDcifQ=="/>
  </w:docVars>
  <w:rsids>
    <w:rsidRoot w:val="00776E69"/>
    <w:rsid w:val="000C63FD"/>
    <w:rsid w:val="0012190D"/>
    <w:rsid w:val="001758A7"/>
    <w:rsid w:val="002B54B3"/>
    <w:rsid w:val="00345907"/>
    <w:rsid w:val="003E6A2F"/>
    <w:rsid w:val="006408C4"/>
    <w:rsid w:val="006E7D1F"/>
    <w:rsid w:val="00776E69"/>
    <w:rsid w:val="00A37D24"/>
    <w:rsid w:val="00D047E5"/>
    <w:rsid w:val="00D136C6"/>
    <w:rsid w:val="00DC3674"/>
    <w:rsid w:val="00E06C6C"/>
    <w:rsid w:val="00E77CB3"/>
    <w:rsid w:val="00EF3165"/>
    <w:rsid w:val="00F46808"/>
    <w:rsid w:val="03600EDC"/>
    <w:rsid w:val="09734E97"/>
    <w:rsid w:val="0B8B20B1"/>
    <w:rsid w:val="220259C0"/>
    <w:rsid w:val="24582855"/>
    <w:rsid w:val="254070E7"/>
    <w:rsid w:val="30A61E55"/>
    <w:rsid w:val="33F772BC"/>
    <w:rsid w:val="39FA01F5"/>
    <w:rsid w:val="425C3896"/>
    <w:rsid w:val="4C5864D9"/>
    <w:rsid w:val="577B076B"/>
    <w:rsid w:val="578C0A99"/>
    <w:rsid w:val="5ABE06AC"/>
    <w:rsid w:val="5BD7337D"/>
    <w:rsid w:val="632E7E4C"/>
    <w:rsid w:val="751A1B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table" w:styleId="4">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11760</Words>
  <Characters>12486</Characters>
  <Lines>93</Lines>
  <Paragraphs>26</Paragraphs>
  <TotalTime>137</TotalTime>
  <ScaleCrop>false</ScaleCrop>
  <LinksUpToDate>false</LinksUpToDate>
  <CharactersWithSpaces>12881</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2024-06-20T17:53:00Z</dcterms:created>
  <dc:creator>R1218</dc:creator>
  <cp:lastModifiedBy>李超</cp:lastModifiedBy>
  <dcterms:modified xsi:type="dcterms:W3CDTF">2024-07-24T15:23:01Z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1B3917D5F4354926B48379C7E192A75C</vt:lpwstr>
  </property>
</Properties>
</file>