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36" w:rsidRDefault="007E6936" w:rsidP="007E6936">
      <w:pPr>
        <w:spacing w:line="600" w:lineRule="exact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1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 xml:space="preserve"> </w:t>
      </w:r>
    </w:p>
    <w:p w:rsidR="007E6936" w:rsidRDefault="007E6936" w:rsidP="007E6936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大标宋简体" w:hAnsi="Times New Roman" w:cs="Times New Roman"/>
          <w:color w:val="000000"/>
          <w:kern w:val="2"/>
          <w:sz w:val="44"/>
          <w:szCs w:val="44"/>
        </w:rPr>
      </w:pPr>
      <w:bookmarkStart w:id="0" w:name="_GoBack"/>
      <w:r>
        <w:rPr>
          <w:rFonts w:hint="eastAsia"/>
          <w:color w:val="000000"/>
          <w:kern w:val="2"/>
          <w:sz w:val="44"/>
          <w:szCs w:val="44"/>
        </w:rPr>
        <w:t>四川省产品质量监督检验检测院</w:t>
      </w:r>
      <w:r>
        <w:rPr>
          <w:rFonts w:ascii="Times New Roman" w:eastAsia="方正大标宋简体" w:hAnsi="Times New Roman" w:cs="Times New Roman"/>
          <w:color w:val="000000"/>
          <w:kern w:val="2"/>
          <w:sz w:val="44"/>
          <w:szCs w:val="44"/>
        </w:rPr>
        <w:t>2022</w:t>
      </w:r>
      <w:r>
        <w:rPr>
          <w:rFonts w:hint="eastAsia"/>
          <w:color w:val="000000"/>
          <w:kern w:val="2"/>
          <w:sz w:val="44"/>
          <w:szCs w:val="44"/>
        </w:rPr>
        <w:t>年度公开考核招聘工作人员岗位和条件要求一览表</w:t>
      </w:r>
    </w:p>
    <w:bookmarkEnd w:id="0"/>
    <w:p w:rsidR="007E6936" w:rsidRDefault="007E6936" w:rsidP="007E6936">
      <w:pPr>
        <w:spacing w:line="440" w:lineRule="exact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 xml:space="preserve"> </w:t>
      </w:r>
    </w:p>
    <w:tbl>
      <w:tblPr>
        <w:tblStyle w:val="a4"/>
        <w:tblW w:w="138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818"/>
        <w:gridCol w:w="1288"/>
        <w:gridCol w:w="2551"/>
        <w:gridCol w:w="1559"/>
        <w:gridCol w:w="3507"/>
        <w:gridCol w:w="2026"/>
        <w:gridCol w:w="993"/>
      </w:tblGrid>
      <w:tr w:rsidR="007E6936" w:rsidTr="007E6936">
        <w:trPr>
          <w:trHeight w:val="532"/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招聘</w:t>
            </w:r>
          </w:p>
          <w:p w:rsidR="007E6936" w:rsidRDefault="007E6936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岗位</w:t>
            </w:r>
          </w:p>
          <w:p w:rsidR="007E6936" w:rsidRDefault="007E6936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编码</w:t>
            </w:r>
          </w:p>
        </w:tc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有关条件要求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备注</w:t>
            </w:r>
          </w:p>
        </w:tc>
      </w:tr>
      <w:tr w:rsidR="007E6936" w:rsidTr="007E6936">
        <w:trPr>
          <w:jc w:val="center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widowControl/>
              <w:jc w:val="left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widowControl/>
              <w:jc w:val="left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widowControl/>
              <w:jc w:val="left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职称（职业）资格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6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widowControl/>
              <w:jc w:val="left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7E6936" w:rsidTr="007E6936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方正仿宋简体" w:eastAsia="方正仿宋简体" w:hAnsi="Times New Roman" w:cs="Times New Roman"/>
                <w:bCs/>
              </w:rPr>
              <w:t>质量</w:t>
            </w:r>
          </w:p>
          <w:p w:rsidR="007E6936" w:rsidRDefault="007E6936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方正仿宋简体" w:eastAsia="方正仿宋简体" w:hAnsi="Times New Roman" w:cs="Times New Roman"/>
                <w:bCs/>
              </w:rPr>
              <w:t>管理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1</w:t>
            </w:r>
            <w:r>
              <w:rPr>
                <w:rFonts w:ascii="方正仿宋简体" w:eastAsia="方正仿宋简体" w:hAnsi="Times New Roman" w:cs="Times New Roman"/>
                <w:bCs/>
              </w:rPr>
              <w:t>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ZJ202201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电子信息工程专业、电子科学与技术专业、信息工程专业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大学本科及以上学历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取得质量管理与审核专业高级工程师任职资格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  <w:szCs w:val="24"/>
              </w:rPr>
              <w:t>1980</w:t>
            </w: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/>
                <w:bCs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bCs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日</w:t>
            </w:r>
          </w:p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及以后出生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E6936" w:rsidTr="007E6936">
        <w:trPr>
          <w:jc w:val="center"/>
        </w:trPr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方正仿宋简体" w:eastAsia="方正仿宋简体" w:hAnsi="Times New Roman" w:cs="Times New Roman"/>
                <w:bCs/>
              </w:rPr>
              <w:t>质量</w:t>
            </w:r>
          </w:p>
          <w:p w:rsidR="007E6936" w:rsidRDefault="007E6936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方正仿宋简体" w:eastAsia="方正仿宋简体" w:hAnsi="Times New Roman" w:cs="Times New Roman"/>
                <w:bCs/>
              </w:rPr>
              <w:t>检验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2</w:t>
            </w:r>
            <w:r>
              <w:rPr>
                <w:rFonts w:ascii="方正仿宋简体" w:eastAsia="方正仿宋简体" w:hAnsi="Times New Roman" w:cs="Times New Roman"/>
                <w:bCs/>
              </w:rPr>
              <w:t>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</w:rPr>
              <w:t>ZJ202202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机械制造及其自动化专业、通信与信息系统专业、车辆工程专业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研究生及</w:t>
            </w:r>
          </w:p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以上学历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取得产（商）品质量检验检测专业或产（商）品质量检验专业</w:t>
            </w:r>
          </w:p>
          <w:p w:rsidR="007E6936" w:rsidRDefault="007E6936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高级工程师任职资格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  <w:szCs w:val="24"/>
              </w:rPr>
              <w:t>1980</w:t>
            </w: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/>
                <w:bCs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bCs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日</w:t>
            </w:r>
          </w:p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及以后出生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E6936" w:rsidTr="007E6936">
        <w:trPr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widowControl/>
              <w:jc w:val="left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1</w:t>
            </w:r>
            <w:r>
              <w:rPr>
                <w:rFonts w:ascii="方正仿宋简体" w:eastAsia="方正仿宋简体" w:hAnsi="Times New Roman" w:cs="Times New Roman"/>
                <w:bCs/>
              </w:rPr>
              <w:t>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ZJ202203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土木工程专业、环境工程专业、环境科学与工程专业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大学本科及以上学历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取得产（商）品质量检验检测专业或产（商）品质量检验专业</w:t>
            </w:r>
          </w:p>
          <w:p w:rsidR="007E6936" w:rsidRDefault="007E6936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高级工程师任职资格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  <w:szCs w:val="24"/>
              </w:rPr>
              <w:t>1980</w:t>
            </w: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/>
                <w:bCs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bCs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日</w:t>
            </w:r>
          </w:p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及以后出生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E6936" w:rsidTr="007E6936">
        <w:trPr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widowControl/>
              <w:jc w:val="left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1</w:t>
            </w:r>
            <w:r>
              <w:rPr>
                <w:rFonts w:ascii="方正仿宋简体" w:eastAsia="方正仿宋简体" w:hAnsi="Times New Roman" w:cs="Times New Roman"/>
                <w:bCs/>
              </w:rPr>
              <w:t>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ZJ202204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大学本科及以上学历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取得产（商）品质量检验检测专业或产（商）品质量检验专业</w:t>
            </w:r>
          </w:p>
          <w:p w:rsidR="007E6936" w:rsidRDefault="007E6936">
            <w:pPr>
              <w:spacing w:line="280" w:lineRule="exact"/>
              <w:jc w:val="left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高级工程师任职资格，且取得贵金属首饰与宝玉石检测员职业技能等级一级证书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  <w:szCs w:val="24"/>
              </w:rPr>
              <w:t>1980</w:t>
            </w: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/>
                <w:bCs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bCs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日</w:t>
            </w:r>
          </w:p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>及以后出生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936" w:rsidRDefault="007E6936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</w:tbl>
    <w:p w:rsidR="007E6936" w:rsidRDefault="007E6936" w:rsidP="007E6936">
      <w:pPr>
        <w:spacing w:line="280" w:lineRule="exact"/>
        <w:rPr>
          <w:rFonts w:ascii="Times New Roman" w:eastAsia="方正仿宋简体" w:hAnsi="Times New Roman"/>
          <w:bCs/>
          <w:sz w:val="24"/>
          <w:szCs w:val="24"/>
        </w:rPr>
      </w:pPr>
      <w:r>
        <w:rPr>
          <w:rFonts w:ascii="Times New Roman" w:eastAsia="方正仿宋简体" w:hAnsi="Times New Roman"/>
          <w:bCs/>
          <w:sz w:val="24"/>
          <w:szCs w:val="24"/>
        </w:rPr>
        <w:t xml:space="preserve"> </w:t>
      </w:r>
    </w:p>
    <w:p w:rsidR="00CB5D82" w:rsidRDefault="00CB5D82"/>
    <w:sectPr w:rsidR="00CB5D82" w:rsidSect="007E69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Times New Roman"/>
    <w:charset w:val="00"/>
    <w:family w:val="auto"/>
    <w:pitch w:val="default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36"/>
    <w:rsid w:val="007E6936"/>
    <w:rsid w:val="00C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3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9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unhideWhenUsed/>
    <w:rsid w:val="007E6936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3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9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unhideWhenUsed/>
    <w:rsid w:val="007E6936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2022-08-23T09:23:00Z</dcterms:created>
  <dcterms:modified xsi:type="dcterms:W3CDTF">2022-08-23T09:24:00Z</dcterms:modified>
</cp:coreProperties>
</file>