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附件3</w:t>
      </w:r>
    </w:p>
    <w:p>
      <w:pPr>
        <w:spacing w:line="560" w:lineRule="exact"/>
        <w:jc w:val="center"/>
        <w:rPr>
          <w:rFonts w:ascii="宋体" w:hAnsi="宋体" w:eastAsia="宋体" w:cs="黑体"/>
          <w:b/>
          <w:bCs/>
          <w:color w:val="000000"/>
          <w:sz w:val="36"/>
          <w:szCs w:val="36"/>
          <w:lang w:bidi="ar"/>
        </w:rPr>
      </w:pPr>
      <w:bookmarkStart w:id="0" w:name="_GoBack"/>
      <w:r>
        <w:rPr>
          <w:rFonts w:ascii="宋体" w:hAnsi="宋体" w:eastAsia="宋体" w:cs="黑体"/>
          <w:b/>
          <w:bCs/>
          <w:color w:val="000000"/>
          <w:sz w:val="36"/>
          <w:szCs w:val="36"/>
          <w:lang w:bidi="ar"/>
        </w:rPr>
        <w:t>四川省首届食品安全科普作品创作大赛</w:t>
      </w:r>
      <w:r>
        <w:rPr>
          <w:rFonts w:hint="eastAsia" w:ascii="宋体" w:hAnsi="宋体" w:eastAsia="宋体" w:cs="黑体"/>
          <w:b/>
          <w:bCs/>
          <w:color w:val="000000"/>
          <w:sz w:val="36"/>
          <w:szCs w:val="36"/>
          <w:lang w:bidi="ar"/>
        </w:rPr>
        <w:t>终评评分表</w:t>
      </w:r>
    </w:p>
    <w:bookmarkEnd w:id="0"/>
    <w:p>
      <w:pPr>
        <w:spacing w:line="560" w:lineRule="exact"/>
        <w:jc w:val="center"/>
        <w:rPr>
          <w:rFonts w:ascii="宋体" w:hAnsi="宋体" w:eastAsia="宋体" w:cs="黑体"/>
          <w:b/>
          <w:bCs/>
          <w:color w:val="000000"/>
          <w:sz w:val="24"/>
          <w:szCs w:val="24"/>
          <w:lang w:bidi="ar"/>
        </w:rPr>
      </w:pPr>
    </w:p>
    <w:tbl>
      <w:tblPr>
        <w:tblStyle w:val="3"/>
        <w:tblW w:w="512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8"/>
        <w:gridCol w:w="2862"/>
        <w:gridCol w:w="996"/>
        <w:gridCol w:w="996"/>
        <w:gridCol w:w="996"/>
        <w:gridCol w:w="994"/>
        <w:gridCol w:w="9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评分标准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很好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好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较好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一般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bidi="ar"/>
              </w:rPr>
              <w:t>较差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主题内容相关性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分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8-19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6-17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13-15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10-12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 xml:space="preserve">作品创新性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分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（作品的新颖性、趣味性、观点的科学性）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8-30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5-27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1-24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8-20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5-17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 xml:space="preserve">作品表现力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分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图片类：设计美感及排版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视频类：拍摄手法及后期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音频类：作品文案、配音、剪辑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8-30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5-27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2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1-24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8-20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5-17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 xml:space="preserve">作品传播效果 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分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（作品的社会影响力、传播力、实际可应用性）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20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8-19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6-17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13-15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  <w:t>10-12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  <w:jc w:val="center"/>
        </w:trPr>
        <w:tc>
          <w:tcPr>
            <w:tcW w:w="20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总分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</w:tc>
      </w:tr>
    </w:tbl>
    <w:p>
      <w:pPr>
        <w:jc w:val="center"/>
        <w:textAlignment w:val="center"/>
        <w:rPr>
          <w:rFonts w:ascii="宋体" w:hAnsi="宋体" w:eastAsia="宋体" w:cs="宋体"/>
          <w:b/>
          <w:bCs/>
          <w:color w:val="000000"/>
          <w:sz w:val="24"/>
          <w:szCs w:val="24"/>
          <w:lang w:bidi="ar"/>
        </w:rPr>
      </w:pPr>
    </w:p>
    <w:p>
      <w:pPr>
        <w:spacing w:line="560" w:lineRule="exact"/>
        <w:rPr>
          <w:rFonts w:ascii="宋体" w:hAnsi="宋体" w:eastAsia="宋体" w:cs="宋体"/>
          <w:b/>
          <w:bCs/>
          <w:color w:val="000000"/>
          <w:sz w:val="24"/>
          <w:szCs w:val="24"/>
          <w:lang w:bidi="ar"/>
        </w:rPr>
      </w:pPr>
    </w:p>
    <w:p>
      <w:pPr>
        <w:spacing w:line="560" w:lineRule="exact"/>
        <w:rPr>
          <w:rFonts w:ascii="宋体" w:hAnsi="宋体" w:eastAsia="宋体" w:cs="宋体"/>
          <w:b/>
          <w:bCs/>
          <w:color w:val="000000"/>
          <w:sz w:val="24"/>
          <w:szCs w:val="24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jI1ZDMwYzMxOWRlNTA3NDJkYjQwYTBjZmEwYWYifQ=="/>
  </w:docVars>
  <w:rsids>
    <w:rsidRoot w:val="17FB3155"/>
    <w:rsid w:val="17FB3155"/>
    <w:rsid w:val="270C409F"/>
    <w:rsid w:val="31644540"/>
    <w:rsid w:val="3BC2263F"/>
    <w:rsid w:val="3C304047"/>
    <w:rsid w:val="407130B0"/>
    <w:rsid w:val="5EFF3DA5"/>
    <w:rsid w:val="7871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156</Characters>
  <Lines>0</Lines>
  <Paragraphs>0</Paragraphs>
  <TotalTime>0</TotalTime>
  <ScaleCrop>false</ScaleCrop>
  <LinksUpToDate>false</LinksUpToDate>
  <CharactersWithSpaces>158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2022-08-31T03:16:00Z</dcterms:created>
  <dc:creator>青末</dc:creator>
  <cp:lastModifiedBy>Administrator</cp:lastModifiedBy>
  <dcterms:modified xsi:type="dcterms:W3CDTF">2022-11-03T13:23:44Z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  <property fmtid="{D5CDD505-2E9C-101B-9397-08002B2CF9AE}" pid="3" name="ICV">
    <vt:lpwstr>3C1E402E260048AEB1517DCE3788709E</vt:lpwstr>
  </property>
</Properties>
</file>