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A" w:rsidRPr="006A73F6" w:rsidRDefault="008478EA" w:rsidP="008478EA">
      <w:pPr>
        <w:widowControl/>
        <w:spacing w:afterLines="50" w:after="301"/>
        <w:jc w:val="center"/>
        <w:rPr>
          <w:rFonts w:ascii="方正小标宋简体" w:eastAsia="方正小标宋简体" w:hAnsi="黑体" w:cs="宋体" w:hint="eastAsia"/>
          <w:color w:val="000000"/>
          <w:sz w:val="36"/>
          <w:szCs w:val="36"/>
        </w:rPr>
      </w:pPr>
      <w:bookmarkStart w:id="0" w:name="_GoBack"/>
      <w:r w:rsidRPr="006A73F6">
        <w:rPr>
          <w:rFonts w:ascii="方正小标宋简体" w:eastAsia="方正小标宋简体" w:hAnsi="黑体" w:cs="宋体" w:hint="eastAsia"/>
          <w:color w:val="000000"/>
          <w:sz w:val="36"/>
          <w:szCs w:val="36"/>
        </w:rPr>
        <w:t>2021年元旦、春节产品质量省级专项监督抽查结果（第一批公告送达部分）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7"/>
        <w:gridCol w:w="1122"/>
        <w:gridCol w:w="1006"/>
        <w:gridCol w:w="1106"/>
        <w:gridCol w:w="994"/>
        <w:gridCol w:w="1021"/>
        <w:gridCol w:w="1021"/>
        <w:gridCol w:w="803"/>
        <w:gridCol w:w="921"/>
        <w:gridCol w:w="1557"/>
        <w:gridCol w:w="1054"/>
        <w:gridCol w:w="1015"/>
        <w:gridCol w:w="812"/>
        <w:gridCol w:w="1176"/>
      </w:tblGrid>
      <w:tr w:rsidR="008478EA" w:rsidRPr="006A73F6" w:rsidTr="005F29A9">
        <w:trPr>
          <w:cantSplit/>
          <w:trHeight w:val="739"/>
          <w:tblHeader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bookmarkEnd w:id="0"/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受检企业所在地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受检企业名称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标称企业所在地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标称生产企业名称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产品</w:t>
            </w:r>
          </w:p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标称商标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生产</w:t>
            </w:r>
          </w:p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抽查结果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不合格项目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检验机构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抽查时间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抽查</w:t>
            </w:r>
          </w:p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</w:pPr>
            <w:r w:rsidRPr="006A73F6">
              <w:rPr>
                <w:rFonts w:ascii="方正黑体简体" w:eastAsia="方正黑体简体" w:hAnsi="黑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8478EA" w:rsidRPr="006A73F6" w:rsidTr="005F29A9">
        <w:trPr>
          <w:cantSplit/>
          <w:trHeight w:val="90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广元市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四川永辉超市有限公司广元市摩尔天成分公司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佛山市顺德区思米达电器有限公司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思米达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DT-898  350W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输入功率和电流,结构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自贡市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自贡市高新区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酩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达五金电器经营部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慈溪市欧烨电器厂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220V 420W 50Hz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220V 420W 50Hz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标志和说明、输入功率和电流、结构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绵阳市产品质量监督检验所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阿坝藏族羌族自治州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金川县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鑫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兴超市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慈溪市欧烨电器厂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OY-18A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OY-18A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输入功率和电流、结构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绵阳市产品质量监督检验所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甘孜藏族自治州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康定市欣欣小屋精品店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广东揭阳万达电器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220～50Hz 500W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220～50Hz 500W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标志和说明、结构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绵阳市产品质量监督检验所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135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眉山市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彭山区佳家乐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百货店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市贝美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家电器有限公司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贝美家</w:t>
            </w:r>
            <w:proofErr w:type="gramEnd"/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BMJ-G   500W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电源连接和外部软线,结构,输入功率和电流,对触及带电部件的防护,标志和说明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135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眉山市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彭山区佳家乐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百货店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市贝美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家电器有限公司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贝美家</w:t>
            </w:r>
            <w:proofErr w:type="gramEnd"/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BMJ-W   500W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电源连接和外部软线,结构,输入功率和电流,对触及带电部件的防护,标志和说明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112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广安市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华蓥市御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景生活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超市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慈溪市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新浦大可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电器厂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拓奔</w:t>
            </w:r>
            <w:proofErr w:type="gramEnd"/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ZY-01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电源连接和外部软线,结构,输入功率和电流,对触及带电部件的防护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112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广安市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华蓥市菜篮子超市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浙江金华宇鸣家居用品有限公司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RSD 1800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电源连接和外部软线,结构,输入功率和电流,对触及带电部件的防护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青羊区欧娜苏日用品店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义乌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市满谦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家居用品有限公司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FY008-02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FY008-02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标志和说明、结构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绵阳市产品质量监督检验所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商领域</w:t>
            </w:r>
            <w:proofErr w:type="gramEnd"/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淘宝，1247742986770240499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青羊区欧娜苏日用品店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慈溪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市附海镇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宝恒电器厂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电热暖水袋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BH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BH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标志和说明、输入功率和电流、结构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绵阳市产品质量监督检验所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商领域</w:t>
            </w:r>
            <w:proofErr w:type="gramEnd"/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淘宝，1247742986770240499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遂宁市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安居区创新厨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卫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广欧科技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家用燃气具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OPAICN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JZT-B01</w:t>
            </w: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黑黄钢盖</w:t>
            </w:r>
            <w:proofErr w:type="gram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一般结构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478EA" w:rsidRPr="006A73F6" w:rsidTr="005F29A9">
        <w:trPr>
          <w:cantSplit/>
          <w:trHeight w:val="6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遂宁市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安居区创新厨</w:t>
            </w:r>
            <w:proofErr w:type="gramEnd"/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卫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省外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广州樱花电器实业有限公司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家用燃气具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樱花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JZT-160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2020-12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热负荷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四川省产品质量监督检验检测院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2021.1季度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流通领域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478EA" w:rsidRPr="006A73F6" w:rsidRDefault="008478EA" w:rsidP="008478EA">
            <w:pPr>
              <w:widowControl/>
              <w:spacing w:line="360" w:lineRule="exact"/>
              <w:ind w:leftChars="-15" w:left="-48" w:rightChars="-15" w:right="-48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A73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8478EA" w:rsidRDefault="008478EA" w:rsidP="008478EA">
      <w:pPr>
        <w:widowControl/>
        <w:jc w:val="left"/>
        <w:rPr>
          <w:rFonts w:ascii="新宋体" w:eastAsia="新宋体" w:hAnsi="新宋体" w:cs="新宋体"/>
          <w:b/>
          <w:bCs/>
          <w:color w:val="000000"/>
          <w:szCs w:val="32"/>
        </w:rPr>
      </w:pPr>
    </w:p>
    <w:p w:rsidR="00314C94" w:rsidRDefault="00314C94"/>
    <w:sectPr w:rsidR="00314C94" w:rsidSect="006A73F6">
      <w:pgSz w:w="16838" w:h="11906" w:orient="landscape" w:code="9"/>
      <w:pgMar w:top="1588" w:right="851" w:bottom="1361" w:left="851" w:header="851" w:footer="1077" w:gutter="0"/>
      <w:pgNumType w:fmt="numberInDash"/>
      <w:cols w:space="425"/>
      <w:docGrid w:type="line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A"/>
    <w:rsid w:val="00314C94"/>
    <w:rsid w:val="008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A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A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2021-09-30T02:04:00Z</dcterms:created>
  <dcterms:modified xsi:type="dcterms:W3CDTF">2021-09-30T02:04:00Z</dcterms:modified>
</cp:coreProperties>
</file>