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55" w:rsidRPr="00681634" w:rsidRDefault="00C01155" w:rsidP="00C01155">
      <w:pPr>
        <w:pStyle w:val="customunionstyle"/>
        <w:shd w:val="clear" w:color="auto" w:fill="FFFFFF"/>
        <w:snapToGrid w:val="0"/>
        <w:spacing w:before="0" w:beforeAutospacing="0" w:after="0" w:afterAutospacing="0"/>
        <w:ind w:right="641"/>
        <w:rPr>
          <w:rFonts w:ascii="Times New Roman" w:eastAsia="方正黑体简体" w:hAnsi="Times New Roman" w:cs="Times New Roman"/>
          <w:color w:val="000000"/>
          <w:sz w:val="32"/>
          <w:szCs w:val="32"/>
        </w:rPr>
      </w:pPr>
      <w:r w:rsidRPr="00681634">
        <w:rPr>
          <w:rFonts w:ascii="Times New Roman" w:eastAsia="方正黑体简体" w:hAnsi="Times New Roman" w:cs="Times New Roman"/>
          <w:color w:val="000000"/>
          <w:sz w:val="32"/>
          <w:szCs w:val="32"/>
        </w:rPr>
        <w:t>附件</w:t>
      </w:r>
    </w:p>
    <w:p w:rsidR="00C01155" w:rsidRPr="00681634" w:rsidRDefault="00C01155" w:rsidP="00C01155">
      <w:pPr>
        <w:pStyle w:val="customunionstyle"/>
        <w:shd w:val="clear" w:color="auto" w:fill="FFFFFF"/>
        <w:snapToGrid w:val="0"/>
        <w:spacing w:before="0" w:beforeAutospacing="0" w:after="0" w:afterAutospacing="0"/>
        <w:ind w:right="641"/>
        <w:rPr>
          <w:rFonts w:ascii="Times New Roman" w:eastAsia="方正黑体简体" w:hAnsi="Times New Roman" w:cs="Times New Roman"/>
          <w:color w:val="000000"/>
          <w:sz w:val="32"/>
          <w:szCs w:val="32"/>
        </w:rPr>
      </w:pPr>
    </w:p>
    <w:p w:rsidR="00C01155" w:rsidRPr="00681634" w:rsidRDefault="00C01155" w:rsidP="00C01155">
      <w:pPr>
        <w:pStyle w:val="customunionstyle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bookmarkStart w:id="0" w:name="_GoBack"/>
      <w:r w:rsidRPr="00681634">
        <w:rPr>
          <w:rFonts w:ascii="Times New Roman" w:eastAsia="方正小标宋简体" w:hAnsi="Times New Roman" w:cs="Times New Roman"/>
          <w:color w:val="000000"/>
          <w:sz w:val="44"/>
          <w:szCs w:val="44"/>
        </w:rPr>
        <w:t>2021</w:t>
      </w:r>
      <w:r w:rsidRPr="00681634">
        <w:rPr>
          <w:rFonts w:ascii="Times New Roman" w:eastAsia="方正小标宋简体" w:hAnsi="Times New Roman" w:cs="Times New Roman"/>
          <w:color w:val="000000"/>
          <w:sz w:val="44"/>
          <w:szCs w:val="44"/>
        </w:rPr>
        <w:t>年度地方标准制修订项目立项计划（第一批）汇总表</w:t>
      </w:r>
    </w:p>
    <w:bookmarkEnd w:id="0"/>
    <w:p w:rsidR="00C01155" w:rsidRPr="00681634" w:rsidRDefault="00C01155" w:rsidP="00C01155">
      <w:pPr>
        <w:pStyle w:val="customunionstyle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tbl>
      <w:tblPr>
        <w:tblW w:w="0" w:type="auto"/>
        <w:jc w:val="center"/>
        <w:tblInd w:w="-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1701"/>
        <w:gridCol w:w="4422"/>
        <w:gridCol w:w="1900"/>
        <w:gridCol w:w="3458"/>
        <w:gridCol w:w="1560"/>
      </w:tblGrid>
      <w:tr w:rsidR="00C01155" w:rsidRPr="00681634" w:rsidTr="00351B97">
        <w:trPr>
          <w:tblHeader/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spacing w:line="400" w:lineRule="exact"/>
              <w:jc w:val="center"/>
              <w:rPr>
                <w:rFonts w:eastAsia="方正黑体简体"/>
                <w:color w:val="000000"/>
                <w:kern w:val="0"/>
                <w:sz w:val="21"/>
                <w:szCs w:val="21"/>
              </w:rPr>
            </w:pPr>
            <w:r w:rsidRPr="00681634">
              <w:rPr>
                <w:rFonts w:eastAsia="方正黑体简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spacing w:line="400" w:lineRule="exact"/>
              <w:jc w:val="center"/>
              <w:rPr>
                <w:rFonts w:eastAsia="方正黑体简体"/>
                <w:color w:val="000000"/>
                <w:kern w:val="0"/>
                <w:sz w:val="21"/>
                <w:szCs w:val="21"/>
              </w:rPr>
            </w:pPr>
            <w:r w:rsidRPr="00681634">
              <w:rPr>
                <w:rFonts w:eastAsia="方正黑体简体"/>
                <w:color w:val="000000"/>
                <w:kern w:val="0"/>
                <w:sz w:val="21"/>
                <w:szCs w:val="21"/>
              </w:rPr>
              <w:t>立项编号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spacing w:line="400" w:lineRule="exact"/>
              <w:jc w:val="center"/>
              <w:rPr>
                <w:rFonts w:eastAsia="方正黑体简体"/>
                <w:color w:val="000000"/>
                <w:kern w:val="0"/>
                <w:sz w:val="21"/>
                <w:szCs w:val="21"/>
              </w:rPr>
            </w:pPr>
            <w:r w:rsidRPr="00681634">
              <w:rPr>
                <w:rFonts w:eastAsia="方正黑体简体"/>
                <w:color w:val="000000"/>
                <w:kern w:val="0"/>
                <w:sz w:val="21"/>
                <w:szCs w:val="21"/>
              </w:rPr>
              <w:t>立项标准名称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spacing w:line="400" w:lineRule="exact"/>
              <w:jc w:val="center"/>
              <w:rPr>
                <w:rFonts w:eastAsia="方正黑体简体"/>
                <w:color w:val="000000"/>
                <w:kern w:val="0"/>
                <w:sz w:val="21"/>
                <w:szCs w:val="21"/>
              </w:rPr>
            </w:pPr>
            <w:r w:rsidRPr="00681634">
              <w:rPr>
                <w:rFonts w:eastAsia="方正黑体简体"/>
                <w:color w:val="000000"/>
                <w:kern w:val="0"/>
                <w:sz w:val="21"/>
                <w:szCs w:val="21"/>
              </w:rPr>
              <w:t>项目归口单位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spacing w:line="400" w:lineRule="exact"/>
              <w:jc w:val="center"/>
              <w:rPr>
                <w:rFonts w:eastAsia="方正黑体简体"/>
                <w:color w:val="000000"/>
                <w:kern w:val="0"/>
                <w:sz w:val="21"/>
                <w:szCs w:val="21"/>
              </w:rPr>
            </w:pPr>
            <w:r w:rsidRPr="00681634">
              <w:rPr>
                <w:rFonts w:eastAsia="方正黑体简体"/>
                <w:color w:val="000000"/>
                <w:kern w:val="0"/>
                <w:sz w:val="21"/>
                <w:szCs w:val="21"/>
              </w:rPr>
              <w:t>主要起草单位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spacing w:line="400" w:lineRule="exact"/>
              <w:jc w:val="center"/>
              <w:rPr>
                <w:rFonts w:eastAsia="方正黑体简体"/>
                <w:color w:val="000000"/>
                <w:kern w:val="0"/>
                <w:sz w:val="21"/>
                <w:szCs w:val="21"/>
              </w:rPr>
            </w:pPr>
            <w:r w:rsidRPr="00681634">
              <w:rPr>
                <w:rFonts w:eastAsia="方正黑体简体"/>
                <w:color w:val="000000"/>
                <w:kern w:val="0"/>
                <w:sz w:val="21"/>
                <w:szCs w:val="21"/>
              </w:rPr>
              <w:t>制修订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202101/T001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研</w:t>
            </w:r>
            <w:proofErr w:type="gramEnd"/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学旅行实践活动设计规范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文化和旅游厅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四川省旅行社协会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202101/T002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spacing w:val="-6"/>
                <w:kern w:val="0"/>
                <w:sz w:val="21"/>
                <w:szCs w:val="21"/>
                <w:lang w:bidi="ar"/>
              </w:rPr>
              <w:t>四川省旅游景区精细化管理服务质量提升规范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文化和旅游厅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四川省旅游景区管理协会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202101/T003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低碳旅游饭店基本要求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文化和旅游厅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四川省旅游饭店行业协会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202101/T004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县域智慧旅游城市建设指南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文化和旅游厅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四川省智慧城乡大数据应用研究会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202101/T005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研</w:t>
            </w:r>
            <w:proofErr w:type="gramEnd"/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学实践承办机构服务与管理规范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文化和旅游厅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四川省旅游学会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202101/T006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四川省旅游资源代码规范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文化和旅游厅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四川省地质矿产勘查开发局物探队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202101/T007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公共机构合同能源管理与服务规范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省机关事务管理局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四川省机关事务管理局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202101/T008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四川省健康</w:t>
            </w:r>
            <w:proofErr w:type="gramStart"/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医疗大</w:t>
            </w:r>
            <w:proofErr w:type="gramEnd"/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数据应用指南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省卫生健康委员会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四川省卫生健康信息中心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202101/T009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四川省体育服务综合体等级划分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省体育局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四川省体育</w:t>
            </w:r>
            <w:proofErr w:type="gramStart"/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局产业</w:t>
            </w:r>
            <w:proofErr w:type="gramEnd"/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处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202101/T010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四川省体育旅游示范基地规范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省体育局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四川省体育</w:t>
            </w:r>
            <w:proofErr w:type="gramStart"/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局产业</w:t>
            </w:r>
            <w:proofErr w:type="gramEnd"/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处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202101/T011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大型赛会志愿服务管理规范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共青团四川省委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共青团四川省委员会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202101/T012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卫生应急志愿服务规范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共青团四川省委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共青团四川省委员会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202101/T013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博物馆志愿服务规范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共青团四川省委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共青团四川省委员会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202101/T014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基层社会工作服务站（室）建设和管理规范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民政厅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四川光华社会工作服务中心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15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202101/T015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家庭养老照护床位服务基本规范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民政厅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乐山市民政局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16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202101/T016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养老机构药物管理基本规范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民政厅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成都市郫都区民政局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17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202101/T017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驻外农民工机构服务规范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人力资源社会保障厅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四川省农民工服务中心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18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202101/T018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农</w:t>
            </w:r>
            <w:proofErr w:type="gramStart"/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特产品电商</w:t>
            </w:r>
            <w:proofErr w:type="gramEnd"/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直播服务规范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商务厅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四川省电子商务协会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C01155" w:rsidRPr="00681634" w:rsidTr="00351B97">
        <w:trPr>
          <w:jc w:val="center"/>
        </w:trPr>
        <w:tc>
          <w:tcPr>
            <w:tcW w:w="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snapToGrid w:val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681634">
              <w:rPr>
                <w:sz w:val="21"/>
                <w:szCs w:val="21"/>
              </w:rPr>
              <w:t>19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202101/T019</w:t>
            </w:r>
          </w:p>
        </w:tc>
        <w:tc>
          <w:tcPr>
            <w:tcW w:w="4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三九贴、三伏贴穴位敷贴服务规范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省中医药局</w:t>
            </w:r>
          </w:p>
        </w:tc>
        <w:tc>
          <w:tcPr>
            <w:tcW w:w="3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四川省第二中医医院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155" w:rsidRPr="00681634" w:rsidRDefault="00C01155" w:rsidP="00351B97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81634"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</w:tbl>
    <w:p w:rsidR="00C01155" w:rsidRPr="00681634" w:rsidRDefault="00C01155" w:rsidP="00C01155">
      <w:pPr>
        <w:ind w:firstLineChars="100" w:firstLine="210"/>
        <w:rPr>
          <w:sz w:val="21"/>
          <w:szCs w:val="21"/>
        </w:rPr>
      </w:pPr>
      <w:r w:rsidRPr="00681634">
        <w:rPr>
          <w:sz w:val="21"/>
          <w:szCs w:val="21"/>
        </w:rPr>
        <w:t>注：立项计划原则上年内完成，特殊情况最多不超过二年。超过二年立项计划自动废止。</w:t>
      </w:r>
    </w:p>
    <w:p w:rsidR="00BF17D7" w:rsidRPr="00C01155" w:rsidRDefault="00BF17D7">
      <w:bookmarkStart w:id="1" w:name="yz"/>
      <w:bookmarkEnd w:id="1"/>
    </w:p>
    <w:sectPr w:rsidR="00BF17D7" w:rsidRPr="00C01155" w:rsidSect="00C011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55"/>
    <w:rsid w:val="00BF17D7"/>
    <w:rsid w:val="00C0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5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qFormat/>
    <w:rsid w:val="00C01155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5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qFormat/>
    <w:rsid w:val="00C01155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2021-04-12T09:36:00Z</dcterms:created>
  <dcterms:modified xsi:type="dcterms:W3CDTF">2021-04-12T09:37:00Z</dcterms:modified>
</cp:coreProperties>
</file>