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简体" w:hAnsi="Times New Roman" w:eastAsia="方正黑体简体"/>
          <w:color w:val="000000" w:themeColor="text1"/>
          <w:sz w:val="36"/>
          <w:szCs w:val="36"/>
          <w14:textFill>
            <w14:solidFill>
              <w14:schemeClr w14:val="tx1"/>
            </w14:solidFill>
          </w14:textFill>
        </w:rPr>
      </w:pPr>
      <w:r>
        <w:rPr>
          <w:rFonts w:hint="eastAsia" w:ascii="方正黑体简体" w:hAnsi="Times New Roman" w:eastAsia="方正黑体简体"/>
          <w:color w:val="000000" w:themeColor="text1"/>
          <w:sz w:val="32"/>
          <w:szCs w:val="32"/>
          <w14:textFill>
            <w14:solidFill>
              <w14:schemeClr w14:val="tx1"/>
            </w14:solidFill>
          </w14:textFill>
        </w:rPr>
        <w:t>附件1</w:t>
      </w:r>
    </w:p>
    <w:p>
      <w:pPr>
        <w:spacing w:line="600" w:lineRule="exact"/>
        <w:jc w:val="center"/>
        <w:rPr>
          <w:rFonts w:ascii="Times New Roman" w:hAnsi="Times New Roman" w:eastAsia="方正小标宋简体"/>
          <w:color w:val="000000" w:themeColor="text1"/>
          <w:sz w:val="36"/>
          <w:szCs w:val="36"/>
          <w14:textFill>
            <w14:solidFill>
              <w14:schemeClr w14:val="tx1"/>
            </w14:solidFill>
          </w14:textFill>
        </w:rPr>
      </w:pPr>
      <w:r>
        <w:rPr>
          <w:rFonts w:ascii="Times New Roman" w:hAnsi="Times New Roman" w:eastAsia="方正小标宋简体"/>
          <w:color w:val="000000" w:themeColor="text1"/>
          <w:sz w:val="36"/>
          <w:szCs w:val="36"/>
          <w14:textFill>
            <w14:solidFill>
              <w14:schemeClr w14:val="tx1"/>
            </w14:solidFill>
          </w14:textFill>
        </w:rPr>
        <w:t>2021年四川省产品质量监督检验检测院公开考核招聘工作人员岗位和条件要求一览表</w:t>
      </w:r>
    </w:p>
    <w:tbl>
      <w:tblPr>
        <w:tblStyle w:val="7"/>
        <w:tblW w:w="14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817"/>
        <w:gridCol w:w="1322"/>
        <w:gridCol w:w="1832"/>
        <w:gridCol w:w="1699"/>
        <w:gridCol w:w="3965"/>
        <w:gridCol w:w="1699"/>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094" w:type="dxa"/>
            <w:vMerge w:val="restart"/>
            <w:vAlign w:val="center"/>
          </w:tcPr>
          <w:p>
            <w:pPr>
              <w:spacing w:line="400" w:lineRule="exact"/>
              <w:jc w:val="center"/>
              <w:rPr>
                <w:rFonts w:ascii="Times New Roman" w:hAnsi="Times New Roman"/>
                <w:b/>
                <w:color w:val="000000" w:themeColor="text1"/>
                <w:sz w:val="28"/>
                <w:szCs w:val="28"/>
                <w14:textFill>
                  <w14:solidFill>
                    <w14:schemeClr w14:val="tx1"/>
                  </w14:solidFill>
                </w14:textFill>
              </w:rPr>
            </w:pPr>
            <w:r>
              <w:rPr>
                <w:rFonts w:ascii="Times New Roman" w:hAnsiTheme="minorEastAsia" w:eastAsiaTheme="minorEastAsia"/>
                <w:b/>
                <w:color w:val="000000" w:themeColor="text1"/>
                <w:sz w:val="28"/>
                <w:szCs w:val="28"/>
                <w14:textFill>
                  <w14:solidFill>
                    <w14:schemeClr w14:val="tx1"/>
                  </w14:solidFill>
                </w14:textFill>
              </w:rPr>
              <w:t>招聘</w:t>
            </w:r>
          </w:p>
          <w:p>
            <w:pPr>
              <w:spacing w:line="400" w:lineRule="exact"/>
              <w:jc w:val="center"/>
              <w:rPr>
                <w:rFonts w:ascii="Times New Roman" w:hAnsi="Times New Roman"/>
                <w:b/>
                <w:color w:val="000000" w:themeColor="text1"/>
                <w:sz w:val="28"/>
                <w:szCs w:val="28"/>
                <w14:textFill>
                  <w14:solidFill>
                    <w14:schemeClr w14:val="tx1"/>
                  </w14:solidFill>
                </w14:textFill>
              </w:rPr>
            </w:pPr>
            <w:r>
              <w:rPr>
                <w:rFonts w:ascii="Times New Roman" w:hAnsiTheme="minorEastAsia" w:eastAsiaTheme="minorEastAsia"/>
                <w:b/>
                <w:color w:val="000000" w:themeColor="text1"/>
                <w:sz w:val="28"/>
                <w:szCs w:val="28"/>
                <w14:textFill>
                  <w14:solidFill>
                    <w14:schemeClr w14:val="tx1"/>
                  </w14:solidFill>
                </w14:textFill>
              </w:rPr>
              <w:t>岗位</w:t>
            </w:r>
          </w:p>
        </w:tc>
        <w:tc>
          <w:tcPr>
            <w:tcW w:w="817" w:type="dxa"/>
            <w:vMerge w:val="restart"/>
            <w:vAlign w:val="center"/>
          </w:tcPr>
          <w:p>
            <w:pPr>
              <w:spacing w:line="400" w:lineRule="exact"/>
              <w:jc w:val="center"/>
              <w:rPr>
                <w:rFonts w:ascii="Times New Roman" w:hAnsi="Times New Roman"/>
                <w:b/>
                <w:color w:val="000000" w:themeColor="text1"/>
                <w:sz w:val="28"/>
                <w:szCs w:val="28"/>
                <w14:textFill>
                  <w14:solidFill>
                    <w14:schemeClr w14:val="tx1"/>
                  </w14:solidFill>
                </w14:textFill>
              </w:rPr>
            </w:pPr>
            <w:r>
              <w:rPr>
                <w:rFonts w:ascii="Times New Roman" w:hAnsiTheme="minorEastAsia" w:eastAsiaTheme="minorEastAsia"/>
                <w:b/>
                <w:color w:val="000000" w:themeColor="text1"/>
                <w:sz w:val="28"/>
                <w:szCs w:val="28"/>
                <w14:textFill>
                  <w14:solidFill>
                    <w14:schemeClr w14:val="tx1"/>
                  </w14:solidFill>
                </w14:textFill>
              </w:rPr>
              <w:t>招聘人数</w:t>
            </w:r>
          </w:p>
        </w:tc>
        <w:tc>
          <w:tcPr>
            <w:tcW w:w="1322" w:type="dxa"/>
            <w:vMerge w:val="restart"/>
            <w:vAlign w:val="center"/>
          </w:tcPr>
          <w:p>
            <w:pPr>
              <w:spacing w:line="400" w:lineRule="exact"/>
              <w:jc w:val="center"/>
              <w:rPr>
                <w:rFonts w:ascii="Times New Roman" w:hAnsi="Times New Roman"/>
                <w:b/>
                <w:color w:val="000000" w:themeColor="text1"/>
                <w:sz w:val="28"/>
                <w:szCs w:val="28"/>
                <w14:textFill>
                  <w14:solidFill>
                    <w14:schemeClr w14:val="tx1"/>
                  </w14:solidFill>
                </w14:textFill>
              </w:rPr>
            </w:pPr>
            <w:r>
              <w:rPr>
                <w:rFonts w:ascii="Times New Roman" w:hAnsiTheme="minorEastAsia" w:eastAsiaTheme="minorEastAsia"/>
                <w:b/>
                <w:color w:val="000000" w:themeColor="text1"/>
                <w:sz w:val="28"/>
                <w:szCs w:val="28"/>
                <w14:textFill>
                  <w14:solidFill>
                    <w14:schemeClr w14:val="tx1"/>
                  </w14:solidFill>
                </w14:textFill>
              </w:rPr>
              <w:t>岗位</w:t>
            </w:r>
          </w:p>
          <w:p>
            <w:pPr>
              <w:spacing w:line="400" w:lineRule="exact"/>
              <w:jc w:val="center"/>
              <w:rPr>
                <w:rFonts w:ascii="Times New Roman" w:hAnsi="Times New Roman"/>
                <w:b/>
                <w:color w:val="000000" w:themeColor="text1"/>
                <w:sz w:val="28"/>
                <w:szCs w:val="28"/>
                <w14:textFill>
                  <w14:solidFill>
                    <w14:schemeClr w14:val="tx1"/>
                  </w14:solidFill>
                </w14:textFill>
              </w:rPr>
            </w:pPr>
            <w:r>
              <w:rPr>
                <w:rFonts w:ascii="Times New Roman" w:hAnsiTheme="minorEastAsia" w:eastAsiaTheme="minorEastAsia"/>
                <w:b/>
                <w:color w:val="000000" w:themeColor="text1"/>
                <w:sz w:val="28"/>
                <w:szCs w:val="28"/>
                <w14:textFill>
                  <w14:solidFill>
                    <w14:schemeClr w14:val="tx1"/>
                  </w14:solidFill>
                </w14:textFill>
              </w:rPr>
              <w:t>编码</w:t>
            </w:r>
          </w:p>
        </w:tc>
        <w:tc>
          <w:tcPr>
            <w:tcW w:w="9195" w:type="dxa"/>
            <w:gridSpan w:val="4"/>
            <w:vAlign w:val="center"/>
          </w:tcPr>
          <w:p>
            <w:pPr>
              <w:spacing w:line="600" w:lineRule="exact"/>
              <w:jc w:val="center"/>
              <w:rPr>
                <w:rFonts w:ascii="Times New Roman" w:hAnsi="Times New Roman"/>
                <w:b/>
                <w:color w:val="000000" w:themeColor="text1"/>
                <w:sz w:val="28"/>
                <w:szCs w:val="28"/>
                <w14:textFill>
                  <w14:solidFill>
                    <w14:schemeClr w14:val="tx1"/>
                  </w14:solidFill>
                </w14:textFill>
              </w:rPr>
            </w:pPr>
            <w:r>
              <w:rPr>
                <w:rFonts w:ascii="Times New Roman" w:hAnsiTheme="minorEastAsia" w:eastAsiaTheme="minorEastAsia"/>
                <w:b/>
                <w:color w:val="000000" w:themeColor="text1"/>
                <w:sz w:val="28"/>
                <w:szCs w:val="28"/>
                <w14:textFill>
                  <w14:solidFill>
                    <w14:schemeClr w14:val="tx1"/>
                  </w14:solidFill>
                </w14:textFill>
              </w:rPr>
              <w:t>有关条件要求</w:t>
            </w:r>
          </w:p>
        </w:tc>
        <w:tc>
          <w:tcPr>
            <w:tcW w:w="1699" w:type="dxa"/>
            <w:vMerge w:val="restart"/>
            <w:vAlign w:val="center"/>
          </w:tcPr>
          <w:p>
            <w:pPr>
              <w:spacing w:line="600" w:lineRule="exact"/>
              <w:jc w:val="center"/>
              <w:rPr>
                <w:rFonts w:ascii="Times New Roman" w:hAnsi="Times New Roman"/>
                <w:b/>
                <w:color w:val="000000" w:themeColor="text1"/>
                <w:sz w:val="28"/>
                <w:szCs w:val="28"/>
                <w14:textFill>
                  <w14:solidFill>
                    <w14:schemeClr w14:val="tx1"/>
                  </w14:solidFill>
                </w14:textFill>
              </w:rPr>
            </w:pPr>
            <w:r>
              <w:rPr>
                <w:rFonts w:ascii="Times New Roman" w:hAnsiTheme="minorEastAsia" w:eastAsiaTheme="minorEastAsia"/>
                <w:b/>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094" w:type="dxa"/>
            <w:vMerge w:val="continue"/>
            <w:vAlign w:val="center"/>
          </w:tcPr>
          <w:p>
            <w:pPr>
              <w:spacing w:line="600" w:lineRule="exact"/>
              <w:jc w:val="center"/>
              <w:rPr>
                <w:rFonts w:ascii="Times New Roman" w:hAnsi="Times New Roman"/>
                <w:b/>
                <w:color w:val="000000" w:themeColor="text1"/>
                <w:sz w:val="28"/>
                <w:szCs w:val="28"/>
                <w14:textFill>
                  <w14:solidFill>
                    <w14:schemeClr w14:val="tx1"/>
                  </w14:solidFill>
                </w14:textFill>
              </w:rPr>
            </w:pPr>
          </w:p>
        </w:tc>
        <w:tc>
          <w:tcPr>
            <w:tcW w:w="817" w:type="dxa"/>
            <w:vMerge w:val="continue"/>
            <w:vAlign w:val="center"/>
          </w:tcPr>
          <w:p>
            <w:pPr>
              <w:spacing w:line="600" w:lineRule="exact"/>
              <w:jc w:val="center"/>
              <w:rPr>
                <w:rFonts w:ascii="Times New Roman" w:hAnsi="Times New Roman"/>
                <w:b/>
                <w:color w:val="000000" w:themeColor="text1"/>
                <w:sz w:val="28"/>
                <w:szCs w:val="28"/>
                <w14:textFill>
                  <w14:solidFill>
                    <w14:schemeClr w14:val="tx1"/>
                  </w14:solidFill>
                </w14:textFill>
              </w:rPr>
            </w:pPr>
          </w:p>
        </w:tc>
        <w:tc>
          <w:tcPr>
            <w:tcW w:w="1322" w:type="dxa"/>
            <w:vMerge w:val="continue"/>
            <w:vAlign w:val="center"/>
          </w:tcPr>
          <w:p>
            <w:pPr>
              <w:spacing w:line="600" w:lineRule="exact"/>
              <w:jc w:val="center"/>
              <w:rPr>
                <w:rFonts w:ascii="Times New Roman" w:hAnsi="Times New Roman"/>
                <w:b/>
                <w:color w:val="000000" w:themeColor="text1"/>
                <w:sz w:val="28"/>
                <w:szCs w:val="28"/>
                <w14:textFill>
                  <w14:solidFill>
                    <w14:schemeClr w14:val="tx1"/>
                  </w14:solidFill>
                </w14:textFill>
              </w:rPr>
            </w:pPr>
          </w:p>
        </w:tc>
        <w:tc>
          <w:tcPr>
            <w:tcW w:w="1832" w:type="dxa"/>
            <w:vAlign w:val="center"/>
          </w:tcPr>
          <w:p>
            <w:pPr>
              <w:spacing w:line="600" w:lineRule="exact"/>
              <w:jc w:val="center"/>
              <w:rPr>
                <w:rFonts w:ascii="Times New Roman" w:hAnsi="Times New Roman"/>
                <w:b/>
                <w:color w:val="000000" w:themeColor="text1"/>
                <w:sz w:val="28"/>
                <w:szCs w:val="28"/>
                <w14:textFill>
                  <w14:solidFill>
                    <w14:schemeClr w14:val="tx1"/>
                  </w14:solidFill>
                </w14:textFill>
              </w:rPr>
            </w:pPr>
            <w:r>
              <w:rPr>
                <w:rFonts w:ascii="Times New Roman" w:hAnsiTheme="minorEastAsia" w:eastAsiaTheme="minorEastAsia"/>
                <w:b/>
                <w:color w:val="000000" w:themeColor="text1"/>
                <w:sz w:val="28"/>
                <w:szCs w:val="28"/>
                <w14:textFill>
                  <w14:solidFill>
                    <w14:schemeClr w14:val="tx1"/>
                  </w14:solidFill>
                </w14:textFill>
              </w:rPr>
              <w:t>专业</w:t>
            </w:r>
          </w:p>
        </w:tc>
        <w:tc>
          <w:tcPr>
            <w:tcW w:w="1699" w:type="dxa"/>
            <w:vAlign w:val="center"/>
          </w:tcPr>
          <w:p>
            <w:pPr>
              <w:spacing w:line="600" w:lineRule="exact"/>
              <w:jc w:val="center"/>
              <w:rPr>
                <w:rFonts w:ascii="Times New Roman" w:hAnsi="Times New Roman"/>
                <w:b/>
                <w:color w:val="000000" w:themeColor="text1"/>
                <w:sz w:val="28"/>
                <w:szCs w:val="28"/>
                <w14:textFill>
                  <w14:solidFill>
                    <w14:schemeClr w14:val="tx1"/>
                  </w14:solidFill>
                </w14:textFill>
              </w:rPr>
            </w:pPr>
            <w:r>
              <w:rPr>
                <w:rFonts w:ascii="Times New Roman" w:hAnsiTheme="minorEastAsia" w:eastAsiaTheme="minorEastAsia"/>
                <w:b/>
                <w:color w:val="000000" w:themeColor="text1"/>
                <w:sz w:val="28"/>
                <w:szCs w:val="28"/>
                <w14:textFill>
                  <w14:solidFill>
                    <w14:schemeClr w14:val="tx1"/>
                  </w14:solidFill>
                </w14:textFill>
              </w:rPr>
              <w:t>学历学位</w:t>
            </w:r>
          </w:p>
        </w:tc>
        <w:tc>
          <w:tcPr>
            <w:tcW w:w="3965" w:type="dxa"/>
            <w:vAlign w:val="center"/>
          </w:tcPr>
          <w:p>
            <w:pPr>
              <w:spacing w:line="600" w:lineRule="exact"/>
              <w:jc w:val="center"/>
              <w:rPr>
                <w:rFonts w:ascii="Times New Roman" w:hAnsi="Times New Roman"/>
                <w:b/>
                <w:color w:val="000000" w:themeColor="text1"/>
                <w:sz w:val="28"/>
                <w:szCs w:val="28"/>
                <w14:textFill>
                  <w14:solidFill>
                    <w14:schemeClr w14:val="tx1"/>
                  </w14:solidFill>
                </w14:textFill>
              </w:rPr>
            </w:pPr>
            <w:r>
              <w:rPr>
                <w:rFonts w:ascii="Times New Roman" w:hAnsiTheme="minorEastAsia" w:eastAsiaTheme="minorEastAsia"/>
                <w:b/>
                <w:color w:val="000000" w:themeColor="text1"/>
                <w:sz w:val="28"/>
                <w:szCs w:val="28"/>
                <w14:textFill>
                  <w14:solidFill>
                    <w14:schemeClr w14:val="tx1"/>
                  </w14:solidFill>
                </w14:textFill>
              </w:rPr>
              <w:t>职称（职业）资格</w:t>
            </w:r>
          </w:p>
        </w:tc>
        <w:tc>
          <w:tcPr>
            <w:tcW w:w="1699" w:type="dxa"/>
            <w:vAlign w:val="center"/>
          </w:tcPr>
          <w:p>
            <w:pPr>
              <w:spacing w:line="600" w:lineRule="exact"/>
              <w:jc w:val="center"/>
              <w:rPr>
                <w:rFonts w:ascii="Times New Roman" w:hAnsi="Times New Roman"/>
                <w:b/>
                <w:color w:val="000000" w:themeColor="text1"/>
                <w:sz w:val="28"/>
                <w:szCs w:val="28"/>
                <w14:textFill>
                  <w14:solidFill>
                    <w14:schemeClr w14:val="tx1"/>
                  </w14:solidFill>
                </w14:textFill>
              </w:rPr>
            </w:pPr>
            <w:r>
              <w:rPr>
                <w:rFonts w:ascii="Times New Roman" w:hAnsiTheme="minorEastAsia" w:eastAsiaTheme="minorEastAsia"/>
                <w:b/>
                <w:color w:val="000000" w:themeColor="text1"/>
                <w:sz w:val="28"/>
                <w:szCs w:val="28"/>
                <w14:textFill>
                  <w14:solidFill>
                    <w14:schemeClr w14:val="tx1"/>
                  </w14:solidFill>
                </w14:textFill>
              </w:rPr>
              <w:t>年龄</w:t>
            </w:r>
          </w:p>
        </w:tc>
        <w:tc>
          <w:tcPr>
            <w:tcW w:w="1699" w:type="dxa"/>
            <w:vMerge w:val="continue"/>
          </w:tcPr>
          <w:p>
            <w:pPr>
              <w:spacing w:line="600" w:lineRule="exact"/>
              <w:jc w:val="center"/>
              <w:rPr>
                <w:rFonts w:ascii="Times New Roman" w:hAnsi="Times New Roman"/>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1094" w:type="dxa"/>
            <w:vMerge w:val="restart"/>
            <w:vAlign w:val="center"/>
          </w:tcPr>
          <w:p>
            <w:pPr>
              <w:pStyle w:val="4"/>
              <w:spacing w:before="0" w:beforeAutospacing="0" w:after="0" w:afterAutospacing="0" w:line="600" w:lineRule="exact"/>
              <w:jc w:val="center"/>
              <w:rPr>
                <w:rFonts w:ascii="Times New Roman" w:hAnsi="Times New Roman" w:eastAsia="方正仿宋简体" w:cs="Times New Roman"/>
                <w:b/>
              </w:rPr>
            </w:pPr>
            <w:r>
              <w:rPr>
                <w:rFonts w:ascii="Times New Roman" w:hAnsi="Times New Roman" w:eastAsia="方正仿宋简体" w:cs="Times New Roman"/>
                <w:b/>
                <w:bCs/>
              </w:rPr>
              <w:t>质量检验人员</w:t>
            </w:r>
          </w:p>
        </w:tc>
        <w:tc>
          <w:tcPr>
            <w:tcW w:w="817" w:type="dxa"/>
            <w:vAlign w:val="center"/>
          </w:tcPr>
          <w:p>
            <w:pPr>
              <w:pStyle w:val="4"/>
              <w:spacing w:before="0" w:beforeAutospacing="0" w:after="0" w:afterAutospacing="0" w:line="600" w:lineRule="exact"/>
              <w:jc w:val="center"/>
              <w:rPr>
                <w:rFonts w:ascii="Times New Roman" w:hAnsi="Times New Roman" w:eastAsia="方正仿宋简体" w:cs="Times New Roman"/>
                <w:b/>
                <w:bCs/>
              </w:rPr>
            </w:pPr>
            <w:r>
              <w:rPr>
                <w:rFonts w:ascii="Times New Roman" w:hAnsi="Times New Roman" w:eastAsia="方正仿宋简体" w:cs="Times New Roman"/>
                <w:b/>
                <w:bCs/>
              </w:rPr>
              <w:t>1人</w:t>
            </w:r>
          </w:p>
        </w:tc>
        <w:tc>
          <w:tcPr>
            <w:tcW w:w="1322" w:type="dxa"/>
            <w:vAlign w:val="center"/>
          </w:tcPr>
          <w:p>
            <w:pPr>
              <w:pStyle w:val="4"/>
              <w:spacing w:before="0" w:beforeAutospacing="0" w:after="0" w:afterAutospacing="0" w:line="600" w:lineRule="exact"/>
              <w:jc w:val="center"/>
              <w:rPr>
                <w:rFonts w:ascii="Times New Roman" w:hAnsi="Times New Roman" w:eastAsia="方正仿宋简体" w:cs="Times New Roman"/>
                <w:b/>
                <w:bCs/>
                <w:color w:val="000000" w:themeColor="text1"/>
                <w14:textFill>
                  <w14:solidFill>
                    <w14:schemeClr w14:val="tx1"/>
                  </w14:solidFill>
                </w14:textFill>
              </w:rPr>
            </w:pPr>
            <w:r>
              <w:rPr>
                <w:rFonts w:ascii="Times New Roman" w:hAnsi="Times New Roman" w:eastAsia="方正仿宋简体" w:cs="Times New Roman"/>
                <w:b/>
                <w:bCs/>
                <w:color w:val="000000" w:themeColor="text1"/>
                <w14:textFill>
                  <w14:solidFill>
                    <w14:schemeClr w14:val="tx1"/>
                  </w14:solidFill>
                </w14:textFill>
              </w:rPr>
              <w:t>ZJ202105</w:t>
            </w:r>
          </w:p>
        </w:tc>
        <w:tc>
          <w:tcPr>
            <w:tcW w:w="1832" w:type="dxa"/>
            <w:vAlign w:val="center"/>
          </w:tcPr>
          <w:p>
            <w:pPr>
              <w:pStyle w:val="4"/>
              <w:spacing w:before="0" w:beforeAutospacing="0" w:after="0" w:afterAutospacing="0" w:line="240" w:lineRule="exact"/>
              <w:jc w:val="center"/>
              <w:rPr>
                <w:rFonts w:ascii="Times New Roman" w:hAnsi="Times New Roman" w:eastAsia="方正仿宋简体" w:cs="Times New Roman"/>
                <w:b/>
                <w:bCs/>
                <w:color w:val="000000" w:themeColor="text1"/>
                <w14:textFill>
                  <w14:solidFill>
                    <w14:schemeClr w14:val="tx1"/>
                  </w14:solidFill>
                </w14:textFill>
              </w:rPr>
            </w:pPr>
            <w:r>
              <w:rPr>
                <w:rFonts w:ascii="Times New Roman" w:hAnsi="Times New Roman" w:eastAsia="方正仿宋简体" w:cs="Times New Roman"/>
                <w:b/>
                <w:bCs/>
                <w:color w:val="000000" w:themeColor="text1"/>
                <w14:textFill>
                  <w14:solidFill>
                    <w14:schemeClr w14:val="tx1"/>
                  </w14:solidFill>
                </w14:textFill>
              </w:rPr>
              <w:t>无机非金属材料工程专业</w:t>
            </w:r>
          </w:p>
        </w:tc>
        <w:tc>
          <w:tcPr>
            <w:tcW w:w="1699" w:type="dxa"/>
            <w:vAlign w:val="center"/>
          </w:tcPr>
          <w:p>
            <w:pPr>
              <w:pStyle w:val="4"/>
              <w:spacing w:before="0" w:beforeAutospacing="0" w:after="0" w:afterAutospacing="0" w:line="240" w:lineRule="exact"/>
              <w:jc w:val="center"/>
              <w:rPr>
                <w:rFonts w:ascii="Times New Roman" w:hAnsi="Times New Roman" w:eastAsia="方正仿宋简体" w:cs="Times New Roman"/>
                <w:b/>
                <w:bCs/>
                <w:color w:val="000000" w:themeColor="text1"/>
                <w14:textFill>
                  <w14:solidFill>
                    <w14:schemeClr w14:val="tx1"/>
                  </w14:solidFill>
                </w14:textFill>
              </w:rPr>
            </w:pPr>
            <w:r>
              <w:rPr>
                <w:rFonts w:ascii="Times New Roman" w:hAnsi="Times New Roman" w:eastAsia="方正仿宋简体" w:cs="Times New Roman"/>
                <w:b/>
                <w:bCs/>
                <w:color w:val="000000" w:themeColor="text1"/>
                <w14:textFill>
                  <w14:solidFill>
                    <w14:schemeClr w14:val="tx1"/>
                  </w14:solidFill>
                </w14:textFill>
              </w:rPr>
              <w:t>大学本科及以上学历，并取得学士及以上学位</w:t>
            </w:r>
          </w:p>
        </w:tc>
        <w:tc>
          <w:tcPr>
            <w:tcW w:w="3965" w:type="dxa"/>
            <w:vAlign w:val="center"/>
          </w:tcPr>
          <w:p>
            <w:pPr>
              <w:pStyle w:val="4"/>
              <w:spacing w:before="0" w:beforeAutospacing="0" w:after="0" w:afterAutospacing="0" w:line="240" w:lineRule="exact"/>
              <w:jc w:val="center"/>
              <w:rPr>
                <w:rFonts w:ascii="Times New Roman" w:hAnsi="Times New Roman" w:eastAsia="方正仿宋简体" w:cs="Times New Roman"/>
                <w:b/>
                <w:bCs/>
                <w:color w:val="000000" w:themeColor="text1"/>
                <w14:textFill>
                  <w14:solidFill>
                    <w14:schemeClr w14:val="tx1"/>
                  </w14:solidFill>
                </w14:textFill>
              </w:rPr>
            </w:pPr>
            <w:r>
              <w:rPr>
                <w:rFonts w:ascii="Times New Roman" w:hAnsi="Times New Roman" w:eastAsia="方正仿宋简体" w:cs="Times New Roman"/>
                <w:b/>
                <w:bCs/>
                <w:color w:val="000000" w:themeColor="text1"/>
                <w14:textFill>
                  <w14:solidFill>
                    <w14:schemeClr w14:val="tx1"/>
                  </w14:solidFill>
                </w14:textFill>
              </w:rPr>
              <w:t>取得产（商）品质量检验专业高级工程师职务任职资格2年及以上</w:t>
            </w:r>
          </w:p>
        </w:tc>
        <w:tc>
          <w:tcPr>
            <w:tcW w:w="1699" w:type="dxa"/>
            <w:vAlign w:val="center"/>
          </w:tcPr>
          <w:p>
            <w:pPr>
              <w:pStyle w:val="4"/>
              <w:spacing w:before="0" w:beforeAutospacing="0" w:after="0" w:afterAutospacing="0" w:line="240" w:lineRule="exact"/>
              <w:jc w:val="center"/>
              <w:rPr>
                <w:rFonts w:ascii="Times New Roman" w:hAnsi="Times New Roman" w:eastAsia="方正仿宋简体" w:cs="Times New Roman"/>
                <w:b/>
                <w:bCs/>
                <w:color w:val="000000" w:themeColor="text1"/>
                <w14:textFill>
                  <w14:solidFill>
                    <w14:schemeClr w14:val="tx1"/>
                  </w14:solidFill>
                </w14:textFill>
              </w:rPr>
            </w:pPr>
            <w:r>
              <w:rPr>
                <w:rFonts w:ascii="Times New Roman" w:hAnsi="Times New Roman" w:eastAsia="方正仿宋简体" w:cs="Times New Roman"/>
                <w:b/>
                <w:bCs/>
                <w:color w:val="000000" w:themeColor="text1"/>
                <w14:textFill>
                  <w14:solidFill>
                    <w14:schemeClr w14:val="tx1"/>
                  </w14:solidFill>
                </w14:textFill>
              </w:rPr>
              <w:t>1976年1月1日及以后出生</w:t>
            </w:r>
          </w:p>
        </w:tc>
        <w:tc>
          <w:tcPr>
            <w:tcW w:w="1699" w:type="dxa"/>
            <w:vAlign w:val="center"/>
          </w:tcPr>
          <w:p>
            <w:pPr>
              <w:pStyle w:val="4"/>
              <w:spacing w:before="0" w:beforeAutospacing="0" w:after="0" w:afterAutospacing="0" w:line="240" w:lineRule="exact"/>
              <w:jc w:val="center"/>
              <w:rPr>
                <w:rFonts w:ascii="Times New Roman" w:hAnsi="Times New Roman" w:eastAsia="方正仿宋简体" w:cs="Times New Roman"/>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1094" w:type="dxa"/>
            <w:vMerge w:val="continue"/>
            <w:vAlign w:val="center"/>
          </w:tcPr>
          <w:p>
            <w:pPr>
              <w:pStyle w:val="4"/>
              <w:spacing w:before="0" w:beforeAutospacing="0" w:after="0" w:afterAutospacing="0" w:line="600" w:lineRule="exact"/>
              <w:jc w:val="center"/>
              <w:rPr>
                <w:rFonts w:ascii="Times New Roman" w:hAnsi="Times New Roman" w:eastAsia="方正仿宋简体" w:cs="Times New Roman"/>
                <w:b/>
                <w:bCs/>
              </w:rPr>
            </w:pPr>
          </w:p>
        </w:tc>
        <w:tc>
          <w:tcPr>
            <w:tcW w:w="817" w:type="dxa"/>
            <w:vAlign w:val="center"/>
          </w:tcPr>
          <w:p>
            <w:pPr>
              <w:pStyle w:val="4"/>
              <w:spacing w:before="0" w:beforeAutospacing="0" w:after="0" w:afterAutospacing="0" w:line="600" w:lineRule="exact"/>
              <w:jc w:val="center"/>
              <w:rPr>
                <w:rFonts w:ascii="Times New Roman" w:hAnsi="Times New Roman" w:eastAsia="方正仿宋简体" w:cs="Times New Roman"/>
                <w:b/>
                <w:bCs/>
              </w:rPr>
            </w:pPr>
            <w:r>
              <w:rPr>
                <w:rFonts w:ascii="Times New Roman" w:hAnsi="Times New Roman" w:eastAsia="方正仿宋简体" w:cs="Times New Roman"/>
                <w:b/>
                <w:bCs/>
              </w:rPr>
              <w:t>1人</w:t>
            </w:r>
          </w:p>
        </w:tc>
        <w:tc>
          <w:tcPr>
            <w:tcW w:w="1322" w:type="dxa"/>
            <w:vAlign w:val="center"/>
          </w:tcPr>
          <w:p>
            <w:pPr>
              <w:pStyle w:val="4"/>
              <w:spacing w:before="0" w:beforeAutospacing="0" w:after="0" w:afterAutospacing="0" w:line="600" w:lineRule="exact"/>
              <w:jc w:val="center"/>
              <w:rPr>
                <w:rFonts w:ascii="Times New Roman" w:hAnsi="Times New Roman" w:eastAsia="方正仿宋简体" w:cs="Times New Roman"/>
                <w:b/>
                <w:bCs/>
                <w:color w:val="000000" w:themeColor="text1"/>
                <w14:textFill>
                  <w14:solidFill>
                    <w14:schemeClr w14:val="tx1"/>
                  </w14:solidFill>
                </w14:textFill>
              </w:rPr>
            </w:pPr>
            <w:r>
              <w:rPr>
                <w:rFonts w:ascii="Times New Roman" w:hAnsi="Times New Roman" w:eastAsia="方正仿宋简体" w:cs="Times New Roman"/>
                <w:b/>
                <w:bCs/>
                <w:color w:val="000000" w:themeColor="text1"/>
                <w14:textFill>
                  <w14:solidFill>
                    <w14:schemeClr w14:val="tx1"/>
                  </w14:solidFill>
                </w14:textFill>
              </w:rPr>
              <w:t>ZJ202106</w:t>
            </w:r>
          </w:p>
        </w:tc>
        <w:tc>
          <w:tcPr>
            <w:tcW w:w="1832" w:type="dxa"/>
            <w:vAlign w:val="center"/>
          </w:tcPr>
          <w:p>
            <w:pPr>
              <w:pStyle w:val="4"/>
              <w:spacing w:before="0" w:beforeAutospacing="0" w:after="0" w:afterAutospacing="0" w:line="240" w:lineRule="exact"/>
              <w:jc w:val="center"/>
              <w:rPr>
                <w:rFonts w:ascii="Times New Roman" w:hAnsi="Times New Roman" w:eastAsia="方正仿宋简体" w:cs="Times New Roman"/>
                <w:b/>
                <w:bCs/>
                <w:color w:val="000000" w:themeColor="text1"/>
                <w14:textFill>
                  <w14:solidFill>
                    <w14:schemeClr w14:val="tx1"/>
                  </w14:solidFill>
                </w14:textFill>
              </w:rPr>
            </w:pPr>
            <w:r>
              <w:rPr>
                <w:rFonts w:ascii="Times New Roman" w:hAnsi="Times New Roman" w:eastAsia="方正仿宋简体" w:cs="Times New Roman"/>
                <w:b/>
                <w:bCs/>
                <w:color w:val="000000" w:themeColor="text1"/>
                <w14:textFill>
                  <w14:solidFill>
                    <w14:schemeClr w14:val="tx1"/>
                  </w14:solidFill>
                </w14:textFill>
              </w:rPr>
              <w:t>高分子材料与工程专业</w:t>
            </w:r>
          </w:p>
        </w:tc>
        <w:tc>
          <w:tcPr>
            <w:tcW w:w="1699" w:type="dxa"/>
            <w:vAlign w:val="center"/>
          </w:tcPr>
          <w:p>
            <w:pPr>
              <w:pStyle w:val="4"/>
              <w:spacing w:before="0" w:beforeAutospacing="0" w:after="0" w:afterAutospacing="0" w:line="240" w:lineRule="exact"/>
              <w:jc w:val="center"/>
              <w:rPr>
                <w:rFonts w:ascii="Times New Roman" w:hAnsi="Times New Roman" w:eastAsia="方正仿宋简体" w:cs="Times New Roman"/>
                <w:b/>
                <w:bCs/>
                <w:color w:val="000000" w:themeColor="text1"/>
                <w14:textFill>
                  <w14:solidFill>
                    <w14:schemeClr w14:val="tx1"/>
                  </w14:solidFill>
                </w14:textFill>
              </w:rPr>
            </w:pPr>
            <w:r>
              <w:rPr>
                <w:rFonts w:ascii="Times New Roman" w:hAnsi="Times New Roman" w:eastAsia="方正仿宋简体" w:cs="Times New Roman"/>
                <w:b/>
                <w:bCs/>
                <w:color w:val="000000" w:themeColor="text1"/>
                <w14:textFill>
                  <w14:solidFill>
                    <w14:schemeClr w14:val="tx1"/>
                  </w14:solidFill>
                </w14:textFill>
              </w:rPr>
              <w:t>大学本科及以上学历，并取得学士及以上学位</w:t>
            </w:r>
          </w:p>
        </w:tc>
        <w:tc>
          <w:tcPr>
            <w:tcW w:w="3965" w:type="dxa"/>
            <w:vAlign w:val="center"/>
          </w:tcPr>
          <w:p>
            <w:pPr>
              <w:pStyle w:val="4"/>
              <w:spacing w:before="0" w:beforeAutospacing="0" w:after="0" w:afterAutospacing="0" w:line="240" w:lineRule="exact"/>
              <w:jc w:val="center"/>
              <w:rPr>
                <w:rFonts w:ascii="Times New Roman" w:hAnsi="Times New Roman" w:eastAsia="方正仿宋简体" w:cs="Times New Roman"/>
                <w:b/>
                <w:bCs/>
                <w:color w:val="000000" w:themeColor="text1"/>
                <w14:textFill>
                  <w14:solidFill>
                    <w14:schemeClr w14:val="tx1"/>
                  </w14:solidFill>
                </w14:textFill>
              </w:rPr>
            </w:pPr>
            <w:r>
              <w:rPr>
                <w:rFonts w:ascii="Times New Roman" w:hAnsi="Times New Roman" w:eastAsia="方正仿宋简体" w:cs="Times New Roman"/>
                <w:b/>
                <w:bCs/>
                <w:color w:val="000000" w:themeColor="text1"/>
                <w14:textFill>
                  <w14:solidFill>
                    <w14:schemeClr w14:val="tx1"/>
                  </w14:solidFill>
                </w14:textFill>
              </w:rPr>
              <w:t>取得产（商）品质量检验专业高级工程师职务任职资格2年及以上</w:t>
            </w:r>
          </w:p>
        </w:tc>
        <w:tc>
          <w:tcPr>
            <w:tcW w:w="1699" w:type="dxa"/>
            <w:vAlign w:val="center"/>
          </w:tcPr>
          <w:p>
            <w:pPr>
              <w:pStyle w:val="4"/>
              <w:spacing w:before="0" w:beforeAutospacing="0" w:after="0" w:afterAutospacing="0" w:line="240" w:lineRule="exact"/>
              <w:jc w:val="center"/>
              <w:rPr>
                <w:rFonts w:ascii="Times New Roman" w:hAnsi="Times New Roman" w:eastAsia="方正仿宋简体" w:cs="Times New Roman"/>
                <w:b/>
                <w:bCs/>
                <w:color w:val="000000" w:themeColor="text1"/>
                <w14:textFill>
                  <w14:solidFill>
                    <w14:schemeClr w14:val="tx1"/>
                  </w14:solidFill>
                </w14:textFill>
              </w:rPr>
            </w:pPr>
            <w:r>
              <w:rPr>
                <w:rFonts w:ascii="Times New Roman" w:hAnsi="Times New Roman" w:eastAsia="方正仿宋简体" w:cs="Times New Roman"/>
                <w:b/>
                <w:bCs/>
                <w:color w:val="000000" w:themeColor="text1"/>
                <w14:textFill>
                  <w14:solidFill>
                    <w14:schemeClr w14:val="tx1"/>
                  </w14:solidFill>
                </w14:textFill>
              </w:rPr>
              <w:t>1976年1月1日及以后出生</w:t>
            </w:r>
          </w:p>
        </w:tc>
        <w:tc>
          <w:tcPr>
            <w:tcW w:w="1699" w:type="dxa"/>
            <w:vAlign w:val="center"/>
          </w:tcPr>
          <w:p>
            <w:pPr>
              <w:pStyle w:val="4"/>
              <w:spacing w:before="0" w:beforeAutospacing="0" w:after="0" w:afterAutospacing="0" w:line="240" w:lineRule="exact"/>
              <w:rPr>
                <w:rFonts w:ascii="Times New Roman" w:hAnsi="Times New Roman" w:eastAsia="方正仿宋简体" w:cs="Times New Roman"/>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1094" w:type="dxa"/>
            <w:vMerge w:val="continue"/>
            <w:vAlign w:val="center"/>
          </w:tcPr>
          <w:p>
            <w:pPr>
              <w:pStyle w:val="4"/>
              <w:spacing w:before="0" w:beforeAutospacing="0" w:after="0" w:afterAutospacing="0" w:line="600" w:lineRule="exact"/>
              <w:jc w:val="center"/>
              <w:rPr>
                <w:rFonts w:ascii="Times New Roman" w:hAnsi="Times New Roman" w:eastAsia="方正仿宋简体" w:cs="Times New Roman"/>
                <w:b/>
                <w:bCs/>
              </w:rPr>
            </w:pPr>
          </w:p>
        </w:tc>
        <w:tc>
          <w:tcPr>
            <w:tcW w:w="817" w:type="dxa"/>
            <w:vAlign w:val="center"/>
          </w:tcPr>
          <w:p>
            <w:pPr>
              <w:pStyle w:val="4"/>
              <w:spacing w:before="0" w:beforeAutospacing="0" w:after="0" w:afterAutospacing="0" w:line="600" w:lineRule="exact"/>
              <w:jc w:val="center"/>
              <w:rPr>
                <w:rFonts w:ascii="Times New Roman" w:hAnsi="Times New Roman" w:eastAsia="方正仿宋简体" w:cs="Times New Roman"/>
                <w:b/>
                <w:bCs/>
              </w:rPr>
            </w:pPr>
            <w:r>
              <w:rPr>
                <w:rFonts w:ascii="Times New Roman" w:hAnsi="Times New Roman" w:eastAsia="方正仿宋简体" w:cs="Times New Roman"/>
                <w:b/>
                <w:bCs/>
              </w:rPr>
              <w:t>1人</w:t>
            </w:r>
          </w:p>
        </w:tc>
        <w:tc>
          <w:tcPr>
            <w:tcW w:w="1322" w:type="dxa"/>
            <w:vAlign w:val="center"/>
          </w:tcPr>
          <w:p>
            <w:pPr>
              <w:pStyle w:val="4"/>
              <w:spacing w:before="0" w:beforeAutospacing="0" w:after="0" w:afterAutospacing="0" w:line="600" w:lineRule="exact"/>
              <w:jc w:val="center"/>
              <w:rPr>
                <w:rFonts w:ascii="Times New Roman" w:hAnsi="Times New Roman" w:eastAsia="方正仿宋简体" w:cs="Times New Roman"/>
                <w:b/>
                <w:bCs/>
                <w:color w:val="000000" w:themeColor="text1"/>
                <w14:textFill>
                  <w14:solidFill>
                    <w14:schemeClr w14:val="tx1"/>
                  </w14:solidFill>
                </w14:textFill>
              </w:rPr>
            </w:pPr>
            <w:r>
              <w:rPr>
                <w:rFonts w:ascii="Times New Roman" w:hAnsi="Times New Roman" w:eastAsia="方正仿宋简体" w:cs="Times New Roman"/>
                <w:b/>
                <w:bCs/>
                <w:color w:val="000000" w:themeColor="text1"/>
                <w14:textFill>
                  <w14:solidFill>
                    <w14:schemeClr w14:val="tx1"/>
                  </w14:solidFill>
                </w14:textFill>
              </w:rPr>
              <w:t>ZJ202107</w:t>
            </w:r>
          </w:p>
        </w:tc>
        <w:tc>
          <w:tcPr>
            <w:tcW w:w="1832" w:type="dxa"/>
            <w:vAlign w:val="center"/>
          </w:tcPr>
          <w:p>
            <w:pPr>
              <w:pStyle w:val="4"/>
              <w:spacing w:before="0" w:beforeAutospacing="0" w:after="0" w:afterAutospacing="0" w:line="240" w:lineRule="exact"/>
              <w:jc w:val="center"/>
              <w:rPr>
                <w:rFonts w:ascii="Times New Roman" w:hAnsi="Times New Roman" w:eastAsia="方正仿宋简体" w:cs="Times New Roman"/>
                <w:b/>
                <w:bCs/>
                <w:color w:val="000000" w:themeColor="text1"/>
                <w14:textFill>
                  <w14:solidFill>
                    <w14:schemeClr w14:val="tx1"/>
                  </w14:solidFill>
                </w14:textFill>
              </w:rPr>
            </w:pPr>
            <w:r>
              <w:rPr>
                <w:rFonts w:ascii="Times New Roman" w:hAnsi="Times New Roman" w:eastAsia="方正仿宋简体" w:cs="Times New Roman"/>
                <w:b/>
                <w:bCs/>
                <w:color w:val="000000" w:themeColor="text1"/>
                <w14:textFill>
                  <w14:solidFill>
                    <w14:schemeClr w14:val="tx1"/>
                  </w14:solidFill>
                </w14:textFill>
              </w:rPr>
              <w:t>化学专业</w:t>
            </w:r>
          </w:p>
        </w:tc>
        <w:tc>
          <w:tcPr>
            <w:tcW w:w="1699" w:type="dxa"/>
            <w:vAlign w:val="center"/>
          </w:tcPr>
          <w:p>
            <w:pPr>
              <w:pStyle w:val="4"/>
              <w:spacing w:before="0" w:beforeAutospacing="0" w:after="0" w:afterAutospacing="0" w:line="240" w:lineRule="exact"/>
              <w:jc w:val="center"/>
              <w:rPr>
                <w:rFonts w:ascii="Times New Roman" w:hAnsi="Times New Roman" w:eastAsia="方正仿宋简体" w:cs="Times New Roman"/>
                <w:b/>
                <w:bCs/>
                <w:color w:val="000000" w:themeColor="text1"/>
                <w14:textFill>
                  <w14:solidFill>
                    <w14:schemeClr w14:val="tx1"/>
                  </w14:solidFill>
                </w14:textFill>
              </w:rPr>
            </w:pPr>
            <w:r>
              <w:rPr>
                <w:rFonts w:ascii="Times New Roman" w:hAnsi="Times New Roman" w:eastAsia="方正仿宋简体" w:cs="Times New Roman"/>
                <w:b/>
                <w:bCs/>
                <w:color w:val="000000" w:themeColor="text1"/>
                <w14:textFill>
                  <w14:solidFill>
                    <w14:schemeClr w14:val="tx1"/>
                  </w14:solidFill>
                </w14:textFill>
              </w:rPr>
              <w:t>大学本科及以上学历，并取得学士及以上学位</w:t>
            </w:r>
          </w:p>
        </w:tc>
        <w:tc>
          <w:tcPr>
            <w:tcW w:w="3965" w:type="dxa"/>
            <w:vAlign w:val="center"/>
          </w:tcPr>
          <w:p>
            <w:pPr>
              <w:pStyle w:val="4"/>
              <w:spacing w:before="0" w:beforeAutospacing="0" w:after="0" w:afterAutospacing="0" w:line="240" w:lineRule="exact"/>
              <w:jc w:val="center"/>
              <w:rPr>
                <w:rFonts w:ascii="Times New Roman" w:hAnsi="Times New Roman" w:eastAsia="方正仿宋简体" w:cs="Times New Roman"/>
                <w:b/>
                <w:bCs/>
                <w:color w:val="000000" w:themeColor="text1"/>
                <w14:textFill>
                  <w14:solidFill>
                    <w14:schemeClr w14:val="tx1"/>
                  </w14:solidFill>
                </w14:textFill>
              </w:rPr>
            </w:pPr>
            <w:r>
              <w:rPr>
                <w:rFonts w:ascii="Times New Roman" w:hAnsi="Times New Roman" w:eastAsia="方正仿宋简体" w:cs="Times New Roman"/>
                <w:b/>
                <w:bCs/>
                <w:color w:val="000000" w:themeColor="text1"/>
                <w14:textFill>
                  <w14:solidFill>
                    <w14:schemeClr w14:val="tx1"/>
                  </w14:solidFill>
                </w14:textFill>
              </w:rPr>
              <w:t>取得产（商）品质量检验专业高级工程师职务任职资格2年及以上</w:t>
            </w:r>
          </w:p>
        </w:tc>
        <w:tc>
          <w:tcPr>
            <w:tcW w:w="1699" w:type="dxa"/>
            <w:vAlign w:val="center"/>
          </w:tcPr>
          <w:p>
            <w:pPr>
              <w:pStyle w:val="4"/>
              <w:spacing w:before="0" w:beforeAutospacing="0" w:after="0" w:afterAutospacing="0" w:line="240" w:lineRule="exact"/>
              <w:jc w:val="center"/>
              <w:rPr>
                <w:rFonts w:ascii="Times New Roman" w:hAnsi="Times New Roman" w:eastAsia="方正仿宋简体" w:cs="Times New Roman"/>
                <w:b/>
                <w:bCs/>
                <w:color w:val="000000" w:themeColor="text1"/>
                <w14:textFill>
                  <w14:solidFill>
                    <w14:schemeClr w14:val="tx1"/>
                  </w14:solidFill>
                </w14:textFill>
              </w:rPr>
            </w:pPr>
            <w:r>
              <w:rPr>
                <w:rFonts w:ascii="Times New Roman" w:hAnsi="Times New Roman" w:eastAsia="方正仿宋简体" w:cs="Times New Roman"/>
                <w:b/>
                <w:bCs/>
                <w:color w:val="000000" w:themeColor="text1"/>
                <w14:textFill>
                  <w14:solidFill>
                    <w14:schemeClr w14:val="tx1"/>
                  </w14:solidFill>
                </w14:textFill>
              </w:rPr>
              <w:t>1976年1月1日及以后出生</w:t>
            </w:r>
          </w:p>
        </w:tc>
        <w:tc>
          <w:tcPr>
            <w:tcW w:w="1699" w:type="dxa"/>
            <w:vAlign w:val="center"/>
          </w:tcPr>
          <w:p>
            <w:pPr>
              <w:pStyle w:val="4"/>
              <w:spacing w:before="0" w:beforeAutospacing="0" w:after="0" w:afterAutospacing="0" w:line="240" w:lineRule="exact"/>
              <w:rPr>
                <w:rFonts w:ascii="Times New Roman" w:hAnsi="Times New Roman" w:eastAsia="方正仿宋简体" w:cs="Times New Roman"/>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1094" w:type="dxa"/>
            <w:vMerge w:val="continue"/>
            <w:vAlign w:val="center"/>
          </w:tcPr>
          <w:p>
            <w:pPr>
              <w:pStyle w:val="4"/>
              <w:spacing w:before="0" w:beforeAutospacing="0" w:after="0" w:afterAutospacing="0" w:line="600" w:lineRule="exact"/>
              <w:jc w:val="center"/>
              <w:rPr>
                <w:rFonts w:ascii="Times New Roman" w:hAnsi="Times New Roman" w:eastAsia="方正仿宋简体" w:cs="Times New Roman"/>
                <w:b/>
                <w:bCs/>
              </w:rPr>
            </w:pPr>
          </w:p>
        </w:tc>
        <w:tc>
          <w:tcPr>
            <w:tcW w:w="817" w:type="dxa"/>
            <w:vAlign w:val="center"/>
          </w:tcPr>
          <w:p>
            <w:pPr>
              <w:pStyle w:val="4"/>
              <w:spacing w:before="0" w:beforeAutospacing="0" w:after="0" w:afterAutospacing="0" w:line="240" w:lineRule="exact"/>
              <w:jc w:val="center"/>
              <w:rPr>
                <w:rFonts w:ascii="Times New Roman" w:hAnsi="Times New Roman" w:eastAsia="方正仿宋简体" w:cs="Times New Roman"/>
                <w:b/>
                <w:bCs/>
              </w:rPr>
            </w:pPr>
            <w:r>
              <w:rPr>
                <w:rFonts w:ascii="Times New Roman" w:hAnsi="Times New Roman" w:eastAsia="方正仿宋简体" w:cs="Times New Roman"/>
                <w:b/>
                <w:bCs/>
              </w:rPr>
              <w:t>1人</w:t>
            </w:r>
          </w:p>
        </w:tc>
        <w:tc>
          <w:tcPr>
            <w:tcW w:w="1322" w:type="dxa"/>
            <w:vAlign w:val="center"/>
          </w:tcPr>
          <w:p>
            <w:pPr>
              <w:pStyle w:val="4"/>
              <w:spacing w:before="0" w:beforeAutospacing="0" w:after="0" w:afterAutospacing="0" w:line="240" w:lineRule="exact"/>
              <w:jc w:val="center"/>
              <w:rPr>
                <w:rFonts w:ascii="Times New Roman" w:hAnsi="Times New Roman" w:eastAsia="方正仿宋简体" w:cs="Times New Roman"/>
                <w:b/>
                <w:bCs/>
                <w:color w:val="000000" w:themeColor="text1"/>
                <w14:textFill>
                  <w14:solidFill>
                    <w14:schemeClr w14:val="tx1"/>
                  </w14:solidFill>
                </w14:textFill>
              </w:rPr>
            </w:pPr>
            <w:r>
              <w:rPr>
                <w:rFonts w:ascii="Times New Roman" w:hAnsi="Times New Roman" w:eastAsia="方正仿宋简体" w:cs="Times New Roman"/>
                <w:b/>
                <w:bCs/>
                <w:color w:val="000000" w:themeColor="text1"/>
                <w14:textFill>
                  <w14:solidFill>
                    <w14:schemeClr w14:val="tx1"/>
                  </w14:solidFill>
                </w14:textFill>
              </w:rPr>
              <w:t>ZJ202108</w:t>
            </w:r>
          </w:p>
        </w:tc>
        <w:tc>
          <w:tcPr>
            <w:tcW w:w="1832" w:type="dxa"/>
            <w:vAlign w:val="center"/>
          </w:tcPr>
          <w:p>
            <w:pPr>
              <w:pStyle w:val="4"/>
              <w:spacing w:before="0" w:beforeAutospacing="0" w:after="0" w:afterAutospacing="0" w:line="240" w:lineRule="exact"/>
              <w:jc w:val="center"/>
              <w:rPr>
                <w:rFonts w:ascii="Times New Roman" w:hAnsi="Times New Roman" w:eastAsia="方正仿宋简体" w:cs="Times New Roman"/>
                <w:b/>
                <w:bCs/>
                <w:color w:val="000000" w:themeColor="text1"/>
                <w14:textFill>
                  <w14:solidFill>
                    <w14:schemeClr w14:val="tx1"/>
                  </w14:solidFill>
                </w14:textFill>
              </w:rPr>
            </w:pPr>
            <w:r>
              <w:rPr>
                <w:rFonts w:ascii="Times New Roman" w:hAnsi="Times New Roman" w:eastAsia="方正仿宋简体" w:cs="Times New Roman"/>
                <w:b/>
                <w:bCs/>
                <w:color w:val="000000" w:themeColor="text1"/>
                <w14:textFill>
                  <w14:solidFill>
                    <w14:schemeClr w14:val="tx1"/>
                  </w14:solidFill>
                </w14:textFill>
              </w:rPr>
              <w:t>化学工程与技术类</w:t>
            </w:r>
          </w:p>
        </w:tc>
        <w:tc>
          <w:tcPr>
            <w:tcW w:w="1699" w:type="dxa"/>
            <w:vAlign w:val="center"/>
          </w:tcPr>
          <w:p>
            <w:pPr>
              <w:pStyle w:val="4"/>
              <w:spacing w:before="0" w:beforeAutospacing="0" w:after="0" w:afterAutospacing="0" w:line="240" w:lineRule="exact"/>
              <w:jc w:val="center"/>
              <w:rPr>
                <w:rFonts w:ascii="Times New Roman" w:hAnsi="Times New Roman" w:eastAsia="方正仿宋简体" w:cs="Times New Roman"/>
                <w:b/>
                <w:bCs/>
                <w:color w:val="000000" w:themeColor="text1"/>
                <w14:textFill>
                  <w14:solidFill>
                    <w14:schemeClr w14:val="tx1"/>
                  </w14:solidFill>
                </w14:textFill>
              </w:rPr>
            </w:pPr>
            <w:r>
              <w:rPr>
                <w:rFonts w:ascii="Times New Roman" w:hAnsi="Times New Roman" w:eastAsia="方正仿宋简体" w:cs="Times New Roman"/>
                <w:b/>
                <w:bCs/>
                <w:color w:val="000000" w:themeColor="text1"/>
                <w14:textFill>
                  <w14:solidFill>
                    <w14:schemeClr w14:val="tx1"/>
                  </w14:solidFill>
                </w14:textFill>
              </w:rPr>
              <w:t>研究生及以上学历，并取得硕士及以上学位</w:t>
            </w:r>
          </w:p>
        </w:tc>
        <w:tc>
          <w:tcPr>
            <w:tcW w:w="3965" w:type="dxa"/>
            <w:vAlign w:val="center"/>
          </w:tcPr>
          <w:p>
            <w:pPr>
              <w:pStyle w:val="4"/>
              <w:spacing w:before="0" w:beforeAutospacing="0" w:after="0" w:afterAutospacing="0" w:line="240" w:lineRule="exact"/>
              <w:jc w:val="center"/>
              <w:rPr>
                <w:rFonts w:ascii="Times New Roman" w:hAnsi="Times New Roman" w:eastAsia="方正仿宋简体" w:cs="Times New Roman"/>
                <w:b/>
                <w:bCs/>
                <w:color w:val="000000" w:themeColor="text1"/>
                <w14:textFill>
                  <w14:solidFill>
                    <w14:schemeClr w14:val="tx1"/>
                  </w14:solidFill>
                </w14:textFill>
              </w:rPr>
            </w:pPr>
            <w:r>
              <w:rPr>
                <w:rFonts w:ascii="Times New Roman" w:hAnsi="Times New Roman" w:eastAsia="方正仿宋简体" w:cs="Times New Roman"/>
                <w:b/>
                <w:bCs/>
                <w:color w:val="000000" w:themeColor="text1"/>
                <w14:textFill>
                  <w14:solidFill>
                    <w14:schemeClr w14:val="tx1"/>
                  </w14:solidFill>
                </w14:textFill>
              </w:rPr>
              <w:t>取得产（商）品质量检验专业高级工程师职务任职资格</w:t>
            </w:r>
          </w:p>
        </w:tc>
        <w:tc>
          <w:tcPr>
            <w:tcW w:w="1699" w:type="dxa"/>
            <w:vAlign w:val="center"/>
          </w:tcPr>
          <w:p>
            <w:pPr>
              <w:pStyle w:val="4"/>
              <w:spacing w:before="0" w:beforeAutospacing="0" w:after="0" w:afterAutospacing="0" w:line="240" w:lineRule="exact"/>
              <w:jc w:val="center"/>
              <w:rPr>
                <w:rFonts w:ascii="Times New Roman" w:hAnsi="Times New Roman" w:eastAsia="方正仿宋简体" w:cs="Times New Roman"/>
                <w:b/>
                <w:bCs/>
                <w:color w:val="000000" w:themeColor="text1"/>
                <w14:textFill>
                  <w14:solidFill>
                    <w14:schemeClr w14:val="tx1"/>
                  </w14:solidFill>
                </w14:textFill>
              </w:rPr>
            </w:pPr>
            <w:r>
              <w:rPr>
                <w:rFonts w:ascii="Times New Roman" w:hAnsi="Times New Roman" w:eastAsia="方正仿宋简体" w:cs="Times New Roman"/>
                <w:b/>
                <w:bCs/>
                <w:color w:val="000000" w:themeColor="text1"/>
                <w14:textFill>
                  <w14:solidFill>
                    <w14:schemeClr w14:val="tx1"/>
                  </w14:solidFill>
                </w14:textFill>
              </w:rPr>
              <w:t>1986年1月1日及以后出生</w:t>
            </w:r>
          </w:p>
        </w:tc>
        <w:tc>
          <w:tcPr>
            <w:tcW w:w="1699" w:type="dxa"/>
            <w:vAlign w:val="center"/>
          </w:tcPr>
          <w:p>
            <w:pPr>
              <w:pStyle w:val="4"/>
              <w:spacing w:before="0" w:beforeAutospacing="0" w:after="0" w:afterAutospacing="0" w:line="240" w:lineRule="exact"/>
              <w:rPr>
                <w:rFonts w:ascii="Times New Roman" w:hAnsi="Times New Roman" w:eastAsia="方正仿宋简体" w:cs="Times New Roman"/>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1094" w:type="dxa"/>
            <w:vMerge w:val="continue"/>
            <w:vAlign w:val="center"/>
          </w:tcPr>
          <w:p>
            <w:pPr>
              <w:pStyle w:val="4"/>
              <w:spacing w:line="600" w:lineRule="exact"/>
              <w:jc w:val="center"/>
              <w:rPr>
                <w:rFonts w:ascii="Times New Roman" w:hAnsi="Times New Roman" w:eastAsia="方正仿宋简体" w:cs="Times New Roman"/>
                <w:b/>
                <w:color w:val="000000" w:themeColor="text1"/>
                <w14:textFill>
                  <w14:solidFill>
                    <w14:schemeClr w14:val="tx1"/>
                  </w14:solidFill>
                </w14:textFill>
              </w:rPr>
            </w:pPr>
          </w:p>
        </w:tc>
        <w:tc>
          <w:tcPr>
            <w:tcW w:w="817" w:type="dxa"/>
            <w:vAlign w:val="center"/>
          </w:tcPr>
          <w:p>
            <w:pPr>
              <w:pStyle w:val="4"/>
              <w:spacing w:before="0" w:beforeAutospacing="0" w:after="0" w:afterAutospacing="0" w:line="600" w:lineRule="exact"/>
              <w:jc w:val="center"/>
              <w:rPr>
                <w:rFonts w:ascii="Times New Roman" w:hAnsi="Times New Roman" w:eastAsia="方正仿宋简体" w:cs="Times New Roman"/>
                <w:b/>
                <w:bCs/>
              </w:rPr>
            </w:pPr>
            <w:r>
              <w:rPr>
                <w:rFonts w:ascii="Times New Roman" w:hAnsi="Times New Roman" w:eastAsia="方正仿宋简体" w:cs="Times New Roman"/>
                <w:b/>
                <w:bCs/>
              </w:rPr>
              <w:t>1人</w:t>
            </w:r>
          </w:p>
        </w:tc>
        <w:tc>
          <w:tcPr>
            <w:tcW w:w="1322" w:type="dxa"/>
            <w:vAlign w:val="center"/>
          </w:tcPr>
          <w:p>
            <w:pPr>
              <w:pStyle w:val="4"/>
              <w:spacing w:before="0" w:beforeAutospacing="0" w:after="0" w:afterAutospacing="0" w:line="600" w:lineRule="exact"/>
              <w:jc w:val="center"/>
              <w:rPr>
                <w:rFonts w:ascii="Times New Roman" w:hAnsi="Times New Roman" w:eastAsia="方正仿宋简体" w:cs="Times New Roman"/>
                <w:b/>
                <w:bCs/>
                <w:color w:val="000000" w:themeColor="text1"/>
                <w14:textFill>
                  <w14:solidFill>
                    <w14:schemeClr w14:val="tx1"/>
                  </w14:solidFill>
                </w14:textFill>
              </w:rPr>
            </w:pPr>
            <w:r>
              <w:rPr>
                <w:rFonts w:ascii="Times New Roman" w:hAnsi="Times New Roman" w:eastAsia="方正仿宋简体" w:cs="Times New Roman"/>
                <w:b/>
                <w:bCs/>
                <w:color w:val="000000" w:themeColor="text1"/>
                <w14:textFill>
                  <w14:solidFill>
                    <w14:schemeClr w14:val="tx1"/>
                  </w14:solidFill>
                </w14:textFill>
              </w:rPr>
              <w:t>ZJ202109</w:t>
            </w:r>
          </w:p>
        </w:tc>
        <w:tc>
          <w:tcPr>
            <w:tcW w:w="1832" w:type="dxa"/>
            <w:vAlign w:val="center"/>
          </w:tcPr>
          <w:p>
            <w:pPr>
              <w:pStyle w:val="4"/>
              <w:spacing w:before="0" w:beforeAutospacing="0" w:after="0" w:afterAutospacing="0" w:line="240" w:lineRule="exact"/>
              <w:jc w:val="center"/>
              <w:rPr>
                <w:rFonts w:ascii="Times New Roman" w:hAnsi="Times New Roman" w:eastAsia="方正仿宋简体" w:cs="Times New Roman"/>
                <w:b/>
                <w:bCs/>
                <w:color w:val="000000" w:themeColor="text1"/>
                <w:highlight w:val="yellow"/>
                <w14:textFill>
                  <w14:solidFill>
                    <w14:schemeClr w14:val="tx1"/>
                  </w14:solidFill>
                </w14:textFill>
              </w:rPr>
            </w:pPr>
            <w:r>
              <w:rPr>
                <w:rFonts w:ascii="Times New Roman" w:hAnsi="Times New Roman" w:eastAsia="方正仿宋简体" w:cs="Times New Roman"/>
                <w:b/>
                <w:bCs/>
                <w:color w:val="000000" w:themeColor="text1"/>
                <w14:textFill>
                  <w14:solidFill>
                    <w14:schemeClr w14:val="tx1"/>
                  </w14:solidFill>
                </w14:textFill>
              </w:rPr>
              <w:t>材料科学与工程类</w:t>
            </w:r>
          </w:p>
        </w:tc>
        <w:tc>
          <w:tcPr>
            <w:tcW w:w="1699" w:type="dxa"/>
            <w:vAlign w:val="center"/>
          </w:tcPr>
          <w:p>
            <w:pPr>
              <w:pStyle w:val="4"/>
              <w:spacing w:before="0" w:beforeAutospacing="0" w:after="0" w:afterAutospacing="0" w:line="240" w:lineRule="exact"/>
              <w:jc w:val="center"/>
              <w:rPr>
                <w:rFonts w:ascii="Times New Roman" w:hAnsi="Times New Roman" w:eastAsia="方正仿宋简体" w:cs="Times New Roman"/>
                <w:b/>
                <w:bCs/>
                <w:color w:val="000000" w:themeColor="text1"/>
                <w14:textFill>
                  <w14:solidFill>
                    <w14:schemeClr w14:val="tx1"/>
                  </w14:solidFill>
                </w14:textFill>
              </w:rPr>
            </w:pPr>
            <w:r>
              <w:rPr>
                <w:rFonts w:ascii="Times New Roman" w:hAnsi="Times New Roman" w:eastAsia="方正仿宋简体" w:cs="Times New Roman"/>
                <w:b/>
                <w:bCs/>
                <w:color w:val="000000" w:themeColor="text1"/>
                <w14:textFill>
                  <w14:solidFill>
                    <w14:schemeClr w14:val="tx1"/>
                  </w14:solidFill>
                </w14:textFill>
              </w:rPr>
              <w:t>研究生及以上学历，并取得硕士及以上学位</w:t>
            </w:r>
          </w:p>
        </w:tc>
        <w:tc>
          <w:tcPr>
            <w:tcW w:w="3965" w:type="dxa"/>
            <w:vAlign w:val="center"/>
          </w:tcPr>
          <w:p>
            <w:pPr>
              <w:pStyle w:val="4"/>
              <w:spacing w:before="0" w:beforeAutospacing="0" w:after="0" w:afterAutospacing="0" w:line="240" w:lineRule="exact"/>
              <w:jc w:val="center"/>
              <w:rPr>
                <w:rFonts w:ascii="Times New Roman" w:hAnsi="Times New Roman" w:eastAsia="方正仿宋简体" w:cs="Times New Roman"/>
                <w:b/>
                <w:bCs/>
                <w:color w:val="000000" w:themeColor="text1"/>
                <w14:textFill>
                  <w14:solidFill>
                    <w14:schemeClr w14:val="tx1"/>
                  </w14:solidFill>
                </w14:textFill>
              </w:rPr>
            </w:pPr>
            <w:r>
              <w:rPr>
                <w:rFonts w:ascii="Times New Roman" w:hAnsi="Times New Roman" w:eastAsia="方正仿宋简体" w:cs="Times New Roman"/>
                <w:b/>
                <w:bCs/>
                <w:color w:val="000000" w:themeColor="text1"/>
                <w14:textFill>
                  <w14:solidFill>
                    <w14:schemeClr w14:val="tx1"/>
                  </w14:solidFill>
                </w14:textFill>
              </w:rPr>
              <w:t>取得产（商）品质量检验专业高级工程师职务任职资格</w:t>
            </w:r>
          </w:p>
        </w:tc>
        <w:tc>
          <w:tcPr>
            <w:tcW w:w="1699" w:type="dxa"/>
            <w:vAlign w:val="center"/>
          </w:tcPr>
          <w:p>
            <w:pPr>
              <w:pStyle w:val="4"/>
              <w:spacing w:before="0" w:beforeAutospacing="0" w:after="0" w:afterAutospacing="0" w:line="240" w:lineRule="exact"/>
              <w:jc w:val="center"/>
              <w:rPr>
                <w:rFonts w:ascii="Times New Roman" w:hAnsi="Times New Roman" w:eastAsia="方正仿宋简体" w:cs="Times New Roman"/>
                <w:b/>
                <w:bCs/>
                <w:color w:val="000000" w:themeColor="text1"/>
                <w14:textFill>
                  <w14:solidFill>
                    <w14:schemeClr w14:val="tx1"/>
                  </w14:solidFill>
                </w14:textFill>
              </w:rPr>
            </w:pPr>
            <w:r>
              <w:rPr>
                <w:rFonts w:ascii="Times New Roman" w:hAnsi="Times New Roman" w:eastAsia="方正仿宋简体" w:cs="Times New Roman"/>
                <w:b/>
                <w:bCs/>
                <w:color w:val="000000" w:themeColor="text1"/>
                <w14:textFill>
                  <w14:solidFill>
                    <w14:schemeClr w14:val="tx1"/>
                  </w14:solidFill>
                </w14:textFill>
              </w:rPr>
              <w:t>1986年1月1日及以后出生</w:t>
            </w:r>
          </w:p>
        </w:tc>
        <w:tc>
          <w:tcPr>
            <w:tcW w:w="1699" w:type="dxa"/>
            <w:vAlign w:val="center"/>
          </w:tcPr>
          <w:p>
            <w:pPr>
              <w:pStyle w:val="4"/>
              <w:spacing w:before="0" w:beforeAutospacing="0" w:after="0" w:afterAutospacing="0" w:line="240" w:lineRule="exact"/>
              <w:rPr>
                <w:rFonts w:ascii="Times New Roman" w:hAnsi="Times New Roman" w:eastAsia="方正仿宋简体" w:cs="Times New Roman"/>
                <w:b/>
                <w:bCs/>
                <w:color w:val="000000" w:themeColor="text1"/>
                <w14:textFill>
                  <w14:solidFill>
                    <w14:schemeClr w14:val="tx1"/>
                  </w14:solidFill>
                </w14:textFill>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方正黑体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BE45E1"/>
    <w:rsid w:val="47BC7459"/>
    <w:rsid w:val="4EBE4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jc w:val="left"/>
    </w:pPr>
    <w:rPr>
      <w:rFonts w:asciiTheme="minorHAnsi" w:hAnsiTheme="minorHAnsi" w:eastAsiaTheme="minorEastAsia" w:cstheme="minorBidi"/>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spacing w:line="240" w:lineRule="atLeast"/>
      <w:jc w:val="center"/>
    </w:pPr>
    <w:rPr>
      <w:rFonts w:asciiTheme="minorHAnsi" w:hAnsiTheme="minorHAnsi" w:eastAsiaTheme="minorEastAsia" w:cstheme="minorBidi"/>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2021-10-21T02:12:00Z</dcterms:created>
  <dc:creator>snowdreams1382432740</dc:creator>
  <cp:lastModifiedBy>snowdreams1382432740</cp:lastModifiedBy>
  <dcterms:modified xsi:type="dcterms:W3CDTF">2021-10-21T02:13:07Z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