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78" w:rsidRDefault="00E93D78" w:rsidP="00E93D78">
      <w:pPr>
        <w:spacing w:line="560" w:lineRule="exact"/>
        <w:jc w:val="left"/>
        <w:rPr>
          <w:rFonts w:ascii="方正小标宋简体" w:eastAsia="方正小标宋简体" w:hAnsi="方正小标宋简体" w:cs="方正小标宋简体"/>
          <w:bCs/>
          <w:sz w:val="36"/>
          <w:szCs w:val="36"/>
        </w:rPr>
      </w:pPr>
      <w:r w:rsidRPr="001F372E">
        <w:rPr>
          <w:rFonts w:ascii="方正黑体简体" w:eastAsia="方正黑体简体" w:hint="eastAsia"/>
        </w:rPr>
        <w:t>附件</w:t>
      </w:r>
      <w:r>
        <w:rPr>
          <w:rFonts w:ascii="方正黑体简体" w:eastAsia="方正黑体简体" w:hint="eastAsia"/>
        </w:rPr>
        <w:t>1</w:t>
      </w:r>
    </w:p>
    <w:p w:rsidR="00E93D78" w:rsidRPr="00B83F1A" w:rsidRDefault="00E93D78" w:rsidP="00E93D78">
      <w:pPr>
        <w:snapToGrid w:val="0"/>
        <w:spacing w:line="560" w:lineRule="exact"/>
        <w:jc w:val="center"/>
        <w:rPr>
          <w:rFonts w:ascii="方正小标宋简体" w:eastAsia="方正小标宋简体" w:hAnsi="方正小标宋简体" w:cs="方正小标宋简体"/>
          <w:bCs/>
          <w:sz w:val="36"/>
          <w:szCs w:val="36"/>
        </w:rPr>
      </w:pPr>
      <w:bookmarkStart w:id="0" w:name="_GoBack"/>
      <w:r w:rsidRPr="00B83F1A">
        <w:rPr>
          <w:rFonts w:ascii="方正小标宋简体" w:eastAsia="方正小标宋简体" w:hAnsi="方正小标宋简体" w:cs="方正小标宋简体" w:hint="eastAsia"/>
          <w:bCs/>
          <w:sz w:val="36"/>
          <w:szCs w:val="36"/>
        </w:rPr>
        <w:t>锅炉制造单位安全环保节能监督</w:t>
      </w:r>
      <w:proofErr w:type="gramStart"/>
      <w:r w:rsidRPr="00B83F1A">
        <w:rPr>
          <w:rFonts w:ascii="方正小标宋简体" w:eastAsia="方正小标宋简体" w:hAnsi="方正小标宋简体" w:cs="方正小标宋简体" w:hint="eastAsia"/>
          <w:bCs/>
          <w:sz w:val="36"/>
          <w:szCs w:val="36"/>
        </w:rPr>
        <w:t>抽问题</w:t>
      </w:r>
      <w:proofErr w:type="gramEnd"/>
      <w:r w:rsidRPr="00B83F1A">
        <w:rPr>
          <w:rFonts w:ascii="方正小标宋简体" w:eastAsia="方正小标宋简体" w:hAnsi="方正小标宋简体" w:cs="方正小标宋简体" w:hint="eastAsia"/>
          <w:bCs/>
          <w:sz w:val="36"/>
          <w:szCs w:val="36"/>
        </w:rPr>
        <w:t>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46"/>
        <w:gridCol w:w="556"/>
        <w:gridCol w:w="6354"/>
      </w:tblGrid>
      <w:tr w:rsidR="00E93D78" w:rsidRPr="00765437" w:rsidTr="000E7CDA">
        <w:trPr>
          <w:tblHeader/>
        </w:trPr>
        <w:tc>
          <w:tcPr>
            <w:tcW w:w="461" w:type="pct"/>
            <w:shd w:val="clear" w:color="auto" w:fill="auto"/>
            <w:vAlign w:val="center"/>
          </w:tcPr>
          <w:bookmarkEnd w:id="0"/>
          <w:p w:rsidR="00E93D78" w:rsidRPr="00765437" w:rsidRDefault="00E93D78" w:rsidP="000E7CDA">
            <w:pPr>
              <w:snapToGrid w:val="0"/>
              <w:spacing w:line="24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被检查单位</w:t>
            </w:r>
          </w:p>
        </w:tc>
        <w:tc>
          <w:tcPr>
            <w:tcW w:w="461" w:type="pct"/>
            <w:shd w:val="clear" w:color="auto" w:fill="auto"/>
            <w:vAlign w:val="center"/>
          </w:tcPr>
          <w:p w:rsidR="00E93D78" w:rsidRPr="00765437" w:rsidRDefault="00E93D78" w:rsidP="000E7CDA">
            <w:pPr>
              <w:snapToGrid w:val="0"/>
              <w:spacing w:line="24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所在市（州）</w:t>
            </w:r>
          </w:p>
        </w:tc>
        <w:tc>
          <w:tcPr>
            <w:tcW w:w="338" w:type="pct"/>
            <w:shd w:val="clear" w:color="auto" w:fill="auto"/>
            <w:vAlign w:val="center"/>
          </w:tcPr>
          <w:p w:rsidR="00E93D78" w:rsidRPr="00765437" w:rsidRDefault="00E93D78" w:rsidP="000E7CDA">
            <w:pPr>
              <w:snapToGrid w:val="0"/>
              <w:spacing w:line="24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监检</w:t>
            </w:r>
          </w:p>
          <w:p w:rsidR="00E93D78" w:rsidRPr="00765437" w:rsidRDefault="00E93D78" w:rsidP="000E7CDA">
            <w:pPr>
              <w:snapToGrid w:val="0"/>
              <w:spacing w:line="24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机构</w:t>
            </w:r>
          </w:p>
        </w:tc>
        <w:tc>
          <w:tcPr>
            <w:tcW w:w="3740" w:type="pct"/>
            <w:shd w:val="clear" w:color="auto" w:fill="auto"/>
            <w:vAlign w:val="center"/>
          </w:tcPr>
          <w:p w:rsidR="00E93D78" w:rsidRPr="00765437" w:rsidRDefault="00E93D78" w:rsidP="000E7CDA">
            <w:pPr>
              <w:snapToGrid w:val="0"/>
              <w:spacing w:line="240" w:lineRule="exact"/>
              <w:jc w:val="center"/>
              <w:rPr>
                <w:rFonts w:ascii="方正黑体简体" w:eastAsia="方正黑体简体" w:hint="eastAsia"/>
                <w:kern w:val="2"/>
                <w:sz w:val="21"/>
                <w:szCs w:val="21"/>
              </w:rPr>
            </w:pPr>
            <w:r w:rsidRPr="00765437">
              <w:rPr>
                <w:rFonts w:ascii="方正黑体简体" w:eastAsia="方正黑体简体" w:hint="eastAsia"/>
                <w:kern w:val="2"/>
                <w:sz w:val="21"/>
                <w:szCs w:val="21"/>
              </w:rPr>
              <w:t>监督抽查发现问题</w:t>
            </w:r>
          </w:p>
        </w:tc>
      </w:tr>
      <w:tr w:rsidR="00E93D78" w:rsidRPr="00765437" w:rsidTr="000E7CDA">
        <w:tc>
          <w:tcPr>
            <w:tcW w:w="461" w:type="pct"/>
            <w:shd w:val="clear" w:color="auto" w:fill="auto"/>
            <w:vAlign w:val="center"/>
          </w:tcPr>
          <w:p w:rsidR="00E93D78" w:rsidRPr="00765437" w:rsidRDefault="00E93D78" w:rsidP="000E7CDA">
            <w:pPr>
              <w:snapToGrid w:val="0"/>
              <w:spacing w:line="350" w:lineRule="exact"/>
              <w:jc w:val="left"/>
              <w:rPr>
                <w:kern w:val="2"/>
                <w:sz w:val="21"/>
                <w:szCs w:val="21"/>
              </w:rPr>
            </w:pPr>
            <w:proofErr w:type="gramStart"/>
            <w:r w:rsidRPr="00765437">
              <w:rPr>
                <w:kern w:val="2"/>
                <w:sz w:val="21"/>
                <w:szCs w:val="21"/>
              </w:rPr>
              <w:t>乐山竹通锅炉</w:t>
            </w:r>
            <w:proofErr w:type="gramEnd"/>
            <w:r w:rsidRPr="00765437">
              <w:rPr>
                <w:kern w:val="2"/>
                <w:sz w:val="21"/>
                <w:szCs w:val="21"/>
              </w:rPr>
              <w:t>有限公司</w:t>
            </w:r>
          </w:p>
        </w:tc>
        <w:tc>
          <w:tcPr>
            <w:tcW w:w="461" w:type="pct"/>
            <w:shd w:val="clear" w:color="auto" w:fill="auto"/>
            <w:vAlign w:val="center"/>
          </w:tcPr>
          <w:p w:rsidR="00E93D78" w:rsidRPr="00765437" w:rsidRDefault="00E93D78" w:rsidP="000E7CDA">
            <w:pPr>
              <w:snapToGrid w:val="0"/>
              <w:spacing w:line="350" w:lineRule="exact"/>
              <w:jc w:val="center"/>
              <w:rPr>
                <w:kern w:val="2"/>
                <w:sz w:val="21"/>
                <w:szCs w:val="21"/>
              </w:rPr>
            </w:pPr>
            <w:r w:rsidRPr="00765437">
              <w:rPr>
                <w:kern w:val="2"/>
                <w:sz w:val="21"/>
                <w:szCs w:val="21"/>
              </w:rPr>
              <w:t>乐山</w:t>
            </w:r>
          </w:p>
        </w:tc>
        <w:tc>
          <w:tcPr>
            <w:tcW w:w="338" w:type="pct"/>
            <w:shd w:val="clear" w:color="auto" w:fill="auto"/>
            <w:vAlign w:val="center"/>
          </w:tcPr>
          <w:p w:rsidR="00E93D78" w:rsidRPr="00765437" w:rsidRDefault="00E93D78" w:rsidP="000E7CDA">
            <w:pPr>
              <w:snapToGrid w:val="0"/>
              <w:spacing w:line="350" w:lineRule="exact"/>
              <w:jc w:val="center"/>
              <w:rPr>
                <w:kern w:val="2"/>
                <w:sz w:val="21"/>
                <w:szCs w:val="21"/>
              </w:rPr>
            </w:pPr>
            <w:r w:rsidRPr="00765437">
              <w:rPr>
                <w:kern w:val="2"/>
                <w:sz w:val="21"/>
                <w:szCs w:val="21"/>
              </w:rPr>
              <w:t>乐山市特种设备监督检验所</w:t>
            </w:r>
          </w:p>
        </w:tc>
        <w:tc>
          <w:tcPr>
            <w:tcW w:w="3740" w:type="pct"/>
            <w:shd w:val="clear" w:color="auto" w:fill="auto"/>
            <w:vAlign w:val="center"/>
          </w:tcPr>
          <w:p w:rsidR="00E93D78" w:rsidRPr="00765437" w:rsidRDefault="00E93D78" w:rsidP="000E7CDA">
            <w:pPr>
              <w:snapToGrid w:val="0"/>
              <w:spacing w:line="350" w:lineRule="exact"/>
              <w:rPr>
                <w:kern w:val="2"/>
                <w:sz w:val="21"/>
                <w:szCs w:val="21"/>
              </w:rPr>
            </w:pPr>
            <w:r w:rsidRPr="00765437">
              <w:rPr>
                <w:b/>
                <w:kern w:val="2"/>
                <w:sz w:val="21"/>
                <w:szCs w:val="21"/>
              </w:rPr>
              <w:t>一、资源条件</w:t>
            </w:r>
            <w:r w:rsidRPr="00765437">
              <w:rPr>
                <w:kern w:val="2"/>
                <w:sz w:val="21"/>
                <w:szCs w:val="21"/>
              </w:rPr>
              <w:t xml:space="preserve">  </w:t>
            </w:r>
            <w:r w:rsidRPr="00765437">
              <w:rPr>
                <w:kern w:val="2"/>
                <w:sz w:val="21"/>
                <w:szCs w:val="21"/>
              </w:rPr>
              <w:t>无问题。</w:t>
            </w:r>
          </w:p>
          <w:p w:rsidR="00E93D78" w:rsidRPr="00765437" w:rsidRDefault="00E93D78" w:rsidP="000E7CDA">
            <w:pPr>
              <w:snapToGrid w:val="0"/>
              <w:spacing w:line="350" w:lineRule="exact"/>
              <w:rPr>
                <w:b/>
                <w:kern w:val="2"/>
                <w:sz w:val="21"/>
                <w:szCs w:val="21"/>
              </w:rPr>
            </w:pPr>
            <w:r w:rsidRPr="00765437">
              <w:rPr>
                <w:b/>
                <w:kern w:val="2"/>
                <w:sz w:val="21"/>
                <w:szCs w:val="21"/>
              </w:rPr>
              <w:t>二、质量保证体系</w:t>
            </w:r>
          </w:p>
          <w:p w:rsidR="00E93D78" w:rsidRPr="00765437" w:rsidRDefault="00E93D78" w:rsidP="000E7CDA">
            <w:pPr>
              <w:snapToGrid w:val="0"/>
              <w:spacing w:line="350" w:lineRule="exact"/>
              <w:rPr>
                <w:kern w:val="2"/>
                <w:sz w:val="21"/>
                <w:szCs w:val="21"/>
              </w:rPr>
            </w:pPr>
            <w:r w:rsidRPr="00765437">
              <w:rPr>
                <w:kern w:val="2"/>
                <w:sz w:val="21"/>
                <w:szCs w:val="21"/>
              </w:rPr>
              <w:t xml:space="preserve">1. </w:t>
            </w:r>
            <w:r w:rsidRPr="00765437">
              <w:rPr>
                <w:kern w:val="2"/>
                <w:sz w:val="21"/>
                <w:szCs w:val="21"/>
              </w:rPr>
              <w:t>质保体系建立健全情况：</w:t>
            </w:r>
          </w:p>
          <w:p w:rsidR="00E93D78" w:rsidRPr="00765437" w:rsidRDefault="00E93D78" w:rsidP="000E7CDA">
            <w:pPr>
              <w:snapToGrid w:val="0"/>
              <w:spacing w:line="350" w:lineRule="exact"/>
              <w:rPr>
                <w:kern w:val="2"/>
                <w:sz w:val="21"/>
                <w:szCs w:val="21"/>
              </w:rPr>
            </w:pPr>
            <w:r w:rsidRPr="00765437">
              <w:rPr>
                <w:kern w:val="2"/>
                <w:sz w:val="21"/>
                <w:szCs w:val="21"/>
              </w:rPr>
              <w:t>（１）焊接返修程序规定：三次返修由总工程师审批不符合</w:t>
            </w:r>
            <w:r w:rsidRPr="00765437">
              <w:rPr>
                <w:kern w:val="2"/>
                <w:sz w:val="21"/>
                <w:szCs w:val="21"/>
              </w:rPr>
              <w:t>TSG G0001-2012</w:t>
            </w:r>
            <w:r w:rsidRPr="00765437">
              <w:rPr>
                <w:kern w:val="2"/>
                <w:sz w:val="21"/>
                <w:szCs w:val="21"/>
              </w:rPr>
              <w:t>《锅炉安全技术监察规程》第</w:t>
            </w:r>
            <w:r w:rsidRPr="00765437">
              <w:rPr>
                <w:kern w:val="2"/>
                <w:sz w:val="21"/>
                <w:szCs w:val="21"/>
              </w:rPr>
              <w:t>4.3.3.6(3)</w:t>
            </w:r>
            <w:r w:rsidRPr="00765437">
              <w:rPr>
                <w:kern w:val="2"/>
                <w:sz w:val="21"/>
                <w:szCs w:val="21"/>
              </w:rPr>
              <w:t>条规定；</w:t>
            </w:r>
          </w:p>
          <w:p w:rsidR="00E93D78" w:rsidRPr="00765437" w:rsidRDefault="00E93D78" w:rsidP="000E7CDA">
            <w:pPr>
              <w:snapToGrid w:val="0"/>
              <w:spacing w:line="350" w:lineRule="exact"/>
              <w:rPr>
                <w:kern w:val="2"/>
                <w:sz w:val="21"/>
                <w:szCs w:val="21"/>
              </w:rPr>
            </w:pPr>
            <w:r w:rsidRPr="00765437">
              <w:rPr>
                <w:kern w:val="2"/>
                <w:sz w:val="21"/>
                <w:szCs w:val="21"/>
              </w:rPr>
              <w:t>（２）无损检测控制：未见无损检测原始记录表卡，不符合</w:t>
            </w:r>
            <w:r w:rsidRPr="00765437">
              <w:rPr>
                <w:kern w:val="2"/>
                <w:sz w:val="21"/>
                <w:szCs w:val="21"/>
              </w:rPr>
              <w:t xml:space="preserve">TSG 07-2019 M3.8 </w:t>
            </w:r>
            <w:r w:rsidRPr="00765437">
              <w:rPr>
                <w:kern w:val="2"/>
                <w:sz w:val="21"/>
                <w:szCs w:val="21"/>
              </w:rPr>
              <w:t>无损检测控制和</w:t>
            </w:r>
            <w:r w:rsidRPr="00765437">
              <w:rPr>
                <w:kern w:val="2"/>
                <w:sz w:val="21"/>
                <w:szCs w:val="21"/>
              </w:rPr>
              <w:t>NB/T47013.1-2015</w:t>
            </w:r>
            <w:r w:rsidRPr="00765437">
              <w:rPr>
                <w:kern w:val="2"/>
                <w:sz w:val="21"/>
                <w:szCs w:val="21"/>
              </w:rPr>
              <w:t>第</w:t>
            </w:r>
            <w:r w:rsidRPr="00765437">
              <w:rPr>
                <w:kern w:val="2"/>
                <w:sz w:val="21"/>
                <w:szCs w:val="21"/>
              </w:rPr>
              <w:t>7.3</w:t>
            </w:r>
            <w:r w:rsidRPr="00765437">
              <w:rPr>
                <w:kern w:val="2"/>
                <w:sz w:val="21"/>
                <w:szCs w:val="21"/>
              </w:rPr>
              <w:t>条要求。</w:t>
            </w:r>
          </w:p>
          <w:p w:rsidR="00E93D78" w:rsidRPr="00765437" w:rsidRDefault="00E93D78" w:rsidP="000E7CDA">
            <w:pPr>
              <w:snapToGrid w:val="0"/>
              <w:spacing w:line="350" w:lineRule="exact"/>
              <w:rPr>
                <w:kern w:val="2"/>
                <w:sz w:val="21"/>
                <w:szCs w:val="21"/>
              </w:rPr>
            </w:pPr>
            <w:r w:rsidRPr="00765437">
              <w:rPr>
                <w:kern w:val="2"/>
                <w:sz w:val="21"/>
                <w:szCs w:val="21"/>
              </w:rPr>
              <w:t>（３）质保手册中检验与试验控制部分，引用《锅炉压力容器产品安全性能监督检验规则》已过期；</w:t>
            </w:r>
          </w:p>
          <w:p w:rsidR="00E93D78" w:rsidRPr="00765437" w:rsidRDefault="00E93D78" w:rsidP="000E7CDA">
            <w:pPr>
              <w:snapToGrid w:val="0"/>
              <w:spacing w:line="350" w:lineRule="exact"/>
              <w:rPr>
                <w:kern w:val="2"/>
                <w:sz w:val="21"/>
                <w:szCs w:val="21"/>
              </w:rPr>
            </w:pPr>
            <w:r w:rsidRPr="00765437">
              <w:rPr>
                <w:kern w:val="2"/>
                <w:sz w:val="21"/>
                <w:szCs w:val="21"/>
              </w:rPr>
              <w:t xml:space="preserve">2. </w:t>
            </w:r>
            <w:r w:rsidRPr="00765437">
              <w:rPr>
                <w:kern w:val="2"/>
                <w:sz w:val="21"/>
                <w:szCs w:val="21"/>
              </w:rPr>
              <w:t>质保体系实施情况：</w:t>
            </w:r>
          </w:p>
          <w:p w:rsidR="00E93D78" w:rsidRPr="00765437" w:rsidRDefault="00E93D78" w:rsidP="000E7CDA">
            <w:pPr>
              <w:snapToGrid w:val="0"/>
              <w:spacing w:line="350" w:lineRule="exact"/>
              <w:rPr>
                <w:kern w:val="2"/>
                <w:sz w:val="21"/>
                <w:szCs w:val="21"/>
              </w:rPr>
            </w:pPr>
            <w:r w:rsidRPr="00765437">
              <w:rPr>
                <w:kern w:val="2"/>
                <w:sz w:val="21"/>
                <w:szCs w:val="21"/>
              </w:rPr>
              <w:t>（１）未见</w:t>
            </w:r>
            <w:r w:rsidRPr="00765437">
              <w:rPr>
                <w:kern w:val="2"/>
                <w:sz w:val="21"/>
                <w:szCs w:val="21"/>
              </w:rPr>
              <w:t>2021</w:t>
            </w:r>
            <w:r w:rsidRPr="00765437">
              <w:rPr>
                <w:kern w:val="2"/>
                <w:sz w:val="21"/>
                <w:szCs w:val="21"/>
              </w:rPr>
              <w:t>年《受委托方供方名录》下放受控文件，不符合原材料控制程序；</w:t>
            </w:r>
          </w:p>
          <w:p w:rsidR="00E93D78" w:rsidRPr="00765437" w:rsidRDefault="00E93D78" w:rsidP="000E7CDA">
            <w:pPr>
              <w:snapToGrid w:val="0"/>
              <w:spacing w:line="350" w:lineRule="exact"/>
              <w:rPr>
                <w:kern w:val="2"/>
                <w:sz w:val="21"/>
                <w:szCs w:val="21"/>
              </w:rPr>
            </w:pPr>
            <w:r w:rsidRPr="00765437">
              <w:rPr>
                <w:kern w:val="2"/>
                <w:sz w:val="21"/>
                <w:szCs w:val="21"/>
              </w:rPr>
              <w:t>（２）无损检测控制程序文件</w:t>
            </w:r>
            <w:r w:rsidRPr="00765437">
              <w:rPr>
                <w:kern w:val="2"/>
                <w:sz w:val="21"/>
                <w:szCs w:val="21"/>
              </w:rPr>
              <w:t>ZT/CX-11-2019</w:t>
            </w:r>
            <w:r w:rsidRPr="00765437">
              <w:rPr>
                <w:kern w:val="2"/>
                <w:sz w:val="21"/>
                <w:szCs w:val="21"/>
              </w:rPr>
              <w:t>第</w:t>
            </w:r>
            <w:r w:rsidRPr="00765437">
              <w:rPr>
                <w:kern w:val="2"/>
                <w:sz w:val="21"/>
                <w:szCs w:val="21"/>
              </w:rPr>
              <w:t>4.9.3</w:t>
            </w:r>
            <w:r w:rsidRPr="00765437">
              <w:rPr>
                <w:kern w:val="2"/>
                <w:sz w:val="21"/>
                <w:szCs w:val="21"/>
              </w:rPr>
              <w:t>条对曝光曲线、黑度计、密度片的核查和校准规定，不符合</w:t>
            </w:r>
            <w:r w:rsidRPr="00765437">
              <w:rPr>
                <w:kern w:val="2"/>
                <w:sz w:val="21"/>
                <w:szCs w:val="21"/>
              </w:rPr>
              <w:t xml:space="preserve">NB/T47013.2-2015 </w:t>
            </w:r>
            <w:r w:rsidRPr="00765437">
              <w:rPr>
                <w:kern w:val="2"/>
                <w:sz w:val="21"/>
                <w:szCs w:val="21"/>
              </w:rPr>
              <w:t>第</w:t>
            </w:r>
            <w:r w:rsidRPr="00765437">
              <w:rPr>
                <w:kern w:val="2"/>
                <w:sz w:val="21"/>
                <w:szCs w:val="21"/>
              </w:rPr>
              <w:t>4.2.4.2</w:t>
            </w:r>
            <w:r w:rsidRPr="00765437">
              <w:rPr>
                <w:kern w:val="2"/>
                <w:sz w:val="21"/>
                <w:szCs w:val="21"/>
              </w:rPr>
              <w:t>、</w:t>
            </w:r>
            <w:r w:rsidRPr="00765437">
              <w:rPr>
                <w:kern w:val="2"/>
                <w:sz w:val="21"/>
                <w:szCs w:val="21"/>
              </w:rPr>
              <w:t>4.2.5</w:t>
            </w:r>
            <w:r w:rsidRPr="00765437">
              <w:rPr>
                <w:kern w:val="2"/>
                <w:sz w:val="21"/>
                <w:szCs w:val="21"/>
              </w:rPr>
              <w:t>和</w:t>
            </w:r>
            <w:r w:rsidRPr="00765437">
              <w:rPr>
                <w:kern w:val="2"/>
                <w:sz w:val="21"/>
                <w:szCs w:val="21"/>
              </w:rPr>
              <w:t>5.10.3</w:t>
            </w:r>
            <w:r w:rsidRPr="00765437">
              <w:rPr>
                <w:kern w:val="2"/>
                <w:sz w:val="21"/>
                <w:szCs w:val="21"/>
              </w:rPr>
              <w:t>条的要求。</w:t>
            </w:r>
          </w:p>
          <w:p w:rsidR="00E93D78" w:rsidRPr="00765437" w:rsidRDefault="00E93D78" w:rsidP="000E7CDA">
            <w:pPr>
              <w:snapToGrid w:val="0"/>
              <w:spacing w:line="350" w:lineRule="exact"/>
              <w:rPr>
                <w:kern w:val="2"/>
                <w:sz w:val="21"/>
                <w:szCs w:val="21"/>
              </w:rPr>
            </w:pPr>
            <w:r w:rsidRPr="00765437">
              <w:rPr>
                <w:kern w:val="2"/>
                <w:sz w:val="21"/>
                <w:szCs w:val="21"/>
              </w:rPr>
              <w:t>（</w:t>
            </w:r>
            <w:r w:rsidRPr="00765437">
              <w:rPr>
                <w:kern w:val="2"/>
                <w:sz w:val="21"/>
                <w:szCs w:val="21"/>
              </w:rPr>
              <w:t>3</w:t>
            </w:r>
            <w:r w:rsidRPr="00765437">
              <w:rPr>
                <w:kern w:val="2"/>
                <w:sz w:val="21"/>
                <w:szCs w:val="21"/>
              </w:rPr>
              <w:t>）未在设备明显部位悬挂状态标识，不符合质保手册第十四章生产设备和检验与试验装置控制的规定。</w:t>
            </w:r>
          </w:p>
          <w:p w:rsidR="00E93D78" w:rsidRPr="00765437" w:rsidRDefault="00E93D78" w:rsidP="000E7CDA">
            <w:pPr>
              <w:snapToGrid w:val="0"/>
              <w:spacing w:line="350" w:lineRule="exact"/>
              <w:rPr>
                <w:kern w:val="2"/>
                <w:sz w:val="21"/>
                <w:szCs w:val="21"/>
              </w:rPr>
            </w:pPr>
            <w:r w:rsidRPr="00765437">
              <w:rPr>
                <w:kern w:val="2"/>
                <w:sz w:val="21"/>
                <w:szCs w:val="21"/>
              </w:rPr>
              <w:t>（</w:t>
            </w:r>
            <w:r w:rsidRPr="00765437">
              <w:rPr>
                <w:kern w:val="2"/>
                <w:sz w:val="21"/>
                <w:szCs w:val="21"/>
              </w:rPr>
              <w:t>4</w:t>
            </w:r>
            <w:r w:rsidRPr="00765437">
              <w:rPr>
                <w:kern w:val="2"/>
                <w:sz w:val="21"/>
                <w:szCs w:val="21"/>
              </w:rPr>
              <w:t>）管材堆放区未按材料编号分别堆放，有的无材料标识。</w:t>
            </w:r>
          </w:p>
          <w:p w:rsidR="00E93D78" w:rsidRPr="00765437" w:rsidRDefault="00E93D78" w:rsidP="000E7CDA">
            <w:pPr>
              <w:snapToGrid w:val="0"/>
              <w:spacing w:line="350" w:lineRule="exact"/>
              <w:rPr>
                <w:kern w:val="2"/>
                <w:sz w:val="21"/>
                <w:szCs w:val="21"/>
              </w:rPr>
            </w:pPr>
            <w:r w:rsidRPr="00765437">
              <w:rPr>
                <w:kern w:val="2"/>
                <w:sz w:val="21"/>
                <w:szCs w:val="21"/>
              </w:rPr>
              <w:t>（</w:t>
            </w:r>
            <w:r w:rsidRPr="00765437">
              <w:rPr>
                <w:kern w:val="2"/>
                <w:sz w:val="21"/>
                <w:szCs w:val="21"/>
              </w:rPr>
              <w:t>5</w:t>
            </w:r>
            <w:r w:rsidRPr="00765437">
              <w:rPr>
                <w:kern w:val="2"/>
                <w:sz w:val="21"/>
                <w:szCs w:val="21"/>
              </w:rPr>
              <w:t>）测厚仪（出厂编号</w:t>
            </w:r>
            <w:r w:rsidRPr="00765437">
              <w:rPr>
                <w:kern w:val="2"/>
                <w:sz w:val="21"/>
                <w:szCs w:val="21"/>
              </w:rPr>
              <w:t>181138183</w:t>
            </w:r>
            <w:r w:rsidRPr="00765437">
              <w:rPr>
                <w:kern w:val="2"/>
                <w:sz w:val="21"/>
                <w:szCs w:val="21"/>
              </w:rPr>
              <w:t>，型号</w:t>
            </w:r>
            <w:r w:rsidRPr="00765437">
              <w:rPr>
                <w:kern w:val="2"/>
                <w:sz w:val="21"/>
                <w:szCs w:val="21"/>
              </w:rPr>
              <w:t>SW-6510</w:t>
            </w:r>
            <w:r w:rsidRPr="00765437">
              <w:rPr>
                <w:kern w:val="2"/>
                <w:sz w:val="21"/>
                <w:szCs w:val="21"/>
              </w:rPr>
              <w:t>）过期未送检。</w:t>
            </w:r>
          </w:p>
          <w:p w:rsidR="00E93D78" w:rsidRPr="00765437" w:rsidRDefault="00E93D78" w:rsidP="000E7CDA">
            <w:pPr>
              <w:snapToGrid w:val="0"/>
              <w:spacing w:line="350" w:lineRule="exact"/>
              <w:rPr>
                <w:kern w:val="2"/>
                <w:sz w:val="21"/>
                <w:szCs w:val="21"/>
              </w:rPr>
            </w:pPr>
            <w:r w:rsidRPr="00765437">
              <w:rPr>
                <w:kern w:val="2"/>
                <w:sz w:val="21"/>
                <w:szCs w:val="21"/>
              </w:rPr>
              <w:t>（</w:t>
            </w:r>
            <w:r w:rsidRPr="00765437">
              <w:rPr>
                <w:kern w:val="2"/>
                <w:sz w:val="21"/>
                <w:szCs w:val="21"/>
              </w:rPr>
              <w:t>6</w:t>
            </w:r>
            <w:r w:rsidRPr="00765437">
              <w:rPr>
                <w:kern w:val="2"/>
                <w:sz w:val="21"/>
                <w:szCs w:val="21"/>
              </w:rPr>
              <w:t>）焊材一级库中材料标识</w:t>
            </w:r>
            <w:proofErr w:type="gramStart"/>
            <w:r w:rsidRPr="00765437">
              <w:rPr>
                <w:kern w:val="2"/>
                <w:sz w:val="21"/>
                <w:szCs w:val="21"/>
              </w:rPr>
              <w:t>卡缺炉</w:t>
            </w:r>
            <w:proofErr w:type="gramEnd"/>
            <w:r w:rsidRPr="00765437">
              <w:rPr>
                <w:kern w:val="2"/>
                <w:sz w:val="21"/>
                <w:szCs w:val="21"/>
              </w:rPr>
              <w:t>批号，不便材料追溯，焊材架上</w:t>
            </w:r>
            <w:r w:rsidRPr="00765437">
              <w:rPr>
                <w:kern w:val="2"/>
                <w:sz w:val="21"/>
                <w:szCs w:val="21"/>
              </w:rPr>
              <w:t>CHE507</w:t>
            </w:r>
            <w:r w:rsidRPr="00765437">
              <w:rPr>
                <w:kern w:val="2"/>
                <w:sz w:val="21"/>
                <w:szCs w:val="21"/>
              </w:rPr>
              <w:t>未见材料标识卡。</w:t>
            </w:r>
          </w:p>
          <w:p w:rsidR="00E93D78" w:rsidRPr="00765437" w:rsidRDefault="00E93D78" w:rsidP="000E7CDA">
            <w:pPr>
              <w:snapToGrid w:val="0"/>
              <w:spacing w:line="350" w:lineRule="exact"/>
              <w:rPr>
                <w:kern w:val="2"/>
                <w:sz w:val="21"/>
                <w:szCs w:val="21"/>
              </w:rPr>
            </w:pPr>
            <w:r w:rsidRPr="00765437">
              <w:rPr>
                <w:kern w:val="2"/>
                <w:sz w:val="21"/>
                <w:szCs w:val="21"/>
              </w:rPr>
              <w:t xml:space="preserve">3. </w:t>
            </w:r>
            <w:r w:rsidRPr="00765437">
              <w:rPr>
                <w:kern w:val="2"/>
                <w:sz w:val="21"/>
                <w:szCs w:val="21"/>
              </w:rPr>
              <w:t>管理评审和内部评审实施情况：</w:t>
            </w:r>
          </w:p>
          <w:p w:rsidR="00E93D78" w:rsidRPr="00765437" w:rsidRDefault="00E93D78" w:rsidP="000E7CDA">
            <w:pPr>
              <w:snapToGrid w:val="0"/>
              <w:spacing w:line="350" w:lineRule="exact"/>
              <w:rPr>
                <w:kern w:val="2"/>
                <w:sz w:val="21"/>
                <w:szCs w:val="21"/>
              </w:rPr>
            </w:pPr>
            <w:r w:rsidRPr="00765437">
              <w:rPr>
                <w:kern w:val="2"/>
                <w:sz w:val="21"/>
                <w:szCs w:val="21"/>
              </w:rPr>
              <w:t>2020</w:t>
            </w:r>
            <w:r w:rsidRPr="00765437">
              <w:rPr>
                <w:kern w:val="2"/>
                <w:sz w:val="21"/>
                <w:szCs w:val="21"/>
              </w:rPr>
              <w:t>年管理评审计划中评审内容不符合管理评审控制程序；管理评审报告缺审核栏。</w:t>
            </w:r>
          </w:p>
          <w:p w:rsidR="00E93D78" w:rsidRPr="00765437" w:rsidRDefault="00E93D78" w:rsidP="000E7CDA">
            <w:pPr>
              <w:snapToGrid w:val="0"/>
              <w:spacing w:line="350" w:lineRule="exact"/>
              <w:rPr>
                <w:b/>
                <w:kern w:val="2"/>
                <w:sz w:val="21"/>
                <w:szCs w:val="21"/>
              </w:rPr>
            </w:pPr>
            <w:r w:rsidRPr="00765437">
              <w:rPr>
                <w:b/>
                <w:kern w:val="2"/>
                <w:sz w:val="21"/>
                <w:szCs w:val="21"/>
              </w:rPr>
              <w:t>三、产品安全质量</w:t>
            </w:r>
          </w:p>
          <w:p w:rsidR="00E93D78" w:rsidRPr="00765437" w:rsidRDefault="00E93D78" w:rsidP="000E7CDA">
            <w:pPr>
              <w:snapToGrid w:val="0"/>
              <w:spacing w:line="350" w:lineRule="exact"/>
              <w:rPr>
                <w:kern w:val="2"/>
                <w:sz w:val="21"/>
                <w:szCs w:val="21"/>
              </w:rPr>
            </w:pPr>
            <w:r w:rsidRPr="00765437">
              <w:rPr>
                <w:kern w:val="2"/>
                <w:sz w:val="21"/>
                <w:szCs w:val="21"/>
              </w:rPr>
              <w:t>抽查产品编号为</w:t>
            </w:r>
            <w:r w:rsidRPr="00765437">
              <w:rPr>
                <w:kern w:val="2"/>
                <w:sz w:val="21"/>
                <w:szCs w:val="21"/>
              </w:rPr>
              <w:t>2021-02</w:t>
            </w:r>
            <w:r w:rsidRPr="00765437">
              <w:rPr>
                <w:kern w:val="2"/>
                <w:sz w:val="21"/>
                <w:szCs w:val="21"/>
              </w:rPr>
              <w:t>，型号为</w:t>
            </w:r>
            <w:r w:rsidRPr="00765437">
              <w:rPr>
                <w:kern w:val="2"/>
                <w:sz w:val="21"/>
                <w:szCs w:val="21"/>
              </w:rPr>
              <w:t>WNS2-1.25-Y/Q</w:t>
            </w:r>
            <w:r w:rsidRPr="00765437">
              <w:rPr>
                <w:kern w:val="2"/>
                <w:sz w:val="21"/>
                <w:szCs w:val="21"/>
              </w:rPr>
              <w:t>的卧式燃油（气）蒸汽锅炉</w:t>
            </w:r>
            <w:r w:rsidRPr="00765437">
              <w:rPr>
                <w:kern w:val="2"/>
                <w:sz w:val="21"/>
                <w:szCs w:val="21"/>
              </w:rPr>
              <w:t xml:space="preserve"> </w:t>
            </w:r>
            <w:r w:rsidRPr="00765437">
              <w:rPr>
                <w:kern w:val="2"/>
                <w:sz w:val="21"/>
                <w:szCs w:val="21"/>
              </w:rPr>
              <w:t>，发现以下问题：</w:t>
            </w:r>
          </w:p>
          <w:p w:rsidR="00E93D78" w:rsidRPr="00765437" w:rsidRDefault="00E93D78" w:rsidP="000E7CDA">
            <w:pPr>
              <w:snapToGrid w:val="0"/>
              <w:spacing w:line="350" w:lineRule="exact"/>
              <w:rPr>
                <w:kern w:val="2"/>
                <w:sz w:val="21"/>
                <w:szCs w:val="21"/>
              </w:rPr>
            </w:pPr>
            <w:r w:rsidRPr="00765437">
              <w:rPr>
                <w:kern w:val="2"/>
                <w:sz w:val="21"/>
                <w:szCs w:val="21"/>
              </w:rPr>
              <w:t xml:space="preserve">1. </w:t>
            </w:r>
            <w:r w:rsidRPr="00765437">
              <w:rPr>
                <w:kern w:val="2"/>
                <w:sz w:val="21"/>
                <w:szCs w:val="21"/>
              </w:rPr>
              <w:t>抽查焊缝编号</w:t>
            </w:r>
            <w:r w:rsidRPr="00765437">
              <w:rPr>
                <w:kern w:val="2"/>
                <w:sz w:val="21"/>
                <w:szCs w:val="21"/>
              </w:rPr>
              <w:t>11</w:t>
            </w:r>
            <w:r w:rsidRPr="00765437">
              <w:rPr>
                <w:kern w:val="2"/>
                <w:sz w:val="21"/>
                <w:szCs w:val="21"/>
              </w:rPr>
              <w:t>的焊接记录中，焊接线能量（补加因素）大于焊接工艺评定值，应按</w:t>
            </w:r>
            <w:r w:rsidRPr="00765437">
              <w:rPr>
                <w:kern w:val="2"/>
                <w:sz w:val="21"/>
                <w:szCs w:val="21"/>
              </w:rPr>
              <w:t xml:space="preserve">NB/T47014-2011 </w:t>
            </w:r>
            <w:r w:rsidRPr="00765437">
              <w:rPr>
                <w:kern w:val="2"/>
                <w:sz w:val="21"/>
                <w:szCs w:val="21"/>
              </w:rPr>
              <w:t>表</w:t>
            </w:r>
            <w:r w:rsidRPr="00765437">
              <w:rPr>
                <w:kern w:val="2"/>
                <w:sz w:val="21"/>
                <w:szCs w:val="21"/>
              </w:rPr>
              <w:t>6</w:t>
            </w:r>
            <w:r w:rsidRPr="00765437">
              <w:rPr>
                <w:kern w:val="2"/>
                <w:sz w:val="21"/>
                <w:szCs w:val="21"/>
              </w:rPr>
              <w:t>及第</w:t>
            </w:r>
            <w:r w:rsidRPr="00765437">
              <w:rPr>
                <w:kern w:val="2"/>
                <w:sz w:val="21"/>
                <w:szCs w:val="21"/>
              </w:rPr>
              <w:t>6.2.2</w:t>
            </w:r>
            <w:r w:rsidRPr="00765437">
              <w:rPr>
                <w:kern w:val="2"/>
                <w:sz w:val="21"/>
                <w:szCs w:val="21"/>
              </w:rPr>
              <w:t>条规定补做冲击试验。</w:t>
            </w:r>
          </w:p>
          <w:p w:rsidR="00E93D78" w:rsidRPr="00765437" w:rsidRDefault="00E93D78" w:rsidP="000E7CDA">
            <w:pPr>
              <w:snapToGrid w:val="0"/>
              <w:spacing w:line="350" w:lineRule="exact"/>
              <w:rPr>
                <w:kern w:val="2"/>
                <w:sz w:val="21"/>
                <w:szCs w:val="21"/>
              </w:rPr>
            </w:pPr>
            <w:r w:rsidRPr="00765437">
              <w:rPr>
                <w:kern w:val="2"/>
                <w:sz w:val="21"/>
                <w:szCs w:val="21"/>
              </w:rPr>
              <w:t xml:space="preserve">2. </w:t>
            </w:r>
            <w:r w:rsidRPr="00765437">
              <w:rPr>
                <w:kern w:val="2"/>
                <w:sz w:val="21"/>
                <w:szCs w:val="21"/>
              </w:rPr>
              <w:t>抽查焊缝编号</w:t>
            </w:r>
            <w:r w:rsidRPr="00765437">
              <w:rPr>
                <w:kern w:val="2"/>
                <w:sz w:val="21"/>
                <w:szCs w:val="21"/>
              </w:rPr>
              <w:t>11</w:t>
            </w:r>
            <w:r w:rsidRPr="00765437">
              <w:rPr>
                <w:kern w:val="2"/>
                <w:sz w:val="21"/>
                <w:szCs w:val="21"/>
              </w:rPr>
              <w:t>的射线检测底片，部分底片存在伪缺陷，像质</w:t>
            </w:r>
            <w:proofErr w:type="gramStart"/>
            <w:r w:rsidRPr="00765437">
              <w:rPr>
                <w:kern w:val="2"/>
                <w:sz w:val="21"/>
                <w:szCs w:val="21"/>
              </w:rPr>
              <w:t>计标准</w:t>
            </w:r>
            <w:proofErr w:type="gramEnd"/>
            <w:r w:rsidRPr="00765437">
              <w:rPr>
                <w:kern w:val="2"/>
                <w:sz w:val="21"/>
                <w:szCs w:val="21"/>
              </w:rPr>
              <w:t>未更新，仍是</w:t>
            </w:r>
            <w:r w:rsidRPr="00765437">
              <w:rPr>
                <w:kern w:val="2"/>
                <w:sz w:val="21"/>
                <w:szCs w:val="21"/>
              </w:rPr>
              <w:t>JB/T4730</w:t>
            </w:r>
            <w:r w:rsidRPr="00765437">
              <w:rPr>
                <w:kern w:val="2"/>
                <w:sz w:val="21"/>
                <w:szCs w:val="21"/>
              </w:rPr>
              <w:t>；未见射线检测原始记录；射线检测报告缺</w:t>
            </w:r>
            <w:r w:rsidRPr="00765437">
              <w:rPr>
                <w:kern w:val="2"/>
                <w:sz w:val="21"/>
                <w:szCs w:val="21"/>
              </w:rPr>
              <w:t>“</w:t>
            </w:r>
            <w:r w:rsidRPr="00765437">
              <w:rPr>
                <w:kern w:val="2"/>
                <w:sz w:val="21"/>
                <w:szCs w:val="21"/>
              </w:rPr>
              <w:t>焊缝坡口型式、焊接方法、透照技术、暗室处理方式和条件</w:t>
            </w:r>
            <w:r w:rsidRPr="00765437">
              <w:rPr>
                <w:kern w:val="2"/>
                <w:sz w:val="21"/>
                <w:szCs w:val="21"/>
              </w:rPr>
              <w:t>”</w:t>
            </w:r>
            <w:r w:rsidRPr="00765437">
              <w:rPr>
                <w:kern w:val="2"/>
                <w:sz w:val="21"/>
                <w:szCs w:val="21"/>
              </w:rPr>
              <w:lastRenderedPageBreak/>
              <w:t>等内容，不符合</w:t>
            </w:r>
            <w:r w:rsidRPr="00765437">
              <w:rPr>
                <w:kern w:val="2"/>
                <w:sz w:val="21"/>
                <w:szCs w:val="21"/>
              </w:rPr>
              <w:t xml:space="preserve">NB/T47013.2-2015 </w:t>
            </w:r>
            <w:r w:rsidRPr="00765437">
              <w:rPr>
                <w:kern w:val="2"/>
                <w:sz w:val="21"/>
                <w:szCs w:val="21"/>
              </w:rPr>
              <w:t>第</w:t>
            </w:r>
            <w:r w:rsidRPr="00765437">
              <w:rPr>
                <w:kern w:val="2"/>
                <w:sz w:val="21"/>
                <w:szCs w:val="21"/>
              </w:rPr>
              <w:t>8.2</w:t>
            </w:r>
            <w:r w:rsidRPr="00765437">
              <w:rPr>
                <w:kern w:val="2"/>
                <w:sz w:val="21"/>
                <w:szCs w:val="21"/>
              </w:rPr>
              <w:t>条规定。</w:t>
            </w:r>
          </w:p>
        </w:tc>
      </w:tr>
      <w:tr w:rsidR="00E93D78" w:rsidRPr="00765437" w:rsidTr="000E7CDA">
        <w:tc>
          <w:tcPr>
            <w:tcW w:w="461" w:type="pct"/>
            <w:shd w:val="clear" w:color="auto" w:fill="auto"/>
            <w:vAlign w:val="center"/>
          </w:tcPr>
          <w:p w:rsidR="00E93D78" w:rsidRPr="00765437" w:rsidRDefault="00E93D78" w:rsidP="000E7CDA">
            <w:pPr>
              <w:snapToGrid w:val="0"/>
              <w:spacing w:line="480" w:lineRule="exact"/>
              <w:rPr>
                <w:kern w:val="2"/>
                <w:sz w:val="21"/>
                <w:szCs w:val="21"/>
              </w:rPr>
            </w:pPr>
            <w:r w:rsidRPr="00765437">
              <w:rPr>
                <w:kern w:val="2"/>
                <w:sz w:val="21"/>
                <w:szCs w:val="21"/>
              </w:rPr>
              <w:lastRenderedPageBreak/>
              <w:t>乐山乐通锅炉有限公司</w:t>
            </w:r>
          </w:p>
        </w:tc>
        <w:tc>
          <w:tcPr>
            <w:tcW w:w="461" w:type="pct"/>
            <w:shd w:val="clear" w:color="auto" w:fill="auto"/>
            <w:vAlign w:val="center"/>
          </w:tcPr>
          <w:p w:rsidR="00E93D78" w:rsidRPr="00765437" w:rsidRDefault="00E93D78" w:rsidP="000E7CDA">
            <w:pPr>
              <w:snapToGrid w:val="0"/>
              <w:spacing w:line="480" w:lineRule="exact"/>
              <w:jc w:val="center"/>
              <w:rPr>
                <w:kern w:val="2"/>
                <w:sz w:val="21"/>
                <w:szCs w:val="21"/>
              </w:rPr>
            </w:pPr>
            <w:r w:rsidRPr="00765437">
              <w:rPr>
                <w:kern w:val="2"/>
                <w:sz w:val="21"/>
                <w:szCs w:val="21"/>
              </w:rPr>
              <w:t>乐山</w:t>
            </w:r>
          </w:p>
        </w:tc>
        <w:tc>
          <w:tcPr>
            <w:tcW w:w="338" w:type="pct"/>
            <w:shd w:val="clear" w:color="auto" w:fill="auto"/>
            <w:vAlign w:val="center"/>
          </w:tcPr>
          <w:p w:rsidR="00E93D78" w:rsidRPr="00765437" w:rsidRDefault="00E93D78" w:rsidP="000E7CDA">
            <w:pPr>
              <w:snapToGrid w:val="0"/>
              <w:spacing w:line="480" w:lineRule="exact"/>
              <w:jc w:val="center"/>
              <w:rPr>
                <w:kern w:val="2"/>
                <w:sz w:val="21"/>
                <w:szCs w:val="21"/>
              </w:rPr>
            </w:pPr>
            <w:r w:rsidRPr="00765437">
              <w:rPr>
                <w:kern w:val="2"/>
                <w:sz w:val="21"/>
                <w:szCs w:val="21"/>
              </w:rPr>
              <w:t>乐山市特种设备监督检验所</w:t>
            </w:r>
          </w:p>
        </w:tc>
        <w:tc>
          <w:tcPr>
            <w:tcW w:w="3740" w:type="pct"/>
            <w:shd w:val="clear" w:color="auto" w:fill="auto"/>
            <w:vAlign w:val="center"/>
          </w:tcPr>
          <w:p w:rsidR="00E93D78" w:rsidRPr="00765437" w:rsidRDefault="00E93D78" w:rsidP="000E7CDA">
            <w:pPr>
              <w:snapToGrid w:val="0"/>
              <w:spacing w:line="480" w:lineRule="exact"/>
              <w:rPr>
                <w:b/>
                <w:kern w:val="2"/>
                <w:sz w:val="21"/>
                <w:szCs w:val="21"/>
              </w:rPr>
            </w:pPr>
            <w:r w:rsidRPr="00765437">
              <w:rPr>
                <w:b/>
                <w:kern w:val="2"/>
                <w:sz w:val="21"/>
                <w:szCs w:val="21"/>
              </w:rPr>
              <w:t>一、资源条件</w:t>
            </w:r>
          </w:p>
          <w:p w:rsidR="00E93D78" w:rsidRPr="00765437" w:rsidRDefault="00E93D78" w:rsidP="000E7CDA">
            <w:pPr>
              <w:snapToGrid w:val="0"/>
              <w:spacing w:line="480" w:lineRule="exact"/>
              <w:rPr>
                <w:kern w:val="2"/>
                <w:sz w:val="21"/>
                <w:szCs w:val="21"/>
              </w:rPr>
            </w:pPr>
            <w:r w:rsidRPr="00765437">
              <w:rPr>
                <w:kern w:val="2"/>
                <w:sz w:val="21"/>
                <w:szCs w:val="21"/>
              </w:rPr>
              <w:t>质保工程师唐义宗非管理层成员；未见体系责任人徐义刚、郑国仲和吴之荣的</w:t>
            </w:r>
            <w:proofErr w:type="gramStart"/>
            <w:r w:rsidRPr="00765437">
              <w:rPr>
                <w:kern w:val="2"/>
                <w:sz w:val="21"/>
                <w:szCs w:val="21"/>
              </w:rPr>
              <w:t>社保证明</w:t>
            </w:r>
            <w:proofErr w:type="gramEnd"/>
            <w:r w:rsidRPr="00765437">
              <w:rPr>
                <w:kern w:val="2"/>
                <w:sz w:val="21"/>
                <w:szCs w:val="21"/>
              </w:rPr>
              <w:t>；</w:t>
            </w:r>
          </w:p>
          <w:p w:rsidR="00E93D78" w:rsidRPr="00765437" w:rsidRDefault="00E93D78" w:rsidP="000E7CDA">
            <w:pPr>
              <w:snapToGrid w:val="0"/>
              <w:spacing w:line="480" w:lineRule="exact"/>
              <w:rPr>
                <w:b/>
                <w:kern w:val="2"/>
                <w:sz w:val="21"/>
                <w:szCs w:val="21"/>
              </w:rPr>
            </w:pPr>
            <w:r w:rsidRPr="00765437">
              <w:rPr>
                <w:b/>
                <w:kern w:val="2"/>
                <w:sz w:val="21"/>
                <w:szCs w:val="21"/>
              </w:rPr>
              <w:t>二、质量保证体系</w:t>
            </w:r>
            <w:r w:rsidRPr="00765437">
              <w:rPr>
                <w:b/>
                <w:kern w:val="2"/>
                <w:sz w:val="21"/>
                <w:szCs w:val="21"/>
              </w:rPr>
              <w:tab/>
            </w:r>
          </w:p>
          <w:p w:rsidR="00E93D78" w:rsidRPr="00765437" w:rsidRDefault="00E93D78" w:rsidP="000E7CDA">
            <w:pPr>
              <w:snapToGrid w:val="0"/>
              <w:spacing w:line="480" w:lineRule="exact"/>
              <w:rPr>
                <w:kern w:val="2"/>
                <w:sz w:val="21"/>
                <w:szCs w:val="21"/>
              </w:rPr>
            </w:pPr>
            <w:r w:rsidRPr="00765437">
              <w:rPr>
                <w:kern w:val="2"/>
                <w:sz w:val="21"/>
                <w:szCs w:val="21"/>
              </w:rPr>
              <w:t xml:space="preserve">1. </w:t>
            </w:r>
            <w:r w:rsidRPr="00765437">
              <w:rPr>
                <w:kern w:val="2"/>
                <w:sz w:val="21"/>
                <w:szCs w:val="21"/>
              </w:rPr>
              <w:t>质保体系文件未按</w:t>
            </w:r>
            <w:r w:rsidRPr="00765437">
              <w:rPr>
                <w:kern w:val="2"/>
                <w:sz w:val="21"/>
                <w:szCs w:val="21"/>
              </w:rPr>
              <w:t>TSG 07-2019</w:t>
            </w:r>
            <w:r w:rsidRPr="00765437">
              <w:rPr>
                <w:kern w:val="2"/>
                <w:sz w:val="21"/>
                <w:szCs w:val="21"/>
              </w:rPr>
              <w:t>《特种设备生产和充装单位许可规则》及时修订；</w:t>
            </w:r>
          </w:p>
          <w:p w:rsidR="00E93D78" w:rsidRPr="00765437" w:rsidRDefault="00E93D78" w:rsidP="000E7CDA">
            <w:pPr>
              <w:snapToGrid w:val="0"/>
              <w:spacing w:line="480" w:lineRule="exact"/>
              <w:rPr>
                <w:kern w:val="2"/>
                <w:sz w:val="21"/>
                <w:szCs w:val="21"/>
              </w:rPr>
            </w:pPr>
            <w:r w:rsidRPr="00765437">
              <w:rPr>
                <w:kern w:val="2"/>
                <w:sz w:val="21"/>
                <w:szCs w:val="21"/>
              </w:rPr>
              <w:t xml:space="preserve">2. </w:t>
            </w:r>
            <w:r w:rsidRPr="00765437">
              <w:rPr>
                <w:kern w:val="2"/>
                <w:sz w:val="21"/>
                <w:szCs w:val="21"/>
              </w:rPr>
              <w:t>焊接控制程序规定</w:t>
            </w:r>
            <w:r w:rsidRPr="00765437">
              <w:rPr>
                <w:kern w:val="2"/>
                <w:sz w:val="21"/>
                <w:szCs w:val="21"/>
              </w:rPr>
              <w:t>“</w:t>
            </w:r>
            <w:r w:rsidRPr="00765437">
              <w:rPr>
                <w:kern w:val="2"/>
                <w:sz w:val="21"/>
                <w:szCs w:val="21"/>
              </w:rPr>
              <w:t>焊接工艺评定报告与焊接工艺指导书报质保工程师批准</w:t>
            </w:r>
            <w:r w:rsidRPr="00765437">
              <w:rPr>
                <w:kern w:val="2"/>
                <w:sz w:val="21"/>
                <w:szCs w:val="21"/>
              </w:rPr>
              <w:t>”</w:t>
            </w:r>
            <w:r w:rsidRPr="00765437">
              <w:rPr>
                <w:kern w:val="2"/>
                <w:sz w:val="21"/>
                <w:szCs w:val="21"/>
              </w:rPr>
              <w:t>不符合</w:t>
            </w:r>
            <w:r w:rsidRPr="00765437">
              <w:rPr>
                <w:kern w:val="2"/>
                <w:sz w:val="21"/>
                <w:szCs w:val="21"/>
              </w:rPr>
              <w:t>TSG G0001-2012</w:t>
            </w:r>
            <w:r w:rsidRPr="00765437">
              <w:rPr>
                <w:kern w:val="2"/>
                <w:sz w:val="21"/>
                <w:szCs w:val="21"/>
              </w:rPr>
              <w:t>《锅炉安全技术监察规程》第</w:t>
            </w:r>
            <w:r w:rsidRPr="00765437">
              <w:rPr>
                <w:kern w:val="2"/>
                <w:sz w:val="21"/>
                <w:szCs w:val="21"/>
              </w:rPr>
              <w:t>4.3.2.4</w:t>
            </w:r>
            <w:r w:rsidRPr="00765437">
              <w:rPr>
                <w:kern w:val="2"/>
                <w:sz w:val="21"/>
                <w:szCs w:val="21"/>
              </w:rPr>
              <w:t>（</w:t>
            </w:r>
            <w:r w:rsidRPr="00765437">
              <w:rPr>
                <w:kern w:val="2"/>
                <w:sz w:val="21"/>
                <w:szCs w:val="21"/>
              </w:rPr>
              <w:t>2</w:t>
            </w:r>
            <w:r w:rsidRPr="00765437">
              <w:rPr>
                <w:kern w:val="2"/>
                <w:sz w:val="21"/>
                <w:szCs w:val="21"/>
              </w:rPr>
              <w:t>）条要求；</w:t>
            </w:r>
          </w:p>
          <w:p w:rsidR="00E93D78" w:rsidRPr="00765437" w:rsidRDefault="00E93D78" w:rsidP="000E7CDA">
            <w:pPr>
              <w:snapToGrid w:val="0"/>
              <w:spacing w:line="480" w:lineRule="exact"/>
              <w:rPr>
                <w:kern w:val="2"/>
                <w:sz w:val="21"/>
                <w:szCs w:val="21"/>
              </w:rPr>
            </w:pPr>
            <w:r w:rsidRPr="00765437">
              <w:rPr>
                <w:kern w:val="2"/>
                <w:sz w:val="21"/>
                <w:szCs w:val="21"/>
              </w:rPr>
              <w:t xml:space="preserve">3. </w:t>
            </w:r>
            <w:r w:rsidRPr="00765437">
              <w:rPr>
                <w:kern w:val="2"/>
                <w:sz w:val="21"/>
                <w:szCs w:val="21"/>
              </w:rPr>
              <w:t>焊材一级库中焊材标识卡炉批号与实物炉批号不一致；未设置待验区、合格区和不合格区，不符合焊材专库管理制度</w:t>
            </w:r>
            <w:r w:rsidRPr="00765437">
              <w:rPr>
                <w:kern w:val="2"/>
                <w:sz w:val="21"/>
                <w:szCs w:val="21"/>
              </w:rPr>
              <w:t>LT/ZD07-2017D/0</w:t>
            </w:r>
            <w:r w:rsidRPr="00765437">
              <w:rPr>
                <w:kern w:val="2"/>
                <w:sz w:val="21"/>
                <w:szCs w:val="21"/>
              </w:rPr>
              <w:t>；</w:t>
            </w:r>
          </w:p>
          <w:p w:rsidR="00E93D78" w:rsidRPr="00765437" w:rsidRDefault="00E93D78" w:rsidP="000E7CDA">
            <w:pPr>
              <w:snapToGrid w:val="0"/>
              <w:spacing w:line="480" w:lineRule="exact"/>
              <w:rPr>
                <w:kern w:val="2"/>
                <w:sz w:val="21"/>
                <w:szCs w:val="21"/>
              </w:rPr>
            </w:pPr>
            <w:r w:rsidRPr="00765437">
              <w:rPr>
                <w:kern w:val="2"/>
                <w:sz w:val="21"/>
                <w:szCs w:val="21"/>
              </w:rPr>
              <w:t xml:space="preserve">4. </w:t>
            </w:r>
            <w:r w:rsidRPr="00765437">
              <w:rPr>
                <w:kern w:val="2"/>
                <w:sz w:val="21"/>
                <w:szCs w:val="21"/>
              </w:rPr>
              <w:t>不同规格、批次钢管未分别堆放，不符合材料、零部件控制程序</w:t>
            </w:r>
            <w:r w:rsidRPr="00765437">
              <w:rPr>
                <w:kern w:val="2"/>
                <w:sz w:val="21"/>
                <w:szCs w:val="21"/>
              </w:rPr>
              <w:t>LT/QSP-05-2017D/0</w:t>
            </w:r>
            <w:r w:rsidRPr="00765437">
              <w:rPr>
                <w:kern w:val="2"/>
                <w:sz w:val="21"/>
                <w:szCs w:val="21"/>
              </w:rPr>
              <w:t>；</w:t>
            </w:r>
          </w:p>
          <w:p w:rsidR="00E93D78" w:rsidRPr="00765437" w:rsidRDefault="00E93D78" w:rsidP="000E7CDA">
            <w:pPr>
              <w:snapToGrid w:val="0"/>
              <w:spacing w:line="480" w:lineRule="exact"/>
              <w:rPr>
                <w:kern w:val="2"/>
                <w:sz w:val="21"/>
                <w:szCs w:val="21"/>
              </w:rPr>
            </w:pPr>
            <w:r w:rsidRPr="00765437">
              <w:rPr>
                <w:kern w:val="2"/>
                <w:sz w:val="21"/>
                <w:szCs w:val="21"/>
              </w:rPr>
              <w:t xml:space="preserve">5. </w:t>
            </w:r>
            <w:r w:rsidRPr="00765437">
              <w:rPr>
                <w:kern w:val="2"/>
                <w:sz w:val="21"/>
                <w:szCs w:val="21"/>
              </w:rPr>
              <w:t>焊材一级库的温湿度计未检定，焊材二级库中正在工作的烘箱外未挂牌记录焊材牌号及炉批号；</w:t>
            </w:r>
          </w:p>
          <w:p w:rsidR="00E93D78" w:rsidRPr="00765437" w:rsidRDefault="00E93D78" w:rsidP="000E7CDA">
            <w:pPr>
              <w:snapToGrid w:val="0"/>
              <w:spacing w:line="480" w:lineRule="exact"/>
              <w:rPr>
                <w:kern w:val="2"/>
                <w:sz w:val="21"/>
                <w:szCs w:val="21"/>
              </w:rPr>
            </w:pPr>
            <w:r w:rsidRPr="00765437">
              <w:rPr>
                <w:kern w:val="2"/>
                <w:sz w:val="21"/>
                <w:szCs w:val="21"/>
              </w:rPr>
              <w:t xml:space="preserve">6. </w:t>
            </w:r>
            <w:r w:rsidRPr="00765437">
              <w:rPr>
                <w:kern w:val="2"/>
                <w:sz w:val="21"/>
                <w:szCs w:val="21"/>
              </w:rPr>
              <w:t>曝光曲线未按</w:t>
            </w:r>
            <w:r w:rsidRPr="00765437">
              <w:rPr>
                <w:kern w:val="2"/>
                <w:sz w:val="21"/>
                <w:szCs w:val="21"/>
              </w:rPr>
              <w:t>NB/T47013.2-2015</w:t>
            </w:r>
            <w:r w:rsidRPr="00765437">
              <w:rPr>
                <w:kern w:val="2"/>
                <w:sz w:val="21"/>
                <w:szCs w:val="21"/>
              </w:rPr>
              <w:t>的</w:t>
            </w:r>
            <w:r w:rsidRPr="00765437">
              <w:rPr>
                <w:kern w:val="2"/>
                <w:sz w:val="21"/>
                <w:szCs w:val="21"/>
              </w:rPr>
              <w:t>5.10</w:t>
            </w:r>
            <w:r w:rsidRPr="00765437">
              <w:rPr>
                <w:kern w:val="2"/>
                <w:sz w:val="21"/>
                <w:szCs w:val="21"/>
              </w:rPr>
              <w:t>条的规定制作，且无编制、审核人员签字确认。</w:t>
            </w:r>
          </w:p>
          <w:p w:rsidR="00E93D78" w:rsidRPr="00765437" w:rsidRDefault="00E93D78" w:rsidP="000E7CDA">
            <w:pPr>
              <w:snapToGrid w:val="0"/>
              <w:spacing w:line="480" w:lineRule="exact"/>
              <w:rPr>
                <w:b/>
                <w:kern w:val="2"/>
                <w:sz w:val="21"/>
                <w:szCs w:val="21"/>
              </w:rPr>
            </w:pPr>
            <w:r w:rsidRPr="00765437">
              <w:rPr>
                <w:b/>
                <w:kern w:val="2"/>
                <w:sz w:val="21"/>
                <w:szCs w:val="21"/>
              </w:rPr>
              <w:t>三、产品安全质量</w:t>
            </w:r>
          </w:p>
          <w:p w:rsidR="00E93D78" w:rsidRPr="00765437" w:rsidRDefault="00E93D78" w:rsidP="000E7CDA">
            <w:pPr>
              <w:snapToGrid w:val="0"/>
              <w:spacing w:line="480" w:lineRule="exact"/>
              <w:rPr>
                <w:kern w:val="2"/>
                <w:sz w:val="21"/>
                <w:szCs w:val="21"/>
              </w:rPr>
            </w:pPr>
            <w:r w:rsidRPr="00765437">
              <w:rPr>
                <w:kern w:val="2"/>
                <w:sz w:val="21"/>
                <w:szCs w:val="21"/>
              </w:rPr>
              <w:t>抽查产品编号为</w:t>
            </w:r>
            <w:r w:rsidRPr="00765437">
              <w:rPr>
                <w:kern w:val="2"/>
                <w:sz w:val="21"/>
                <w:szCs w:val="21"/>
              </w:rPr>
              <w:t>2021-6</w:t>
            </w:r>
            <w:r w:rsidRPr="00765437">
              <w:rPr>
                <w:kern w:val="2"/>
                <w:sz w:val="21"/>
                <w:szCs w:val="21"/>
              </w:rPr>
              <w:t>，型号为</w:t>
            </w:r>
            <w:r w:rsidRPr="00765437">
              <w:rPr>
                <w:kern w:val="2"/>
                <w:sz w:val="21"/>
                <w:szCs w:val="21"/>
              </w:rPr>
              <w:t>WNS1-1.25-BMF</w:t>
            </w:r>
            <w:r w:rsidRPr="00765437">
              <w:rPr>
                <w:kern w:val="2"/>
                <w:sz w:val="21"/>
                <w:szCs w:val="21"/>
              </w:rPr>
              <w:t>的卧式内燃蒸汽锅炉</w:t>
            </w:r>
            <w:r w:rsidRPr="00765437">
              <w:rPr>
                <w:kern w:val="2"/>
                <w:sz w:val="21"/>
                <w:szCs w:val="21"/>
              </w:rPr>
              <w:t xml:space="preserve"> </w:t>
            </w:r>
            <w:r w:rsidRPr="00765437">
              <w:rPr>
                <w:kern w:val="2"/>
                <w:sz w:val="21"/>
                <w:szCs w:val="21"/>
              </w:rPr>
              <w:t>，发现以下问题：</w:t>
            </w:r>
          </w:p>
          <w:p w:rsidR="00E93D78" w:rsidRPr="00765437" w:rsidRDefault="00E93D78" w:rsidP="000E7CDA">
            <w:pPr>
              <w:snapToGrid w:val="0"/>
              <w:spacing w:line="480" w:lineRule="exact"/>
              <w:rPr>
                <w:kern w:val="2"/>
                <w:sz w:val="21"/>
                <w:szCs w:val="21"/>
              </w:rPr>
            </w:pPr>
            <w:r w:rsidRPr="00765437">
              <w:rPr>
                <w:kern w:val="2"/>
                <w:sz w:val="21"/>
                <w:szCs w:val="21"/>
              </w:rPr>
              <w:t xml:space="preserve">1. </w:t>
            </w:r>
            <w:r w:rsidRPr="00765437">
              <w:rPr>
                <w:kern w:val="2"/>
                <w:sz w:val="21"/>
                <w:szCs w:val="21"/>
              </w:rPr>
              <w:t>热处理通用工艺审核人员不是热处理责任人员，不符合程序文件</w:t>
            </w:r>
            <w:r w:rsidRPr="00765437">
              <w:rPr>
                <w:kern w:val="2"/>
                <w:sz w:val="21"/>
                <w:szCs w:val="21"/>
              </w:rPr>
              <w:t>LT/QSP-25-2017D/0</w:t>
            </w:r>
            <w:r w:rsidRPr="00765437">
              <w:rPr>
                <w:kern w:val="2"/>
                <w:sz w:val="21"/>
                <w:szCs w:val="21"/>
              </w:rPr>
              <w:t>的规定；</w:t>
            </w:r>
          </w:p>
          <w:p w:rsidR="00E93D78" w:rsidRPr="00765437" w:rsidRDefault="00E93D78" w:rsidP="000E7CDA">
            <w:pPr>
              <w:snapToGrid w:val="0"/>
              <w:spacing w:line="480" w:lineRule="exact"/>
              <w:rPr>
                <w:kern w:val="2"/>
                <w:sz w:val="21"/>
                <w:szCs w:val="21"/>
              </w:rPr>
            </w:pPr>
            <w:r w:rsidRPr="00765437">
              <w:rPr>
                <w:kern w:val="2"/>
                <w:sz w:val="21"/>
                <w:szCs w:val="21"/>
              </w:rPr>
              <w:t xml:space="preserve">2. </w:t>
            </w:r>
            <w:r w:rsidRPr="00765437">
              <w:rPr>
                <w:kern w:val="2"/>
                <w:sz w:val="21"/>
                <w:szCs w:val="21"/>
              </w:rPr>
              <w:t>焊接过程记录卡未见焊接速度；焊接工艺评定报告（编号</w:t>
            </w:r>
            <w:r w:rsidRPr="00765437">
              <w:rPr>
                <w:kern w:val="2"/>
                <w:sz w:val="21"/>
                <w:szCs w:val="21"/>
              </w:rPr>
              <w:t>PQR21</w:t>
            </w:r>
            <w:r w:rsidRPr="00765437">
              <w:rPr>
                <w:kern w:val="2"/>
                <w:sz w:val="21"/>
                <w:szCs w:val="21"/>
              </w:rPr>
              <w:t>）焊缝金属覆盖范围应按三种焊接方法</w:t>
            </w:r>
            <w:r w:rsidRPr="00765437">
              <w:rPr>
                <w:kern w:val="2"/>
                <w:sz w:val="21"/>
                <w:szCs w:val="21"/>
              </w:rPr>
              <w:t>(GTAW/SMAW/SAW)</w:t>
            </w:r>
            <w:r w:rsidRPr="00765437">
              <w:rPr>
                <w:kern w:val="2"/>
                <w:sz w:val="21"/>
                <w:szCs w:val="21"/>
              </w:rPr>
              <w:t>分别覆盖，母材覆盖范围错误，不符合</w:t>
            </w:r>
            <w:r w:rsidRPr="00765437">
              <w:rPr>
                <w:kern w:val="2"/>
                <w:sz w:val="21"/>
                <w:szCs w:val="21"/>
              </w:rPr>
              <w:t>NB/T47014-2011</w:t>
            </w:r>
            <w:r w:rsidRPr="00765437">
              <w:rPr>
                <w:kern w:val="2"/>
                <w:sz w:val="21"/>
                <w:szCs w:val="21"/>
              </w:rPr>
              <w:t>第</w:t>
            </w:r>
            <w:r w:rsidRPr="00765437">
              <w:rPr>
                <w:kern w:val="2"/>
                <w:sz w:val="21"/>
                <w:szCs w:val="21"/>
              </w:rPr>
              <w:t>6.1.5.2</w:t>
            </w:r>
            <w:r w:rsidRPr="00765437">
              <w:rPr>
                <w:kern w:val="2"/>
                <w:sz w:val="21"/>
                <w:szCs w:val="21"/>
              </w:rPr>
              <w:t>条规定；</w:t>
            </w:r>
          </w:p>
          <w:p w:rsidR="00E93D78" w:rsidRPr="00765437" w:rsidRDefault="00E93D78" w:rsidP="000E7CDA">
            <w:pPr>
              <w:snapToGrid w:val="0"/>
              <w:spacing w:line="480" w:lineRule="exact"/>
              <w:rPr>
                <w:kern w:val="2"/>
                <w:sz w:val="21"/>
                <w:szCs w:val="21"/>
              </w:rPr>
            </w:pPr>
            <w:r w:rsidRPr="00765437">
              <w:rPr>
                <w:kern w:val="2"/>
                <w:sz w:val="21"/>
                <w:szCs w:val="21"/>
              </w:rPr>
              <w:lastRenderedPageBreak/>
              <w:t xml:space="preserve">3. </w:t>
            </w:r>
            <w:r w:rsidRPr="00765437">
              <w:rPr>
                <w:kern w:val="2"/>
                <w:sz w:val="21"/>
                <w:szCs w:val="21"/>
              </w:rPr>
              <w:t>未见无损检测记录，不符合</w:t>
            </w:r>
            <w:r w:rsidRPr="00765437">
              <w:rPr>
                <w:kern w:val="2"/>
                <w:sz w:val="21"/>
                <w:szCs w:val="21"/>
              </w:rPr>
              <w:t>NB/T47013.2-2015</w:t>
            </w:r>
            <w:r w:rsidRPr="00765437">
              <w:rPr>
                <w:kern w:val="2"/>
                <w:sz w:val="21"/>
                <w:szCs w:val="21"/>
              </w:rPr>
              <w:t>第</w:t>
            </w:r>
            <w:r w:rsidRPr="00765437">
              <w:rPr>
                <w:kern w:val="2"/>
                <w:sz w:val="21"/>
                <w:szCs w:val="21"/>
              </w:rPr>
              <w:t>8.2</w:t>
            </w:r>
            <w:r w:rsidRPr="00765437">
              <w:rPr>
                <w:kern w:val="2"/>
                <w:sz w:val="21"/>
                <w:szCs w:val="21"/>
              </w:rPr>
              <w:t>条规定；射线检测底片透照日期未精确到日，不符合</w:t>
            </w:r>
            <w:r w:rsidRPr="00765437">
              <w:rPr>
                <w:kern w:val="2"/>
                <w:sz w:val="21"/>
                <w:szCs w:val="21"/>
              </w:rPr>
              <w:t>NB/T47013.2-2015</w:t>
            </w:r>
            <w:r w:rsidRPr="00765437">
              <w:rPr>
                <w:kern w:val="2"/>
                <w:sz w:val="21"/>
                <w:szCs w:val="21"/>
              </w:rPr>
              <w:t>第</w:t>
            </w:r>
            <w:r w:rsidRPr="00765437">
              <w:rPr>
                <w:kern w:val="2"/>
                <w:sz w:val="21"/>
                <w:szCs w:val="21"/>
              </w:rPr>
              <w:t>5.13.2</w:t>
            </w:r>
            <w:r w:rsidRPr="00765437">
              <w:rPr>
                <w:kern w:val="2"/>
                <w:sz w:val="21"/>
                <w:szCs w:val="21"/>
              </w:rPr>
              <w:t>条规定；</w:t>
            </w:r>
          </w:p>
          <w:p w:rsidR="00E93D78" w:rsidRPr="00765437" w:rsidRDefault="00E93D78" w:rsidP="000E7CDA">
            <w:pPr>
              <w:snapToGrid w:val="0"/>
              <w:spacing w:line="480" w:lineRule="exact"/>
              <w:rPr>
                <w:kern w:val="2"/>
                <w:sz w:val="21"/>
                <w:szCs w:val="21"/>
              </w:rPr>
            </w:pPr>
            <w:r w:rsidRPr="00765437">
              <w:rPr>
                <w:kern w:val="2"/>
                <w:sz w:val="21"/>
                <w:szCs w:val="21"/>
              </w:rPr>
              <w:t xml:space="preserve">4. </w:t>
            </w:r>
            <w:r w:rsidRPr="00765437">
              <w:rPr>
                <w:kern w:val="2"/>
                <w:sz w:val="21"/>
                <w:szCs w:val="21"/>
              </w:rPr>
              <w:t>数据表制造监检机构仍填写组织机构代码，未填写统一社会信用代码。</w:t>
            </w:r>
          </w:p>
        </w:tc>
      </w:tr>
      <w:tr w:rsidR="00E93D78" w:rsidRPr="00765437" w:rsidTr="000E7CDA">
        <w:trPr>
          <w:trHeight w:val="9133"/>
        </w:trPr>
        <w:tc>
          <w:tcPr>
            <w:tcW w:w="461" w:type="pct"/>
            <w:shd w:val="clear" w:color="auto" w:fill="auto"/>
            <w:vAlign w:val="center"/>
          </w:tcPr>
          <w:p w:rsidR="00E93D78" w:rsidRPr="00765437" w:rsidRDefault="00E93D78" w:rsidP="000E7CDA">
            <w:pPr>
              <w:snapToGrid w:val="0"/>
              <w:spacing w:line="300" w:lineRule="exact"/>
              <w:jc w:val="center"/>
              <w:rPr>
                <w:kern w:val="2"/>
                <w:sz w:val="21"/>
                <w:szCs w:val="21"/>
              </w:rPr>
            </w:pPr>
            <w:proofErr w:type="gramStart"/>
            <w:r w:rsidRPr="00765437">
              <w:rPr>
                <w:kern w:val="2"/>
                <w:sz w:val="21"/>
                <w:szCs w:val="21"/>
              </w:rPr>
              <w:lastRenderedPageBreak/>
              <w:t>自贡东方</w:t>
            </w:r>
            <w:proofErr w:type="gramEnd"/>
            <w:r w:rsidRPr="00765437">
              <w:rPr>
                <w:kern w:val="2"/>
                <w:sz w:val="21"/>
                <w:szCs w:val="21"/>
              </w:rPr>
              <w:t>气体设备有限公司</w:t>
            </w:r>
          </w:p>
        </w:tc>
        <w:tc>
          <w:tcPr>
            <w:tcW w:w="461" w:type="pct"/>
            <w:shd w:val="clear" w:color="auto" w:fill="auto"/>
            <w:vAlign w:val="center"/>
          </w:tcPr>
          <w:p w:rsidR="00E93D78" w:rsidRPr="00765437" w:rsidRDefault="00E93D78" w:rsidP="000E7CDA">
            <w:pPr>
              <w:snapToGrid w:val="0"/>
              <w:spacing w:line="300" w:lineRule="exact"/>
              <w:jc w:val="center"/>
              <w:rPr>
                <w:kern w:val="2"/>
                <w:sz w:val="21"/>
                <w:szCs w:val="21"/>
              </w:rPr>
            </w:pPr>
            <w:r w:rsidRPr="00765437">
              <w:rPr>
                <w:kern w:val="2"/>
                <w:sz w:val="21"/>
                <w:szCs w:val="21"/>
              </w:rPr>
              <w:t>自贡</w:t>
            </w:r>
          </w:p>
        </w:tc>
        <w:tc>
          <w:tcPr>
            <w:tcW w:w="338" w:type="pct"/>
            <w:shd w:val="clear" w:color="auto" w:fill="auto"/>
            <w:vAlign w:val="center"/>
          </w:tcPr>
          <w:p w:rsidR="00E93D78" w:rsidRPr="00765437" w:rsidRDefault="00E93D78" w:rsidP="000E7CDA">
            <w:pPr>
              <w:snapToGrid w:val="0"/>
              <w:spacing w:line="300" w:lineRule="exact"/>
              <w:jc w:val="center"/>
              <w:rPr>
                <w:kern w:val="2"/>
                <w:sz w:val="21"/>
                <w:szCs w:val="21"/>
              </w:rPr>
            </w:pPr>
            <w:r w:rsidRPr="00765437">
              <w:rPr>
                <w:kern w:val="2"/>
                <w:sz w:val="21"/>
                <w:szCs w:val="21"/>
              </w:rPr>
              <w:t>自贡市特种设备监督检验所</w:t>
            </w:r>
          </w:p>
        </w:tc>
        <w:tc>
          <w:tcPr>
            <w:tcW w:w="3740" w:type="pct"/>
            <w:shd w:val="clear" w:color="auto" w:fill="auto"/>
            <w:vAlign w:val="center"/>
          </w:tcPr>
          <w:p w:rsidR="00E93D78" w:rsidRPr="00765437" w:rsidRDefault="00E93D78" w:rsidP="000E7CDA">
            <w:pPr>
              <w:snapToGrid w:val="0"/>
              <w:spacing w:line="300" w:lineRule="exact"/>
              <w:rPr>
                <w:b/>
                <w:kern w:val="2"/>
                <w:sz w:val="21"/>
                <w:szCs w:val="21"/>
              </w:rPr>
            </w:pPr>
            <w:r w:rsidRPr="00765437">
              <w:rPr>
                <w:b/>
                <w:kern w:val="2"/>
                <w:sz w:val="21"/>
                <w:szCs w:val="21"/>
              </w:rPr>
              <w:t>一、资源条件</w:t>
            </w:r>
          </w:p>
          <w:p w:rsidR="00E93D78" w:rsidRPr="00765437" w:rsidRDefault="00E93D78" w:rsidP="000E7CDA">
            <w:pPr>
              <w:snapToGrid w:val="0"/>
              <w:spacing w:line="300" w:lineRule="exact"/>
              <w:rPr>
                <w:kern w:val="2"/>
                <w:sz w:val="21"/>
                <w:szCs w:val="21"/>
              </w:rPr>
            </w:pPr>
            <w:r w:rsidRPr="00765437">
              <w:rPr>
                <w:kern w:val="2"/>
                <w:sz w:val="21"/>
                <w:szCs w:val="21"/>
              </w:rPr>
              <w:t xml:space="preserve">1. </w:t>
            </w:r>
            <w:r w:rsidRPr="00765437">
              <w:rPr>
                <w:kern w:val="2"/>
                <w:sz w:val="21"/>
                <w:szCs w:val="21"/>
              </w:rPr>
              <w:t>未见设计责任人杨耀洲、焊接责任人龚红伟、无损检测责任人黄奎、无损检测人员沈淑权、焊工申玉荣、专职检验人员郭瑞聪、杨凤英的</w:t>
            </w:r>
            <w:proofErr w:type="gramStart"/>
            <w:r w:rsidRPr="00765437">
              <w:rPr>
                <w:kern w:val="2"/>
                <w:sz w:val="21"/>
                <w:szCs w:val="21"/>
              </w:rPr>
              <w:t>社保证明</w:t>
            </w:r>
            <w:proofErr w:type="gramEnd"/>
            <w:r w:rsidRPr="00765437">
              <w:rPr>
                <w:kern w:val="2"/>
                <w:sz w:val="21"/>
                <w:szCs w:val="21"/>
              </w:rPr>
              <w:t>；</w:t>
            </w:r>
          </w:p>
          <w:p w:rsidR="00E93D78" w:rsidRPr="00765437" w:rsidRDefault="00E93D78" w:rsidP="000E7CDA">
            <w:pPr>
              <w:snapToGrid w:val="0"/>
              <w:spacing w:line="300" w:lineRule="exact"/>
              <w:rPr>
                <w:kern w:val="2"/>
                <w:sz w:val="21"/>
                <w:szCs w:val="21"/>
              </w:rPr>
            </w:pPr>
            <w:r w:rsidRPr="00765437">
              <w:rPr>
                <w:kern w:val="2"/>
                <w:sz w:val="21"/>
                <w:szCs w:val="21"/>
              </w:rPr>
              <w:t xml:space="preserve">2. </w:t>
            </w:r>
            <w:r w:rsidRPr="00765437">
              <w:rPr>
                <w:kern w:val="2"/>
                <w:sz w:val="21"/>
                <w:szCs w:val="21"/>
              </w:rPr>
              <w:t>与东方电气集团东方锅炉股份有限公司材料研究所的理化检验分包协议已于</w:t>
            </w:r>
            <w:r w:rsidRPr="00765437">
              <w:rPr>
                <w:kern w:val="2"/>
                <w:sz w:val="21"/>
                <w:szCs w:val="21"/>
              </w:rPr>
              <w:t>2019.12.31</w:t>
            </w:r>
            <w:r w:rsidRPr="00765437">
              <w:rPr>
                <w:kern w:val="2"/>
                <w:sz w:val="21"/>
                <w:szCs w:val="21"/>
              </w:rPr>
              <w:t>到期；</w:t>
            </w:r>
          </w:p>
          <w:p w:rsidR="00E93D78" w:rsidRPr="00765437" w:rsidRDefault="00E93D78" w:rsidP="000E7CDA">
            <w:pPr>
              <w:snapToGrid w:val="0"/>
              <w:spacing w:line="300" w:lineRule="exact"/>
              <w:rPr>
                <w:kern w:val="2"/>
                <w:sz w:val="21"/>
                <w:szCs w:val="21"/>
              </w:rPr>
            </w:pPr>
            <w:r w:rsidRPr="00765437">
              <w:rPr>
                <w:kern w:val="2"/>
                <w:sz w:val="21"/>
                <w:szCs w:val="21"/>
              </w:rPr>
              <w:t xml:space="preserve">3. </w:t>
            </w:r>
            <w:r w:rsidRPr="00765437">
              <w:rPr>
                <w:kern w:val="2"/>
                <w:sz w:val="21"/>
                <w:szCs w:val="21"/>
              </w:rPr>
              <w:t>抽查的</w:t>
            </w:r>
            <w:r w:rsidRPr="00765437">
              <w:rPr>
                <w:kern w:val="2"/>
                <w:sz w:val="21"/>
                <w:szCs w:val="21"/>
              </w:rPr>
              <w:t>TSG G0001-2012</w:t>
            </w:r>
            <w:r w:rsidRPr="00765437">
              <w:rPr>
                <w:kern w:val="2"/>
                <w:sz w:val="21"/>
                <w:szCs w:val="21"/>
              </w:rPr>
              <w:t>《锅炉安全技术监察规程》</w:t>
            </w:r>
            <w:r w:rsidRPr="00765437">
              <w:rPr>
                <w:kern w:val="2"/>
                <w:sz w:val="21"/>
                <w:szCs w:val="21"/>
              </w:rPr>
              <w:t xml:space="preserve"> </w:t>
            </w:r>
            <w:r w:rsidRPr="00765437">
              <w:rPr>
                <w:kern w:val="2"/>
                <w:sz w:val="21"/>
                <w:szCs w:val="21"/>
              </w:rPr>
              <w:t>、</w:t>
            </w:r>
            <w:r w:rsidRPr="00765437">
              <w:rPr>
                <w:kern w:val="2"/>
                <w:sz w:val="21"/>
                <w:szCs w:val="21"/>
              </w:rPr>
              <w:t>TSG 07-2019</w:t>
            </w:r>
            <w:r w:rsidRPr="00765437">
              <w:rPr>
                <w:kern w:val="2"/>
                <w:sz w:val="21"/>
                <w:szCs w:val="21"/>
              </w:rPr>
              <w:t>《特种设备生产和充装单位许可规则》、</w:t>
            </w:r>
            <w:r w:rsidRPr="00765437">
              <w:rPr>
                <w:kern w:val="2"/>
                <w:sz w:val="21"/>
                <w:szCs w:val="21"/>
              </w:rPr>
              <w:t>NB/T47013-2015</w:t>
            </w:r>
            <w:r w:rsidRPr="00765437">
              <w:rPr>
                <w:kern w:val="2"/>
                <w:sz w:val="21"/>
                <w:szCs w:val="21"/>
              </w:rPr>
              <w:t>《无损检测》未见受控文件标识。</w:t>
            </w:r>
          </w:p>
          <w:p w:rsidR="00E93D78" w:rsidRPr="00765437" w:rsidRDefault="00E93D78" w:rsidP="000E7CDA">
            <w:pPr>
              <w:snapToGrid w:val="0"/>
              <w:spacing w:line="300" w:lineRule="exact"/>
              <w:rPr>
                <w:b/>
                <w:kern w:val="2"/>
                <w:sz w:val="21"/>
                <w:szCs w:val="21"/>
              </w:rPr>
            </w:pPr>
            <w:r w:rsidRPr="00765437">
              <w:rPr>
                <w:b/>
                <w:kern w:val="2"/>
                <w:sz w:val="21"/>
                <w:szCs w:val="21"/>
              </w:rPr>
              <w:t>二、质量保证体系</w:t>
            </w:r>
          </w:p>
          <w:p w:rsidR="00E93D78" w:rsidRPr="00765437" w:rsidRDefault="00E93D78" w:rsidP="000E7CDA">
            <w:pPr>
              <w:snapToGrid w:val="0"/>
              <w:spacing w:line="300" w:lineRule="exact"/>
              <w:rPr>
                <w:kern w:val="2"/>
                <w:sz w:val="21"/>
                <w:szCs w:val="21"/>
              </w:rPr>
            </w:pPr>
            <w:r w:rsidRPr="00765437">
              <w:rPr>
                <w:kern w:val="2"/>
                <w:sz w:val="21"/>
                <w:szCs w:val="21"/>
              </w:rPr>
              <w:t xml:space="preserve">1. </w:t>
            </w:r>
            <w:r w:rsidRPr="00765437">
              <w:rPr>
                <w:kern w:val="2"/>
                <w:sz w:val="21"/>
                <w:szCs w:val="21"/>
              </w:rPr>
              <w:t>质保体系文件未按</w:t>
            </w:r>
            <w:r w:rsidRPr="00765437">
              <w:rPr>
                <w:kern w:val="2"/>
                <w:sz w:val="21"/>
                <w:szCs w:val="21"/>
              </w:rPr>
              <w:t>TSG 07-2019</w:t>
            </w:r>
            <w:r w:rsidRPr="00765437">
              <w:rPr>
                <w:kern w:val="2"/>
                <w:sz w:val="21"/>
                <w:szCs w:val="21"/>
              </w:rPr>
              <w:t>《特种设备生产和充装单位许可规则》及时修订；</w:t>
            </w:r>
          </w:p>
          <w:p w:rsidR="00E93D78" w:rsidRPr="00765437" w:rsidRDefault="00E93D78" w:rsidP="000E7CDA">
            <w:pPr>
              <w:snapToGrid w:val="0"/>
              <w:spacing w:line="300" w:lineRule="exact"/>
              <w:rPr>
                <w:kern w:val="2"/>
                <w:sz w:val="21"/>
                <w:szCs w:val="21"/>
              </w:rPr>
            </w:pPr>
            <w:r w:rsidRPr="00765437">
              <w:rPr>
                <w:kern w:val="2"/>
                <w:sz w:val="21"/>
                <w:szCs w:val="21"/>
              </w:rPr>
              <w:t xml:space="preserve">2. </w:t>
            </w:r>
            <w:r w:rsidRPr="00765437">
              <w:rPr>
                <w:kern w:val="2"/>
                <w:sz w:val="21"/>
                <w:szCs w:val="21"/>
              </w:rPr>
              <w:t>质保手册未明确</w:t>
            </w:r>
            <w:r w:rsidRPr="00765437">
              <w:rPr>
                <w:kern w:val="2"/>
                <w:sz w:val="21"/>
                <w:szCs w:val="21"/>
              </w:rPr>
              <w:t>“</w:t>
            </w:r>
            <w:r w:rsidRPr="00765437">
              <w:rPr>
                <w:kern w:val="2"/>
                <w:sz w:val="21"/>
                <w:szCs w:val="21"/>
              </w:rPr>
              <w:t>法定代表人（主要负责人）是特种设备安全、质量的第一责任人</w:t>
            </w:r>
            <w:r w:rsidRPr="00765437">
              <w:rPr>
                <w:kern w:val="2"/>
                <w:sz w:val="21"/>
                <w:szCs w:val="21"/>
              </w:rPr>
              <w:t>”</w:t>
            </w:r>
            <w:r w:rsidRPr="00765437">
              <w:rPr>
                <w:kern w:val="2"/>
                <w:sz w:val="21"/>
                <w:szCs w:val="21"/>
              </w:rPr>
              <w:t>，不符合</w:t>
            </w:r>
            <w:r w:rsidRPr="00765437">
              <w:rPr>
                <w:kern w:val="2"/>
                <w:sz w:val="21"/>
                <w:szCs w:val="21"/>
              </w:rPr>
              <w:t>TSG 07-2019 M1.2.3.1</w:t>
            </w:r>
            <w:r w:rsidRPr="00765437">
              <w:rPr>
                <w:kern w:val="2"/>
                <w:sz w:val="21"/>
                <w:szCs w:val="21"/>
              </w:rPr>
              <w:t>条要求；</w:t>
            </w:r>
          </w:p>
          <w:p w:rsidR="00E93D78" w:rsidRPr="00765437" w:rsidRDefault="00E93D78" w:rsidP="000E7CDA">
            <w:pPr>
              <w:snapToGrid w:val="0"/>
              <w:spacing w:line="300" w:lineRule="exact"/>
              <w:rPr>
                <w:kern w:val="2"/>
                <w:sz w:val="21"/>
                <w:szCs w:val="21"/>
              </w:rPr>
            </w:pPr>
            <w:r w:rsidRPr="00765437">
              <w:rPr>
                <w:kern w:val="2"/>
                <w:sz w:val="21"/>
                <w:szCs w:val="21"/>
              </w:rPr>
              <w:t xml:space="preserve">3. </w:t>
            </w:r>
            <w:r w:rsidRPr="00765437">
              <w:rPr>
                <w:kern w:val="2"/>
                <w:sz w:val="21"/>
                <w:szCs w:val="21"/>
              </w:rPr>
              <w:t>质保手册</w:t>
            </w:r>
            <w:r w:rsidRPr="00765437">
              <w:rPr>
                <w:kern w:val="2"/>
                <w:sz w:val="21"/>
                <w:szCs w:val="21"/>
              </w:rPr>
              <w:t>“</w:t>
            </w:r>
            <w:r w:rsidRPr="00765437">
              <w:rPr>
                <w:kern w:val="2"/>
                <w:sz w:val="21"/>
                <w:szCs w:val="21"/>
              </w:rPr>
              <w:t>焊接控制</w:t>
            </w:r>
            <w:r w:rsidRPr="00765437">
              <w:rPr>
                <w:kern w:val="2"/>
                <w:sz w:val="21"/>
                <w:szCs w:val="21"/>
              </w:rPr>
              <w:t>”</w:t>
            </w:r>
            <w:r w:rsidRPr="00765437">
              <w:rPr>
                <w:kern w:val="2"/>
                <w:sz w:val="21"/>
                <w:szCs w:val="21"/>
              </w:rPr>
              <w:t>中规定超次返修经总工程师批准，不符合</w:t>
            </w:r>
            <w:r w:rsidRPr="00765437">
              <w:rPr>
                <w:kern w:val="2"/>
                <w:sz w:val="21"/>
                <w:szCs w:val="21"/>
              </w:rPr>
              <w:t>TSG G0001-2012</w:t>
            </w:r>
            <w:r w:rsidRPr="00765437">
              <w:rPr>
                <w:kern w:val="2"/>
                <w:sz w:val="21"/>
                <w:szCs w:val="21"/>
              </w:rPr>
              <w:t>《锅炉安全技术监察规程》第</w:t>
            </w:r>
            <w:r w:rsidRPr="00765437">
              <w:rPr>
                <w:kern w:val="2"/>
                <w:sz w:val="21"/>
                <w:szCs w:val="21"/>
              </w:rPr>
              <w:t>4.3.3.6</w:t>
            </w:r>
            <w:r w:rsidRPr="00765437">
              <w:rPr>
                <w:kern w:val="2"/>
                <w:sz w:val="21"/>
                <w:szCs w:val="21"/>
              </w:rPr>
              <w:t>（</w:t>
            </w:r>
            <w:r w:rsidRPr="00765437">
              <w:rPr>
                <w:kern w:val="2"/>
                <w:sz w:val="21"/>
                <w:szCs w:val="21"/>
              </w:rPr>
              <w:t>3</w:t>
            </w:r>
            <w:r w:rsidRPr="00765437">
              <w:rPr>
                <w:kern w:val="2"/>
                <w:sz w:val="21"/>
                <w:szCs w:val="21"/>
              </w:rPr>
              <w:t>）条要求；</w:t>
            </w:r>
          </w:p>
          <w:p w:rsidR="00E93D78" w:rsidRPr="00765437" w:rsidRDefault="00E93D78" w:rsidP="000E7CDA">
            <w:pPr>
              <w:snapToGrid w:val="0"/>
              <w:spacing w:line="300" w:lineRule="exact"/>
              <w:rPr>
                <w:kern w:val="2"/>
                <w:sz w:val="21"/>
                <w:szCs w:val="21"/>
              </w:rPr>
            </w:pPr>
            <w:r w:rsidRPr="00765437">
              <w:rPr>
                <w:kern w:val="2"/>
                <w:sz w:val="21"/>
                <w:szCs w:val="21"/>
              </w:rPr>
              <w:t xml:space="preserve">4. </w:t>
            </w:r>
            <w:r w:rsidRPr="00765437">
              <w:rPr>
                <w:kern w:val="2"/>
                <w:sz w:val="21"/>
                <w:szCs w:val="21"/>
              </w:rPr>
              <w:t>质保手册</w:t>
            </w:r>
            <w:r w:rsidRPr="00765437">
              <w:rPr>
                <w:kern w:val="2"/>
                <w:sz w:val="21"/>
                <w:szCs w:val="21"/>
              </w:rPr>
              <w:t>“</w:t>
            </w:r>
            <w:r w:rsidRPr="00765437">
              <w:rPr>
                <w:kern w:val="2"/>
                <w:sz w:val="21"/>
                <w:szCs w:val="21"/>
              </w:rPr>
              <w:t>焊接控制</w:t>
            </w:r>
            <w:r w:rsidRPr="00765437">
              <w:rPr>
                <w:kern w:val="2"/>
                <w:sz w:val="21"/>
                <w:szCs w:val="21"/>
              </w:rPr>
              <w:t>”</w:t>
            </w:r>
            <w:r w:rsidRPr="00765437">
              <w:rPr>
                <w:kern w:val="2"/>
                <w:sz w:val="21"/>
                <w:szCs w:val="21"/>
              </w:rPr>
              <w:t>中未规定焊接工艺规程</w:t>
            </w:r>
            <w:proofErr w:type="gramStart"/>
            <w:r w:rsidRPr="00765437">
              <w:rPr>
                <w:kern w:val="2"/>
                <w:sz w:val="21"/>
                <w:szCs w:val="21"/>
              </w:rPr>
              <w:t>报技术</w:t>
            </w:r>
            <w:proofErr w:type="gramEnd"/>
            <w:r w:rsidRPr="00765437">
              <w:rPr>
                <w:kern w:val="2"/>
                <w:sz w:val="21"/>
                <w:szCs w:val="21"/>
              </w:rPr>
              <w:t>负责人批准，不符合</w:t>
            </w:r>
            <w:r w:rsidRPr="00765437">
              <w:rPr>
                <w:kern w:val="2"/>
                <w:sz w:val="21"/>
                <w:szCs w:val="21"/>
              </w:rPr>
              <w:t>TSG G0001-2012</w:t>
            </w:r>
            <w:r w:rsidRPr="00765437">
              <w:rPr>
                <w:kern w:val="2"/>
                <w:sz w:val="21"/>
                <w:szCs w:val="21"/>
              </w:rPr>
              <w:t>《锅炉安全技术监察规程》第</w:t>
            </w:r>
            <w:r w:rsidRPr="00765437">
              <w:rPr>
                <w:kern w:val="2"/>
                <w:sz w:val="21"/>
                <w:szCs w:val="21"/>
              </w:rPr>
              <w:t>4.3.2.4</w:t>
            </w:r>
            <w:r w:rsidRPr="00765437">
              <w:rPr>
                <w:kern w:val="2"/>
                <w:sz w:val="21"/>
                <w:szCs w:val="21"/>
              </w:rPr>
              <w:t>（</w:t>
            </w:r>
            <w:r w:rsidRPr="00765437">
              <w:rPr>
                <w:kern w:val="2"/>
                <w:sz w:val="21"/>
                <w:szCs w:val="21"/>
              </w:rPr>
              <w:t>2</w:t>
            </w:r>
            <w:r w:rsidRPr="00765437">
              <w:rPr>
                <w:kern w:val="2"/>
                <w:sz w:val="21"/>
                <w:szCs w:val="21"/>
              </w:rPr>
              <w:t>）条要求；</w:t>
            </w:r>
            <w:r w:rsidRPr="00765437">
              <w:rPr>
                <w:kern w:val="2"/>
                <w:sz w:val="21"/>
                <w:szCs w:val="21"/>
              </w:rPr>
              <w:t xml:space="preserve"> </w:t>
            </w:r>
          </w:p>
          <w:p w:rsidR="00E93D78" w:rsidRPr="00765437" w:rsidRDefault="00E93D78" w:rsidP="000E7CDA">
            <w:pPr>
              <w:snapToGrid w:val="0"/>
              <w:spacing w:line="300" w:lineRule="exact"/>
              <w:rPr>
                <w:kern w:val="2"/>
                <w:sz w:val="21"/>
                <w:szCs w:val="21"/>
              </w:rPr>
            </w:pPr>
            <w:r w:rsidRPr="00765437">
              <w:rPr>
                <w:kern w:val="2"/>
                <w:sz w:val="21"/>
                <w:szCs w:val="21"/>
              </w:rPr>
              <w:t>5. TSG G0001-2012</w:t>
            </w:r>
            <w:r w:rsidRPr="00765437">
              <w:rPr>
                <w:kern w:val="2"/>
                <w:sz w:val="21"/>
                <w:szCs w:val="21"/>
              </w:rPr>
              <w:t>《锅炉安全技术监察规程》第</w:t>
            </w:r>
            <w:r w:rsidRPr="00765437">
              <w:rPr>
                <w:kern w:val="2"/>
                <w:sz w:val="21"/>
                <w:szCs w:val="21"/>
              </w:rPr>
              <w:t>2.3</w:t>
            </w:r>
            <w:r w:rsidRPr="00765437">
              <w:rPr>
                <w:kern w:val="2"/>
                <w:sz w:val="21"/>
                <w:szCs w:val="21"/>
              </w:rPr>
              <w:t>条要求；</w:t>
            </w:r>
          </w:p>
          <w:p w:rsidR="00E93D78" w:rsidRPr="00765437" w:rsidRDefault="00E93D78" w:rsidP="000E7CDA">
            <w:pPr>
              <w:snapToGrid w:val="0"/>
              <w:spacing w:line="300" w:lineRule="exact"/>
              <w:rPr>
                <w:kern w:val="2"/>
                <w:sz w:val="21"/>
                <w:szCs w:val="21"/>
              </w:rPr>
            </w:pPr>
            <w:r w:rsidRPr="00765437">
              <w:rPr>
                <w:kern w:val="2"/>
                <w:sz w:val="21"/>
                <w:szCs w:val="21"/>
              </w:rPr>
              <w:t xml:space="preserve">6. </w:t>
            </w:r>
            <w:r w:rsidRPr="00765437">
              <w:rPr>
                <w:kern w:val="2"/>
                <w:sz w:val="21"/>
                <w:szCs w:val="21"/>
              </w:rPr>
              <w:t>质保手册</w:t>
            </w:r>
            <w:r w:rsidRPr="00765437">
              <w:rPr>
                <w:kern w:val="2"/>
                <w:sz w:val="21"/>
                <w:szCs w:val="21"/>
              </w:rPr>
              <w:t>“</w:t>
            </w:r>
            <w:r w:rsidRPr="00765437">
              <w:rPr>
                <w:kern w:val="2"/>
                <w:sz w:val="21"/>
                <w:szCs w:val="21"/>
              </w:rPr>
              <w:t>材料、零部件控制</w:t>
            </w:r>
            <w:r w:rsidRPr="00765437">
              <w:rPr>
                <w:kern w:val="2"/>
                <w:sz w:val="21"/>
                <w:szCs w:val="21"/>
              </w:rPr>
              <w:t>”</w:t>
            </w:r>
            <w:r w:rsidRPr="00765437">
              <w:rPr>
                <w:kern w:val="2"/>
                <w:sz w:val="21"/>
                <w:szCs w:val="21"/>
              </w:rPr>
              <w:t>和</w:t>
            </w:r>
            <w:r w:rsidRPr="00765437">
              <w:rPr>
                <w:kern w:val="2"/>
                <w:sz w:val="21"/>
                <w:szCs w:val="21"/>
              </w:rPr>
              <w:t>DQ-C/03-01</w:t>
            </w:r>
            <w:r w:rsidRPr="00765437">
              <w:rPr>
                <w:kern w:val="2"/>
                <w:sz w:val="21"/>
                <w:szCs w:val="21"/>
              </w:rPr>
              <w:t>《原材料验收规定》对从经销商处获得的质量证明文件复印件盖章规定不符合</w:t>
            </w:r>
            <w:r w:rsidRPr="00765437">
              <w:rPr>
                <w:kern w:val="2"/>
                <w:sz w:val="21"/>
                <w:szCs w:val="21"/>
              </w:rPr>
              <w:t>TSG G0001-2012</w:t>
            </w:r>
            <w:r w:rsidRPr="00765437">
              <w:rPr>
                <w:kern w:val="2"/>
                <w:sz w:val="21"/>
                <w:szCs w:val="21"/>
              </w:rPr>
              <w:t>《锅炉安全技术监察规程》第</w:t>
            </w:r>
            <w:r w:rsidRPr="00765437">
              <w:rPr>
                <w:kern w:val="2"/>
                <w:sz w:val="21"/>
                <w:szCs w:val="21"/>
              </w:rPr>
              <w:t>2.7</w:t>
            </w:r>
            <w:r w:rsidRPr="00765437">
              <w:rPr>
                <w:kern w:val="2"/>
                <w:sz w:val="21"/>
                <w:szCs w:val="21"/>
              </w:rPr>
              <w:t>条要求；</w:t>
            </w:r>
          </w:p>
          <w:p w:rsidR="00E93D78" w:rsidRPr="00765437" w:rsidRDefault="00E93D78" w:rsidP="000E7CDA">
            <w:pPr>
              <w:snapToGrid w:val="0"/>
              <w:spacing w:line="300" w:lineRule="exact"/>
              <w:rPr>
                <w:kern w:val="2"/>
                <w:sz w:val="21"/>
                <w:szCs w:val="21"/>
              </w:rPr>
            </w:pPr>
            <w:r w:rsidRPr="00765437">
              <w:rPr>
                <w:kern w:val="2"/>
                <w:sz w:val="21"/>
                <w:szCs w:val="21"/>
              </w:rPr>
              <w:t xml:space="preserve">7. </w:t>
            </w:r>
            <w:r w:rsidRPr="00765437">
              <w:rPr>
                <w:kern w:val="2"/>
                <w:sz w:val="21"/>
                <w:szCs w:val="21"/>
              </w:rPr>
              <w:t>质保手册和《检验与试验控制》程序文件未对检验与试验工艺，最终检验与试验报告由质量控制系统责任人员审查确认进行规定，不符合</w:t>
            </w:r>
            <w:r w:rsidRPr="00765437">
              <w:rPr>
                <w:kern w:val="2"/>
                <w:sz w:val="21"/>
                <w:szCs w:val="21"/>
              </w:rPr>
              <w:t>TSG07-2019 M3.10</w:t>
            </w:r>
            <w:r w:rsidRPr="00765437">
              <w:rPr>
                <w:kern w:val="2"/>
                <w:sz w:val="21"/>
                <w:szCs w:val="21"/>
              </w:rPr>
              <w:t>条要求。</w:t>
            </w:r>
          </w:p>
          <w:p w:rsidR="00E93D78" w:rsidRPr="00765437" w:rsidRDefault="00E93D78" w:rsidP="000E7CDA">
            <w:pPr>
              <w:snapToGrid w:val="0"/>
              <w:spacing w:line="300" w:lineRule="exact"/>
              <w:rPr>
                <w:kern w:val="2"/>
                <w:sz w:val="21"/>
                <w:szCs w:val="21"/>
              </w:rPr>
            </w:pPr>
            <w:r w:rsidRPr="00765437">
              <w:rPr>
                <w:kern w:val="2"/>
                <w:sz w:val="21"/>
                <w:szCs w:val="21"/>
              </w:rPr>
              <w:t xml:space="preserve">8. </w:t>
            </w:r>
            <w:r w:rsidRPr="00765437">
              <w:rPr>
                <w:kern w:val="2"/>
                <w:sz w:val="21"/>
                <w:szCs w:val="21"/>
              </w:rPr>
              <w:t>焊材二级库正在工作的烘箱中包含多种焊条（碱性焊条、不锈钢焊条）</w:t>
            </w:r>
            <w:r w:rsidRPr="00765437">
              <w:rPr>
                <w:kern w:val="2"/>
                <w:sz w:val="21"/>
                <w:szCs w:val="21"/>
              </w:rPr>
              <w:t xml:space="preserve"> </w:t>
            </w:r>
            <w:r w:rsidRPr="00765437">
              <w:rPr>
                <w:kern w:val="2"/>
                <w:sz w:val="21"/>
                <w:szCs w:val="21"/>
              </w:rPr>
              <w:t>，各种焊条烘干温度要求不同不应混烘；烘箱标识牌上填写的焊材批号与实际不符；</w:t>
            </w:r>
          </w:p>
          <w:p w:rsidR="00E93D78" w:rsidRPr="00765437" w:rsidRDefault="00E93D78" w:rsidP="000E7CDA">
            <w:pPr>
              <w:snapToGrid w:val="0"/>
              <w:spacing w:line="300" w:lineRule="exact"/>
              <w:rPr>
                <w:kern w:val="2"/>
                <w:sz w:val="21"/>
                <w:szCs w:val="21"/>
              </w:rPr>
            </w:pPr>
            <w:r w:rsidRPr="00765437">
              <w:rPr>
                <w:kern w:val="2"/>
                <w:sz w:val="21"/>
                <w:szCs w:val="21"/>
              </w:rPr>
              <w:t xml:space="preserve">9. </w:t>
            </w:r>
            <w:r w:rsidRPr="00765437">
              <w:rPr>
                <w:kern w:val="2"/>
                <w:sz w:val="21"/>
                <w:szCs w:val="21"/>
              </w:rPr>
              <w:t>焊材发放回收记录表中，回收数量、回收人签字栏未填写内容</w:t>
            </w:r>
            <w:r w:rsidRPr="00765437">
              <w:rPr>
                <w:kern w:val="2"/>
                <w:sz w:val="21"/>
                <w:szCs w:val="21"/>
              </w:rPr>
              <w:t>;</w:t>
            </w:r>
          </w:p>
          <w:p w:rsidR="00E93D78" w:rsidRPr="00765437" w:rsidRDefault="00E93D78" w:rsidP="000E7CDA">
            <w:pPr>
              <w:snapToGrid w:val="0"/>
              <w:spacing w:line="300" w:lineRule="exact"/>
              <w:rPr>
                <w:kern w:val="2"/>
                <w:sz w:val="21"/>
                <w:szCs w:val="21"/>
              </w:rPr>
            </w:pPr>
            <w:r w:rsidRPr="00765437">
              <w:rPr>
                <w:kern w:val="2"/>
                <w:sz w:val="21"/>
                <w:szCs w:val="21"/>
              </w:rPr>
              <w:t xml:space="preserve">10. </w:t>
            </w:r>
            <w:r w:rsidRPr="00765437">
              <w:rPr>
                <w:kern w:val="2"/>
                <w:sz w:val="21"/>
                <w:szCs w:val="21"/>
              </w:rPr>
              <w:t>未及时对受委托方（封头分包方成都福源兴茂机械有限公司）进行评价，不符合</w:t>
            </w:r>
            <w:r w:rsidRPr="00765437">
              <w:rPr>
                <w:kern w:val="2"/>
                <w:sz w:val="21"/>
                <w:szCs w:val="21"/>
              </w:rPr>
              <w:t>TSG07-2019 M3.4</w:t>
            </w:r>
            <w:r w:rsidRPr="00765437">
              <w:rPr>
                <w:kern w:val="2"/>
                <w:sz w:val="21"/>
                <w:szCs w:val="21"/>
              </w:rPr>
              <w:t>条要求；</w:t>
            </w:r>
          </w:p>
          <w:p w:rsidR="00E93D78" w:rsidRPr="00765437" w:rsidRDefault="00E93D78" w:rsidP="000E7CDA">
            <w:pPr>
              <w:snapToGrid w:val="0"/>
              <w:spacing w:line="300" w:lineRule="exact"/>
              <w:rPr>
                <w:kern w:val="2"/>
                <w:sz w:val="21"/>
                <w:szCs w:val="21"/>
              </w:rPr>
            </w:pPr>
            <w:r w:rsidRPr="00765437">
              <w:rPr>
                <w:kern w:val="2"/>
                <w:sz w:val="21"/>
                <w:szCs w:val="21"/>
              </w:rPr>
              <w:t xml:space="preserve">11. </w:t>
            </w:r>
            <w:r w:rsidRPr="00765437">
              <w:rPr>
                <w:kern w:val="2"/>
                <w:sz w:val="21"/>
                <w:szCs w:val="21"/>
              </w:rPr>
              <w:t>合格受委托方名录中</w:t>
            </w:r>
            <w:proofErr w:type="gramStart"/>
            <w:r w:rsidRPr="00765437">
              <w:rPr>
                <w:kern w:val="2"/>
                <w:sz w:val="21"/>
                <w:szCs w:val="21"/>
              </w:rPr>
              <w:t>缺材料</w:t>
            </w:r>
            <w:proofErr w:type="gramEnd"/>
            <w:r w:rsidRPr="00765437">
              <w:rPr>
                <w:kern w:val="2"/>
                <w:sz w:val="21"/>
                <w:szCs w:val="21"/>
              </w:rPr>
              <w:t>与零部件供应商，不符合</w:t>
            </w:r>
            <w:r w:rsidRPr="00765437">
              <w:rPr>
                <w:kern w:val="2"/>
                <w:sz w:val="21"/>
                <w:szCs w:val="21"/>
              </w:rPr>
              <w:t>TSG07-2019 M3.4</w:t>
            </w:r>
            <w:r w:rsidRPr="00765437">
              <w:rPr>
                <w:kern w:val="2"/>
                <w:sz w:val="21"/>
                <w:szCs w:val="21"/>
              </w:rPr>
              <w:t>条要求；</w:t>
            </w:r>
          </w:p>
          <w:p w:rsidR="00E93D78" w:rsidRPr="00765437" w:rsidRDefault="00E93D78" w:rsidP="000E7CDA">
            <w:pPr>
              <w:snapToGrid w:val="0"/>
              <w:spacing w:line="300" w:lineRule="exact"/>
              <w:rPr>
                <w:kern w:val="2"/>
                <w:sz w:val="21"/>
                <w:szCs w:val="21"/>
              </w:rPr>
            </w:pPr>
            <w:r w:rsidRPr="00765437">
              <w:rPr>
                <w:kern w:val="2"/>
                <w:sz w:val="21"/>
                <w:szCs w:val="21"/>
              </w:rPr>
              <w:t xml:space="preserve">12. </w:t>
            </w:r>
            <w:r w:rsidRPr="00765437">
              <w:rPr>
                <w:kern w:val="2"/>
                <w:sz w:val="21"/>
                <w:szCs w:val="21"/>
              </w:rPr>
              <w:t>现场抽查</w:t>
            </w:r>
            <w:r w:rsidRPr="00765437">
              <w:rPr>
                <w:kern w:val="2"/>
                <w:sz w:val="21"/>
                <w:szCs w:val="21"/>
              </w:rPr>
              <w:t>MPM</w:t>
            </w:r>
            <w:r w:rsidRPr="00765437">
              <w:rPr>
                <w:kern w:val="2"/>
                <w:sz w:val="21"/>
                <w:szCs w:val="21"/>
              </w:rPr>
              <w:t>自动焊机未见设备状态标识。</w:t>
            </w:r>
          </w:p>
          <w:p w:rsidR="00E93D78" w:rsidRPr="00765437" w:rsidRDefault="00E93D78" w:rsidP="000E7CDA">
            <w:pPr>
              <w:snapToGrid w:val="0"/>
              <w:spacing w:line="300" w:lineRule="exact"/>
              <w:rPr>
                <w:b/>
                <w:kern w:val="2"/>
                <w:sz w:val="21"/>
                <w:szCs w:val="21"/>
              </w:rPr>
            </w:pPr>
            <w:r w:rsidRPr="00765437">
              <w:rPr>
                <w:b/>
                <w:kern w:val="2"/>
                <w:sz w:val="21"/>
                <w:szCs w:val="21"/>
              </w:rPr>
              <w:lastRenderedPageBreak/>
              <w:t>三、产品安全质量</w:t>
            </w:r>
          </w:p>
          <w:p w:rsidR="00E93D78" w:rsidRPr="00765437" w:rsidRDefault="00E93D78" w:rsidP="000E7CDA">
            <w:pPr>
              <w:snapToGrid w:val="0"/>
              <w:spacing w:line="300" w:lineRule="exact"/>
              <w:rPr>
                <w:kern w:val="2"/>
                <w:sz w:val="21"/>
                <w:szCs w:val="21"/>
              </w:rPr>
            </w:pPr>
            <w:r w:rsidRPr="00765437">
              <w:rPr>
                <w:kern w:val="2"/>
                <w:sz w:val="21"/>
                <w:szCs w:val="21"/>
              </w:rPr>
              <w:t>抽查产品编号为</w:t>
            </w:r>
            <w:r w:rsidRPr="00765437">
              <w:rPr>
                <w:kern w:val="2"/>
                <w:sz w:val="21"/>
                <w:szCs w:val="21"/>
              </w:rPr>
              <w:t>DQG201802Y</w:t>
            </w:r>
            <w:r w:rsidRPr="00765437">
              <w:rPr>
                <w:kern w:val="2"/>
                <w:sz w:val="21"/>
                <w:szCs w:val="21"/>
              </w:rPr>
              <w:t>，型号为</w:t>
            </w:r>
            <w:r w:rsidRPr="00765437">
              <w:rPr>
                <w:kern w:val="2"/>
                <w:sz w:val="21"/>
                <w:szCs w:val="21"/>
              </w:rPr>
              <w:t>QC20/1100-8-1.6</w:t>
            </w:r>
            <w:r w:rsidRPr="00765437">
              <w:rPr>
                <w:kern w:val="2"/>
                <w:sz w:val="21"/>
                <w:szCs w:val="21"/>
              </w:rPr>
              <w:t>的余热锅炉</w:t>
            </w:r>
            <w:r w:rsidRPr="00765437">
              <w:rPr>
                <w:kern w:val="2"/>
                <w:sz w:val="21"/>
                <w:szCs w:val="21"/>
              </w:rPr>
              <w:t xml:space="preserve"> </w:t>
            </w:r>
            <w:r w:rsidRPr="00765437">
              <w:rPr>
                <w:kern w:val="2"/>
                <w:sz w:val="21"/>
                <w:szCs w:val="21"/>
              </w:rPr>
              <w:t>，发现以下问题：</w:t>
            </w:r>
          </w:p>
          <w:p w:rsidR="00E93D78" w:rsidRPr="00765437" w:rsidRDefault="00E93D78" w:rsidP="000E7CDA">
            <w:pPr>
              <w:snapToGrid w:val="0"/>
              <w:spacing w:line="300" w:lineRule="exact"/>
              <w:rPr>
                <w:kern w:val="2"/>
                <w:sz w:val="21"/>
                <w:szCs w:val="21"/>
              </w:rPr>
            </w:pPr>
            <w:r w:rsidRPr="00765437">
              <w:rPr>
                <w:kern w:val="2"/>
                <w:sz w:val="21"/>
                <w:szCs w:val="21"/>
              </w:rPr>
              <w:t xml:space="preserve">1. </w:t>
            </w:r>
            <w:r w:rsidRPr="00765437">
              <w:rPr>
                <w:kern w:val="2"/>
                <w:sz w:val="21"/>
                <w:szCs w:val="21"/>
              </w:rPr>
              <w:t>未对自贡德胜商贸有限公司和自贡市大宇物资有限公司进行评价；</w:t>
            </w:r>
          </w:p>
          <w:p w:rsidR="00E93D78" w:rsidRPr="00765437" w:rsidRDefault="00E93D78" w:rsidP="000E7CDA">
            <w:pPr>
              <w:snapToGrid w:val="0"/>
              <w:spacing w:line="300" w:lineRule="exact"/>
              <w:rPr>
                <w:kern w:val="2"/>
                <w:sz w:val="21"/>
                <w:szCs w:val="21"/>
              </w:rPr>
            </w:pPr>
            <w:r w:rsidRPr="00765437">
              <w:rPr>
                <w:kern w:val="2"/>
                <w:sz w:val="21"/>
                <w:szCs w:val="21"/>
              </w:rPr>
              <w:t xml:space="preserve">2. </w:t>
            </w:r>
            <w:r w:rsidRPr="00765437">
              <w:rPr>
                <w:kern w:val="2"/>
                <w:sz w:val="21"/>
                <w:szCs w:val="21"/>
              </w:rPr>
              <w:t>材料检验编号为</w:t>
            </w:r>
            <w:r w:rsidRPr="00765437">
              <w:rPr>
                <w:kern w:val="2"/>
                <w:sz w:val="21"/>
                <w:szCs w:val="21"/>
              </w:rPr>
              <w:t>H19005</w:t>
            </w:r>
            <w:r w:rsidRPr="00765437">
              <w:rPr>
                <w:kern w:val="2"/>
                <w:sz w:val="21"/>
                <w:szCs w:val="21"/>
              </w:rPr>
              <w:t>的焊材质证书系复印件，未盖供应公司公章和经办人签章，不符合《锅规》</w:t>
            </w:r>
            <w:r w:rsidRPr="00765437">
              <w:rPr>
                <w:kern w:val="2"/>
                <w:sz w:val="21"/>
                <w:szCs w:val="21"/>
              </w:rPr>
              <w:t>2.7</w:t>
            </w:r>
            <w:r w:rsidRPr="00765437">
              <w:rPr>
                <w:kern w:val="2"/>
                <w:sz w:val="21"/>
                <w:szCs w:val="21"/>
              </w:rPr>
              <w:t>条要求；</w:t>
            </w:r>
          </w:p>
          <w:p w:rsidR="00E93D78" w:rsidRPr="00765437" w:rsidRDefault="00E93D78" w:rsidP="000E7CDA">
            <w:pPr>
              <w:snapToGrid w:val="0"/>
              <w:spacing w:line="300" w:lineRule="exact"/>
              <w:rPr>
                <w:kern w:val="2"/>
                <w:sz w:val="21"/>
                <w:szCs w:val="21"/>
              </w:rPr>
            </w:pPr>
            <w:r w:rsidRPr="00765437">
              <w:rPr>
                <w:kern w:val="2"/>
                <w:sz w:val="21"/>
                <w:szCs w:val="21"/>
              </w:rPr>
              <w:t xml:space="preserve">3. </w:t>
            </w:r>
            <w:r w:rsidRPr="00765437">
              <w:rPr>
                <w:kern w:val="2"/>
                <w:sz w:val="21"/>
                <w:szCs w:val="21"/>
              </w:rPr>
              <w:t>焊接质量监测检验记录卡中未记录焊接工艺规程编号，焊接过程未记录焊接速度；</w:t>
            </w:r>
          </w:p>
          <w:p w:rsidR="00E93D78" w:rsidRPr="00765437" w:rsidRDefault="00E93D78" w:rsidP="000E7CDA">
            <w:pPr>
              <w:snapToGrid w:val="0"/>
              <w:spacing w:line="300" w:lineRule="exact"/>
              <w:rPr>
                <w:kern w:val="2"/>
                <w:sz w:val="21"/>
                <w:szCs w:val="21"/>
              </w:rPr>
            </w:pPr>
            <w:r w:rsidRPr="00765437">
              <w:rPr>
                <w:kern w:val="2"/>
                <w:sz w:val="21"/>
                <w:szCs w:val="21"/>
              </w:rPr>
              <w:t xml:space="preserve">4. </w:t>
            </w:r>
            <w:proofErr w:type="gramStart"/>
            <w:r w:rsidRPr="00765437">
              <w:rPr>
                <w:kern w:val="2"/>
                <w:sz w:val="21"/>
                <w:szCs w:val="21"/>
              </w:rPr>
              <w:t>焊评</w:t>
            </w:r>
            <w:proofErr w:type="gramEnd"/>
            <w:r w:rsidRPr="00765437">
              <w:rPr>
                <w:kern w:val="2"/>
                <w:sz w:val="21"/>
                <w:szCs w:val="21"/>
              </w:rPr>
              <w:t>GP2002-9</w:t>
            </w:r>
            <w:r w:rsidRPr="00765437">
              <w:rPr>
                <w:kern w:val="2"/>
                <w:sz w:val="21"/>
                <w:szCs w:val="21"/>
              </w:rPr>
              <w:t>未按</w:t>
            </w:r>
            <w:r w:rsidRPr="00765437">
              <w:rPr>
                <w:kern w:val="2"/>
                <w:sz w:val="21"/>
                <w:szCs w:val="21"/>
              </w:rPr>
              <w:t>NB/T47014</w:t>
            </w:r>
            <w:r w:rsidRPr="00765437">
              <w:rPr>
                <w:kern w:val="2"/>
                <w:sz w:val="21"/>
                <w:szCs w:val="21"/>
              </w:rPr>
              <w:t>转化。</w:t>
            </w:r>
          </w:p>
        </w:tc>
      </w:tr>
      <w:tr w:rsidR="00E93D78" w:rsidRPr="00765437" w:rsidTr="000E7CDA">
        <w:tc>
          <w:tcPr>
            <w:tcW w:w="461" w:type="pct"/>
            <w:shd w:val="clear" w:color="auto" w:fill="auto"/>
            <w:vAlign w:val="center"/>
          </w:tcPr>
          <w:p w:rsidR="00E93D78" w:rsidRPr="00765437" w:rsidRDefault="00E93D78" w:rsidP="000E7CDA">
            <w:pPr>
              <w:snapToGrid w:val="0"/>
              <w:spacing w:line="320" w:lineRule="exact"/>
              <w:rPr>
                <w:kern w:val="2"/>
                <w:sz w:val="21"/>
                <w:szCs w:val="21"/>
              </w:rPr>
            </w:pPr>
            <w:r w:rsidRPr="00765437">
              <w:rPr>
                <w:kern w:val="2"/>
                <w:sz w:val="21"/>
                <w:szCs w:val="21"/>
              </w:rPr>
              <w:lastRenderedPageBreak/>
              <w:t>自贡东联锅炉有限公司</w:t>
            </w:r>
          </w:p>
        </w:tc>
        <w:tc>
          <w:tcPr>
            <w:tcW w:w="461" w:type="pct"/>
            <w:shd w:val="clear" w:color="auto" w:fill="auto"/>
            <w:vAlign w:val="center"/>
          </w:tcPr>
          <w:p w:rsidR="00E93D78" w:rsidRPr="00765437" w:rsidRDefault="00E93D78" w:rsidP="000E7CDA">
            <w:pPr>
              <w:snapToGrid w:val="0"/>
              <w:spacing w:line="320" w:lineRule="exact"/>
              <w:jc w:val="center"/>
              <w:rPr>
                <w:kern w:val="2"/>
                <w:sz w:val="21"/>
                <w:szCs w:val="21"/>
              </w:rPr>
            </w:pPr>
            <w:r w:rsidRPr="00765437">
              <w:rPr>
                <w:kern w:val="2"/>
                <w:sz w:val="21"/>
                <w:szCs w:val="21"/>
              </w:rPr>
              <w:t>自贡</w:t>
            </w:r>
          </w:p>
        </w:tc>
        <w:tc>
          <w:tcPr>
            <w:tcW w:w="338" w:type="pct"/>
            <w:shd w:val="clear" w:color="auto" w:fill="auto"/>
            <w:vAlign w:val="center"/>
          </w:tcPr>
          <w:p w:rsidR="00E93D78" w:rsidRPr="00765437" w:rsidRDefault="00E93D78" w:rsidP="000E7CDA">
            <w:pPr>
              <w:snapToGrid w:val="0"/>
              <w:spacing w:line="320" w:lineRule="exact"/>
              <w:jc w:val="center"/>
              <w:rPr>
                <w:kern w:val="2"/>
                <w:sz w:val="21"/>
                <w:szCs w:val="21"/>
              </w:rPr>
            </w:pPr>
            <w:r w:rsidRPr="00765437">
              <w:rPr>
                <w:kern w:val="2"/>
                <w:sz w:val="21"/>
                <w:szCs w:val="21"/>
              </w:rPr>
              <w:t>四川省特种设备检验研究</w:t>
            </w:r>
            <w:r w:rsidRPr="00765437">
              <w:rPr>
                <w:kern w:val="2"/>
                <w:sz w:val="21"/>
                <w:szCs w:val="21"/>
              </w:rPr>
              <w:lastRenderedPageBreak/>
              <w:t>院</w:t>
            </w:r>
          </w:p>
        </w:tc>
        <w:tc>
          <w:tcPr>
            <w:tcW w:w="3740" w:type="pct"/>
            <w:shd w:val="clear" w:color="auto" w:fill="auto"/>
            <w:vAlign w:val="center"/>
          </w:tcPr>
          <w:p w:rsidR="00E93D78" w:rsidRPr="00765437" w:rsidRDefault="00E93D78" w:rsidP="000E7CDA">
            <w:pPr>
              <w:snapToGrid w:val="0"/>
              <w:spacing w:line="320" w:lineRule="exact"/>
              <w:rPr>
                <w:b/>
                <w:kern w:val="2"/>
                <w:sz w:val="21"/>
                <w:szCs w:val="21"/>
              </w:rPr>
            </w:pPr>
            <w:r w:rsidRPr="00765437">
              <w:rPr>
                <w:b/>
                <w:kern w:val="2"/>
                <w:sz w:val="21"/>
                <w:szCs w:val="21"/>
              </w:rPr>
              <w:lastRenderedPageBreak/>
              <w:t>一、资源条件</w:t>
            </w:r>
          </w:p>
          <w:p w:rsidR="00E93D78" w:rsidRPr="00765437" w:rsidRDefault="00E93D78" w:rsidP="000E7CDA">
            <w:pPr>
              <w:snapToGrid w:val="0"/>
              <w:spacing w:line="320" w:lineRule="exact"/>
              <w:rPr>
                <w:kern w:val="2"/>
                <w:sz w:val="21"/>
                <w:szCs w:val="21"/>
              </w:rPr>
            </w:pPr>
            <w:r w:rsidRPr="00765437">
              <w:rPr>
                <w:kern w:val="2"/>
                <w:sz w:val="21"/>
                <w:szCs w:val="21"/>
              </w:rPr>
              <w:t>缺</w:t>
            </w:r>
            <w:r w:rsidRPr="00765437">
              <w:rPr>
                <w:kern w:val="2"/>
                <w:sz w:val="21"/>
                <w:szCs w:val="21"/>
              </w:rPr>
              <w:t>2020</w:t>
            </w:r>
            <w:r w:rsidRPr="00765437">
              <w:rPr>
                <w:kern w:val="2"/>
                <w:sz w:val="21"/>
                <w:szCs w:val="21"/>
              </w:rPr>
              <w:t>年度对四川文森电器有限公司的供方复评，不符合程序文件《</w:t>
            </w:r>
            <w:r w:rsidRPr="00765437">
              <w:rPr>
                <w:kern w:val="2"/>
                <w:sz w:val="21"/>
                <w:szCs w:val="21"/>
              </w:rPr>
              <w:t>M3.7</w:t>
            </w:r>
            <w:r w:rsidRPr="00765437">
              <w:rPr>
                <w:kern w:val="2"/>
                <w:sz w:val="21"/>
                <w:szCs w:val="21"/>
              </w:rPr>
              <w:t>热处理控制》要求；</w:t>
            </w:r>
          </w:p>
          <w:p w:rsidR="00E93D78" w:rsidRPr="00765437" w:rsidRDefault="00E93D78" w:rsidP="000E7CDA">
            <w:pPr>
              <w:snapToGrid w:val="0"/>
              <w:spacing w:line="320" w:lineRule="exact"/>
              <w:rPr>
                <w:b/>
                <w:kern w:val="2"/>
                <w:sz w:val="21"/>
                <w:szCs w:val="21"/>
              </w:rPr>
            </w:pPr>
            <w:r w:rsidRPr="00765437">
              <w:rPr>
                <w:b/>
                <w:kern w:val="2"/>
                <w:sz w:val="21"/>
                <w:szCs w:val="21"/>
              </w:rPr>
              <w:t>二、质量保证体系</w:t>
            </w:r>
          </w:p>
          <w:p w:rsidR="00E93D78" w:rsidRPr="00765437" w:rsidRDefault="00E93D78" w:rsidP="000E7CDA">
            <w:pPr>
              <w:snapToGrid w:val="0"/>
              <w:spacing w:line="320" w:lineRule="exact"/>
              <w:rPr>
                <w:kern w:val="2"/>
                <w:sz w:val="21"/>
                <w:szCs w:val="21"/>
              </w:rPr>
            </w:pPr>
            <w:r w:rsidRPr="00765437">
              <w:rPr>
                <w:kern w:val="2"/>
                <w:sz w:val="21"/>
                <w:szCs w:val="21"/>
              </w:rPr>
              <w:t>无问题。</w:t>
            </w:r>
          </w:p>
          <w:p w:rsidR="00E93D78" w:rsidRPr="00765437" w:rsidRDefault="00E93D78" w:rsidP="000E7CDA">
            <w:pPr>
              <w:snapToGrid w:val="0"/>
              <w:spacing w:line="320" w:lineRule="exact"/>
              <w:rPr>
                <w:b/>
                <w:kern w:val="2"/>
                <w:sz w:val="21"/>
                <w:szCs w:val="21"/>
              </w:rPr>
            </w:pPr>
            <w:r w:rsidRPr="00765437">
              <w:rPr>
                <w:b/>
                <w:kern w:val="2"/>
                <w:sz w:val="21"/>
                <w:szCs w:val="21"/>
              </w:rPr>
              <w:t>三、产品安全质量</w:t>
            </w:r>
          </w:p>
          <w:p w:rsidR="00E93D78" w:rsidRPr="00765437" w:rsidRDefault="00E93D78" w:rsidP="000E7CDA">
            <w:pPr>
              <w:snapToGrid w:val="0"/>
              <w:spacing w:line="320" w:lineRule="exact"/>
              <w:rPr>
                <w:kern w:val="2"/>
                <w:sz w:val="21"/>
                <w:szCs w:val="21"/>
              </w:rPr>
            </w:pPr>
            <w:r w:rsidRPr="00765437">
              <w:rPr>
                <w:kern w:val="2"/>
                <w:sz w:val="21"/>
                <w:szCs w:val="21"/>
              </w:rPr>
              <w:t>抽查产品编号为</w:t>
            </w:r>
            <w:r w:rsidRPr="00765437">
              <w:rPr>
                <w:kern w:val="2"/>
                <w:sz w:val="21"/>
                <w:szCs w:val="21"/>
              </w:rPr>
              <w:t>DL02059</w:t>
            </w:r>
            <w:r w:rsidRPr="00765437">
              <w:rPr>
                <w:kern w:val="2"/>
                <w:sz w:val="21"/>
                <w:szCs w:val="21"/>
              </w:rPr>
              <w:t>，型号为</w:t>
            </w:r>
            <w:r w:rsidRPr="00765437">
              <w:rPr>
                <w:kern w:val="2"/>
                <w:sz w:val="21"/>
                <w:szCs w:val="21"/>
              </w:rPr>
              <w:t>QF73.5/1050-41.5-3.8/450</w:t>
            </w:r>
            <w:r w:rsidRPr="00765437">
              <w:rPr>
                <w:kern w:val="2"/>
                <w:sz w:val="21"/>
                <w:szCs w:val="21"/>
              </w:rPr>
              <w:t>的余热锅炉</w:t>
            </w:r>
            <w:r w:rsidRPr="00765437">
              <w:rPr>
                <w:kern w:val="2"/>
                <w:sz w:val="21"/>
                <w:szCs w:val="21"/>
              </w:rPr>
              <w:t xml:space="preserve"> </w:t>
            </w:r>
            <w:r w:rsidRPr="00765437">
              <w:rPr>
                <w:kern w:val="2"/>
                <w:sz w:val="21"/>
                <w:szCs w:val="21"/>
              </w:rPr>
              <w:t>，发现以下问题：</w:t>
            </w:r>
          </w:p>
          <w:p w:rsidR="00E93D78" w:rsidRPr="00765437" w:rsidRDefault="00E93D78" w:rsidP="000E7CDA">
            <w:pPr>
              <w:snapToGrid w:val="0"/>
              <w:spacing w:line="320" w:lineRule="exact"/>
              <w:rPr>
                <w:kern w:val="2"/>
                <w:sz w:val="21"/>
                <w:szCs w:val="21"/>
              </w:rPr>
            </w:pPr>
            <w:r w:rsidRPr="00765437">
              <w:rPr>
                <w:kern w:val="2"/>
                <w:sz w:val="21"/>
                <w:szCs w:val="21"/>
              </w:rPr>
              <w:t xml:space="preserve">1. </w:t>
            </w:r>
            <w:r w:rsidRPr="00765437">
              <w:rPr>
                <w:kern w:val="2"/>
                <w:sz w:val="21"/>
                <w:szCs w:val="21"/>
              </w:rPr>
              <w:t>材料编号：</w:t>
            </w:r>
            <w:r w:rsidRPr="00765437">
              <w:rPr>
                <w:kern w:val="2"/>
                <w:sz w:val="21"/>
                <w:szCs w:val="21"/>
              </w:rPr>
              <w:t>B20112</w:t>
            </w:r>
            <w:r w:rsidRPr="00765437">
              <w:rPr>
                <w:kern w:val="2"/>
                <w:sz w:val="21"/>
                <w:szCs w:val="21"/>
              </w:rPr>
              <w:t>、</w:t>
            </w:r>
            <w:r w:rsidRPr="00765437">
              <w:rPr>
                <w:kern w:val="2"/>
                <w:sz w:val="21"/>
                <w:szCs w:val="21"/>
              </w:rPr>
              <w:t>B20088</w:t>
            </w:r>
            <w:r w:rsidRPr="00765437">
              <w:rPr>
                <w:kern w:val="2"/>
                <w:sz w:val="21"/>
                <w:szCs w:val="21"/>
              </w:rPr>
              <w:t>的质量证明书未加盖供货单位（河南启航钢铁销售有限公司）公章，不符合《锅规》第</w:t>
            </w:r>
            <w:r w:rsidRPr="00765437">
              <w:rPr>
                <w:kern w:val="2"/>
                <w:sz w:val="21"/>
                <w:szCs w:val="21"/>
              </w:rPr>
              <w:t>2.8</w:t>
            </w:r>
            <w:r w:rsidRPr="00765437">
              <w:rPr>
                <w:kern w:val="2"/>
                <w:sz w:val="21"/>
                <w:szCs w:val="21"/>
              </w:rPr>
              <w:t>（</w:t>
            </w:r>
            <w:r w:rsidRPr="00765437">
              <w:rPr>
                <w:kern w:val="2"/>
                <w:sz w:val="21"/>
                <w:szCs w:val="21"/>
              </w:rPr>
              <w:t>2</w:t>
            </w:r>
            <w:r w:rsidRPr="00765437">
              <w:rPr>
                <w:kern w:val="2"/>
                <w:sz w:val="21"/>
                <w:szCs w:val="21"/>
              </w:rPr>
              <w:t>）要求；</w:t>
            </w:r>
          </w:p>
          <w:p w:rsidR="00E93D78" w:rsidRPr="00765437" w:rsidRDefault="00E93D78" w:rsidP="000E7CDA">
            <w:pPr>
              <w:snapToGrid w:val="0"/>
              <w:spacing w:line="320" w:lineRule="exact"/>
              <w:rPr>
                <w:kern w:val="2"/>
                <w:sz w:val="21"/>
                <w:szCs w:val="21"/>
              </w:rPr>
            </w:pPr>
            <w:r w:rsidRPr="00765437">
              <w:rPr>
                <w:kern w:val="2"/>
                <w:sz w:val="21"/>
                <w:szCs w:val="21"/>
              </w:rPr>
              <w:t xml:space="preserve">2. </w:t>
            </w:r>
            <w:r w:rsidRPr="00765437">
              <w:rPr>
                <w:kern w:val="2"/>
                <w:sz w:val="21"/>
                <w:szCs w:val="21"/>
              </w:rPr>
              <w:t>焊接过程未记录焊接速度（</w:t>
            </w:r>
            <w:proofErr w:type="gramStart"/>
            <w:r w:rsidRPr="00765437">
              <w:rPr>
                <w:kern w:val="2"/>
                <w:sz w:val="21"/>
                <w:szCs w:val="21"/>
              </w:rPr>
              <w:t>表卡未设置</w:t>
            </w:r>
            <w:proofErr w:type="gramEnd"/>
            <w:r w:rsidRPr="00765437">
              <w:rPr>
                <w:kern w:val="2"/>
                <w:sz w:val="21"/>
                <w:szCs w:val="21"/>
              </w:rPr>
              <w:t>）。</w:t>
            </w:r>
          </w:p>
        </w:tc>
      </w:tr>
      <w:tr w:rsidR="00E93D78" w:rsidRPr="00765437" w:rsidTr="000E7CDA">
        <w:tc>
          <w:tcPr>
            <w:tcW w:w="461" w:type="pct"/>
            <w:shd w:val="clear" w:color="auto" w:fill="auto"/>
            <w:vAlign w:val="center"/>
          </w:tcPr>
          <w:p w:rsidR="00E93D78" w:rsidRPr="00765437" w:rsidRDefault="00E93D78" w:rsidP="000E7CDA">
            <w:pPr>
              <w:snapToGrid w:val="0"/>
              <w:spacing w:line="320" w:lineRule="exact"/>
              <w:rPr>
                <w:kern w:val="2"/>
                <w:sz w:val="21"/>
                <w:szCs w:val="21"/>
              </w:rPr>
            </w:pPr>
            <w:r w:rsidRPr="00765437">
              <w:rPr>
                <w:kern w:val="2"/>
                <w:sz w:val="21"/>
                <w:szCs w:val="21"/>
              </w:rPr>
              <w:lastRenderedPageBreak/>
              <w:t>四川新城都锅炉有限公司</w:t>
            </w:r>
          </w:p>
        </w:tc>
        <w:tc>
          <w:tcPr>
            <w:tcW w:w="461" w:type="pct"/>
            <w:shd w:val="clear" w:color="auto" w:fill="auto"/>
            <w:vAlign w:val="center"/>
          </w:tcPr>
          <w:p w:rsidR="00E93D78" w:rsidRPr="00765437" w:rsidRDefault="00E93D78" w:rsidP="000E7CDA">
            <w:pPr>
              <w:snapToGrid w:val="0"/>
              <w:spacing w:line="320" w:lineRule="exact"/>
              <w:jc w:val="center"/>
              <w:rPr>
                <w:kern w:val="2"/>
                <w:sz w:val="21"/>
                <w:szCs w:val="21"/>
              </w:rPr>
            </w:pPr>
            <w:r w:rsidRPr="00765437">
              <w:rPr>
                <w:kern w:val="2"/>
                <w:sz w:val="21"/>
                <w:szCs w:val="21"/>
              </w:rPr>
              <w:t>成都</w:t>
            </w:r>
          </w:p>
        </w:tc>
        <w:tc>
          <w:tcPr>
            <w:tcW w:w="338" w:type="pct"/>
            <w:shd w:val="clear" w:color="auto" w:fill="auto"/>
            <w:vAlign w:val="center"/>
          </w:tcPr>
          <w:p w:rsidR="00E93D78" w:rsidRPr="00765437" w:rsidRDefault="00E93D78" w:rsidP="000E7CDA">
            <w:pPr>
              <w:snapToGrid w:val="0"/>
              <w:spacing w:line="320" w:lineRule="exact"/>
              <w:jc w:val="center"/>
              <w:rPr>
                <w:kern w:val="2"/>
                <w:sz w:val="21"/>
                <w:szCs w:val="21"/>
              </w:rPr>
            </w:pPr>
            <w:r w:rsidRPr="00765437">
              <w:rPr>
                <w:kern w:val="2"/>
                <w:sz w:val="21"/>
                <w:szCs w:val="21"/>
              </w:rPr>
              <w:t>四川省特种设备检验研究院</w:t>
            </w:r>
          </w:p>
        </w:tc>
        <w:tc>
          <w:tcPr>
            <w:tcW w:w="3740" w:type="pct"/>
            <w:shd w:val="clear" w:color="auto" w:fill="auto"/>
            <w:vAlign w:val="center"/>
          </w:tcPr>
          <w:p w:rsidR="00E93D78" w:rsidRPr="00765437" w:rsidRDefault="00E93D78" w:rsidP="000E7CDA">
            <w:pPr>
              <w:snapToGrid w:val="0"/>
              <w:spacing w:line="320" w:lineRule="exact"/>
              <w:rPr>
                <w:b/>
                <w:kern w:val="2"/>
                <w:sz w:val="21"/>
                <w:szCs w:val="21"/>
              </w:rPr>
            </w:pPr>
            <w:r w:rsidRPr="00765437">
              <w:rPr>
                <w:b/>
                <w:kern w:val="2"/>
                <w:sz w:val="21"/>
                <w:szCs w:val="21"/>
              </w:rPr>
              <w:t>一、资源条件</w:t>
            </w:r>
          </w:p>
          <w:p w:rsidR="00E93D78" w:rsidRPr="00765437" w:rsidRDefault="00E93D78" w:rsidP="000E7CDA">
            <w:pPr>
              <w:snapToGrid w:val="0"/>
              <w:spacing w:line="320" w:lineRule="exact"/>
              <w:rPr>
                <w:kern w:val="2"/>
                <w:sz w:val="21"/>
                <w:szCs w:val="21"/>
              </w:rPr>
            </w:pPr>
            <w:r w:rsidRPr="00765437">
              <w:rPr>
                <w:kern w:val="2"/>
                <w:sz w:val="21"/>
                <w:szCs w:val="21"/>
              </w:rPr>
              <w:t>焊工持证不足</w:t>
            </w:r>
            <w:r w:rsidRPr="00765437">
              <w:rPr>
                <w:kern w:val="2"/>
                <w:sz w:val="21"/>
                <w:szCs w:val="21"/>
              </w:rPr>
              <w:t>30</w:t>
            </w:r>
            <w:r w:rsidRPr="00765437">
              <w:rPr>
                <w:kern w:val="2"/>
                <w:sz w:val="21"/>
                <w:szCs w:val="21"/>
              </w:rPr>
              <w:t>人</w:t>
            </w:r>
            <w:r w:rsidRPr="00765437">
              <w:rPr>
                <w:kern w:val="2"/>
                <w:sz w:val="21"/>
                <w:szCs w:val="21"/>
              </w:rPr>
              <w:t>.</w:t>
            </w:r>
            <w:r w:rsidRPr="00765437">
              <w:rPr>
                <w:kern w:val="2"/>
                <w:sz w:val="21"/>
                <w:szCs w:val="21"/>
              </w:rPr>
              <w:t>项，不满足《锅炉压力容器制造许可条件》第十二条和</w:t>
            </w:r>
            <w:r w:rsidRPr="00765437">
              <w:rPr>
                <w:kern w:val="2"/>
                <w:sz w:val="21"/>
                <w:szCs w:val="21"/>
              </w:rPr>
              <w:t>TSG 07-2019</w:t>
            </w:r>
            <w:r w:rsidRPr="00765437">
              <w:rPr>
                <w:kern w:val="2"/>
                <w:sz w:val="21"/>
                <w:szCs w:val="21"/>
              </w:rPr>
              <w:t>附件</w:t>
            </w:r>
            <w:r w:rsidRPr="00765437">
              <w:rPr>
                <w:kern w:val="2"/>
                <w:sz w:val="21"/>
                <w:szCs w:val="21"/>
              </w:rPr>
              <w:t>B1.2.2.1(1)</w:t>
            </w:r>
            <w:r w:rsidRPr="00765437">
              <w:rPr>
                <w:kern w:val="2"/>
                <w:sz w:val="21"/>
                <w:szCs w:val="21"/>
              </w:rPr>
              <w:t>的要求。</w:t>
            </w:r>
          </w:p>
          <w:p w:rsidR="00E93D78" w:rsidRPr="00765437" w:rsidRDefault="00E93D78" w:rsidP="000E7CDA">
            <w:pPr>
              <w:snapToGrid w:val="0"/>
              <w:spacing w:line="320" w:lineRule="exact"/>
              <w:rPr>
                <w:b/>
                <w:kern w:val="2"/>
                <w:sz w:val="21"/>
                <w:szCs w:val="21"/>
              </w:rPr>
            </w:pPr>
            <w:r w:rsidRPr="00765437">
              <w:rPr>
                <w:b/>
                <w:kern w:val="2"/>
                <w:sz w:val="21"/>
                <w:szCs w:val="21"/>
              </w:rPr>
              <w:t>二、质量保证体系</w:t>
            </w:r>
          </w:p>
          <w:p w:rsidR="00E93D78" w:rsidRPr="00765437" w:rsidRDefault="00E93D78" w:rsidP="000E7CDA">
            <w:pPr>
              <w:snapToGrid w:val="0"/>
              <w:spacing w:line="320" w:lineRule="exact"/>
              <w:rPr>
                <w:kern w:val="2"/>
                <w:sz w:val="21"/>
                <w:szCs w:val="21"/>
              </w:rPr>
            </w:pPr>
            <w:r w:rsidRPr="00765437">
              <w:rPr>
                <w:kern w:val="2"/>
                <w:sz w:val="21"/>
                <w:szCs w:val="21"/>
              </w:rPr>
              <w:t xml:space="preserve">1. </w:t>
            </w:r>
            <w:r w:rsidRPr="00765437">
              <w:rPr>
                <w:kern w:val="2"/>
                <w:sz w:val="21"/>
                <w:szCs w:val="21"/>
              </w:rPr>
              <w:t>质保手册</w:t>
            </w:r>
            <w:r w:rsidRPr="00765437">
              <w:rPr>
                <w:kern w:val="2"/>
                <w:sz w:val="21"/>
                <w:szCs w:val="21"/>
              </w:rPr>
              <w:t>“</w:t>
            </w:r>
            <w:r w:rsidRPr="00765437">
              <w:rPr>
                <w:kern w:val="2"/>
                <w:sz w:val="21"/>
                <w:szCs w:val="21"/>
              </w:rPr>
              <w:t>焊接控制</w:t>
            </w:r>
            <w:r w:rsidRPr="00765437">
              <w:rPr>
                <w:kern w:val="2"/>
                <w:sz w:val="21"/>
                <w:szCs w:val="21"/>
              </w:rPr>
              <w:t>”</w:t>
            </w:r>
            <w:r w:rsidRPr="00765437">
              <w:rPr>
                <w:kern w:val="2"/>
                <w:sz w:val="21"/>
                <w:szCs w:val="21"/>
              </w:rPr>
              <w:t>规定</w:t>
            </w:r>
            <w:r w:rsidRPr="00765437">
              <w:rPr>
                <w:kern w:val="2"/>
                <w:sz w:val="21"/>
                <w:szCs w:val="21"/>
              </w:rPr>
              <w:t>“</w:t>
            </w:r>
            <w:r w:rsidRPr="00765437">
              <w:rPr>
                <w:kern w:val="2"/>
                <w:sz w:val="21"/>
                <w:szCs w:val="21"/>
              </w:rPr>
              <w:t>超次返修经总工程师批准</w:t>
            </w:r>
            <w:r w:rsidRPr="00765437">
              <w:rPr>
                <w:kern w:val="2"/>
                <w:sz w:val="21"/>
                <w:szCs w:val="21"/>
              </w:rPr>
              <w:t>”</w:t>
            </w:r>
            <w:r w:rsidRPr="00765437">
              <w:rPr>
                <w:kern w:val="2"/>
                <w:sz w:val="21"/>
                <w:szCs w:val="21"/>
              </w:rPr>
              <w:t>，不符合</w:t>
            </w:r>
            <w:r w:rsidRPr="00765437">
              <w:rPr>
                <w:kern w:val="2"/>
                <w:sz w:val="21"/>
                <w:szCs w:val="21"/>
              </w:rPr>
              <w:t>TSG G0001-2012</w:t>
            </w:r>
            <w:r w:rsidRPr="00765437">
              <w:rPr>
                <w:kern w:val="2"/>
                <w:sz w:val="21"/>
                <w:szCs w:val="21"/>
              </w:rPr>
              <w:t>《锅炉安全技术监察规程》第</w:t>
            </w:r>
            <w:r w:rsidRPr="00765437">
              <w:rPr>
                <w:kern w:val="2"/>
                <w:sz w:val="21"/>
                <w:szCs w:val="21"/>
              </w:rPr>
              <w:t>4.3.3.6</w:t>
            </w:r>
            <w:r w:rsidRPr="00765437">
              <w:rPr>
                <w:kern w:val="2"/>
                <w:sz w:val="21"/>
                <w:szCs w:val="21"/>
              </w:rPr>
              <w:t>（</w:t>
            </w:r>
            <w:r w:rsidRPr="00765437">
              <w:rPr>
                <w:kern w:val="2"/>
                <w:sz w:val="21"/>
                <w:szCs w:val="21"/>
              </w:rPr>
              <w:t>3</w:t>
            </w:r>
            <w:r w:rsidRPr="00765437">
              <w:rPr>
                <w:kern w:val="2"/>
                <w:sz w:val="21"/>
                <w:szCs w:val="21"/>
              </w:rPr>
              <w:t>）条</w:t>
            </w:r>
            <w:r w:rsidRPr="00765437">
              <w:rPr>
                <w:kern w:val="2"/>
                <w:sz w:val="21"/>
                <w:szCs w:val="21"/>
              </w:rPr>
              <w:t>“</w:t>
            </w:r>
            <w:r w:rsidRPr="00765437">
              <w:rPr>
                <w:kern w:val="2"/>
                <w:sz w:val="21"/>
                <w:szCs w:val="21"/>
              </w:rPr>
              <w:t>应当经过单位技术负责人批准</w:t>
            </w:r>
            <w:r w:rsidRPr="00765437">
              <w:rPr>
                <w:kern w:val="2"/>
                <w:sz w:val="21"/>
                <w:szCs w:val="21"/>
              </w:rPr>
              <w:t>”</w:t>
            </w:r>
            <w:r w:rsidRPr="00765437">
              <w:rPr>
                <w:kern w:val="2"/>
                <w:sz w:val="21"/>
                <w:szCs w:val="21"/>
              </w:rPr>
              <w:t>；</w:t>
            </w:r>
          </w:p>
          <w:p w:rsidR="00E93D78" w:rsidRPr="00765437" w:rsidRDefault="00E93D78" w:rsidP="000E7CDA">
            <w:pPr>
              <w:snapToGrid w:val="0"/>
              <w:spacing w:line="320" w:lineRule="exact"/>
              <w:rPr>
                <w:kern w:val="2"/>
                <w:sz w:val="21"/>
                <w:szCs w:val="21"/>
              </w:rPr>
            </w:pPr>
            <w:r w:rsidRPr="00765437">
              <w:rPr>
                <w:kern w:val="2"/>
                <w:sz w:val="21"/>
                <w:szCs w:val="21"/>
              </w:rPr>
              <w:t xml:space="preserve">2. </w:t>
            </w:r>
            <w:r w:rsidRPr="00765437">
              <w:rPr>
                <w:kern w:val="2"/>
                <w:sz w:val="21"/>
                <w:szCs w:val="21"/>
              </w:rPr>
              <w:t>焊材</w:t>
            </w:r>
            <w:proofErr w:type="gramStart"/>
            <w:r w:rsidRPr="00765437">
              <w:rPr>
                <w:kern w:val="2"/>
                <w:sz w:val="21"/>
                <w:szCs w:val="21"/>
              </w:rPr>
              <w:t>一级库温湿度计</w:t>
            </w:r>
            <w:proofErr w:type="gramEnd"/>
            <w:r w:rsidRPr="00765437">
              <w:rPr>
                <w:kern w:val="2"/>
                <w:sz w:val="21"/>
                <w:szCs w:val="21"/>
              </w:rPr>
              <w:t>超期未校；</w:t>
            </w:r>
          </w:p>
          <w:p w:rsidR="00E93D78" w:rsidRPr="00765437" w:rsidRDefault="00E93D78" w:rsidP="000E7CDA">
            <w:pPr>
              <w:snapToGrid w:val="0"/>
              <w:spacing w:line="320" w:lineRule="exact"/>
              <w:rPr>
                <w:kern w:val="2"/>
                <w:sz w:val="21"/>
                <w:szCs w:val="21"/>
              </w:rPr>
            </w:pPr>
            <w:r w:rsidRPr="00765437">
              <w:rPr>
                <w:kern w:val="2"/>
                <w:sz w:val="21"/>
                <w:szCs w:val="21"/>
              </w:rPr>
              <w:t xml:space="preserve">3. </w:t>
            </w:r>
            <w:r w:rsidRPr="00765437">
              <w:rPr>
                <w:kern w:val="2"/>
                <w:sz w:val="21"/>
                <w:szCs w:val="21"/>
              </w:rPr>
              <w:t>焊接现场发现有</w:t>
            </w:r>
            <w:r w:rsidRPr="00765437">
              <w:rPr>
                <w:kern w:val="2"/>
                <w:sz w:val="21"/>
                <w:szCs w:val="21"/>
              </w:rPr>
              <w:t>CHE507R</w:t>
            </w:r>
            <w:r w:rsidRPr="00765437">
              <w:rPr>
                <w:kern w:val="2"/>
                <w:sz w:val="21"/>
                <w:szCs w:val="21"/>
              </w:rPr>
              <w:t>焊条露天放置，未放于保温筒内，且保温</w:t>
            </w:r>
            <w:proofErr w:type="gramStart"/>
            <w:r w:rsidRPr="00765437">
              <w:rPr>
                <w:kern w:val="2"/>
                <w:sz w:val="21"/>
                <w:szCs w:val="21"/>
              </w:rPr>
              <w:t>筒未插</w:t>
            </w:r>
            <w:proofErr w:type="gramEnd"/>
            <w:r w:rsidRPr="00765437">
              <w:rPr>
                <w:kern w:val="2"/>
                <w:sz w:val="21"/>
                <w:szCs w:val="21"/>
              </w:rPr>
              <w:t>电使用。</w:t>
            </w:r>
          </w:p>
          <w:p w:rsidR="00E93D78" w:rsidRPr="00765437" w:rsidRDefault="00E93D78" w:rsidP="000E7CDA">
            <w:pPr>
              <w:snapToGrid w:val="0"/>
              <w:spacing w:line="320" w:lineRule="exact"/>
              <w:rPr>
                <w:b/>
                <w:kern w:val="2"/>
                <w:sz w:val="21"/>
                <w:szCs w:val="21"/>
              </w:rPr>
            </w:pPr>
            <w:r w:rsidRPr="00765437">
              <w:rPr>
                <w:b/>
                <w:kern w:val="2"/>
                <w:sz w:val="21"/>
                <w:szCs w:val="21"/>
              </w:rPr>
              <w:t>三、产品安全质量</w:t>
            </w:r>
          </w:p>
          <w:p w:rsidR="00E93D78" w:rsidRPr="00765437" w:rsidRDefault="00E93D78" w:rsidP="000E7CDA">
            <w:pPr>
              <w:snapToGrid w:val="0"/>
              <w:spacing w:line="320" w:lineRule="exact"/>
              <w:rPr>
                <w:kern w:val="2"/>
                <w:sz w:val="21"/>
                <w:szCs w:val="21"/>
              </w:rPr>
            </w:pPr>
            <w:r w:rsidRPr="00765437">
              <w:rPr>
                <w:kern w:val="2"/>
                <w:sz w:val="21"/>
                <w:szCs w:val="21"/>
              </w:rPr>
              <w:t>《水压试验工艺》中对耐压试验压力的规定不符合锅炉制造标准</w:t>
            </w:r>
            <w:r w:rsidRPr="00765437">
              <w:rPr>
                <w:kern w:val="2"/>
                <w:sz w:val="21"/>
                <w:szCs w:val="21"/>
              </w:rPr>
              <w:t>GB/T16508-2013</w:t>
            </w:r>
            <w:r w:rsidRPr="00765437">
              <w:rPr>
                <w:kern w:val="2"/>
                <w:sz w:val="21"/>
                <w:szCs w:val="21"/>
              </w:rPr>
              <w:t>《锅壳锅炉》第</w:t>
            </w:r>
            <w:r w:rsidRPr="00765437">
              <w:rPr>
                <w:kern w:val="2"/>
                <w:sz w:val="21"/>
                <w:szCs w:val="21"/>
              </w:rPr>
              <w:t>6.7.2</w:t>
            </w:r>
            <w:r w:rsidRPr="00765437">
              <w:rPr>
                <w:kern w:val="2"/>
                <w:sz w:val="21"/>
                <w:szCs w:val="21"/>
              </w:rPr>
              <w:t>条要求。</w:t>
            </w:r>
          </w:p>
        </w:tc>
      </w:tr>
    </w:tbl>
    <w:p w:rsidR="00E93D78" w:rsidRDefault="00E93D78" w:rsidP="00E93D78">
      <w:pPr>
        <w:spacing w:line="560" w:lineRule="exact"/>
        <w:jc w:val="left"/>
        <w:rPr>
          <w:rFonts w:ascii="方正黑体简体" w:eastAsia="方正黑体简体"/>
        </w:rPr>
      </w:pPr>
    </w:p>
    <w:p w:rsidR="00E90A94" w:rsidRDefault="00E90A94" w:rsidP="00E93D78"/>
    <w:sectPr w:rsidR="00E90A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78"/>
    <w:rsid w:val="00E90A94"/>
    <w:rsid w:val="00E93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78"/>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78"/>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2021-10-13T03:23:00Z</dcterms:created>
  <dcterms:modified xsi:type="dcterms:W3CDTF">2021-10-13T03:23:00Z</dcterms:modified>
</cp:coreProperties>
</file>